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footer+xml" PartName="/word/footer4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27" w:rsidRDefault="00533727" w:rsidP="00A812BE">
      <w:pPr>
        <w:ind w:left="6521"/>
        <w:rPr>
          <w:rFonts w:ascii="Times New Roman" w:hAnsi="Times New Roman" w:cs="Times New Roman"/>
        </w:rPr>
      </w:pPr>
    </w:p>
    <w:p w:rsidR="00F60D0C" w:rsidRPr="00BD4EAF" w:rsidRDefault="00F60D0C" w:rsidP="00A812BE">
      <w:pPr>
        <w:ind w:left="6521"/>
        <w:rPr>
          <w:rFonts w:ascii="Times New Roman" w:hAnsi="Times New Roman" w:cs="Times New Roman"/>
        </w:rPr>
      </w:pPr>
    </w:p>
    <w:p w:rsidR="00395169" w:rsidRPr="00BD4EAF" w:rsidRDefault="00395169" w:rsidP="00A812BE">
      <w:pPr>
        <w:ind w:left="6521"/>
        <w:rPr>
          <w:rFonts w:ascii="Times New Roman" w:hAnsi="Times New Roman" w:cs="Times New Roman"/>
        </w:rPr>
      </w:pPr>
    </w:p>
    <w:p w:rsidR="00395169" w:rsidRPr="00BD4EAF" w:rsidRDefault="00395169" w:rsidP="00A812BE">
      <w:pPr>
        <w:ind w:left="6521"/>
        <w:rPr>
          <w:rFonts w:ascii="Times New Roman" w:hAnsi="Times New Roman" w:cs="Times New Roman"/>
        </w:rPr>
      </w:pPr>
    </w:p>
    <w:p w:rsidR="00395169" w:rsidRPr="00BD4EAF" w:rsidRDefault="00395169" w:rsidP="00A812BE">
      <w:pPr>
        <w:ind w:left="6521"/>
        <w:rPr>
          <w:rFonts w:ascii="Times New Roman" w:hAnsi="Times New Roman" w:cs="Times New Roman"/>
        </w:rPr>
      </w:pPr>
    </w:p>
    <w:p w:rsidR="00395169" w:rsidRPr="00BD4EAF" w:rsidRDefault="00395169" w:rsidP="00A812BE">
      <w:pPr>
        <w:ind w:left="6521"/>
        <w:rPr>
          <w:rFonts w:ascii="Times New Roman" w:hAnsi="Times New Roman" w:cs="Times New Roman"/>
        </w:rPr>
      </w:pPr>
    </w:p>
    <w:p w:rsidR="00395169" w:rsidRPr="00BD4EAF" w:rsidRDefault="00395169" w:rsidP="00A812BE">
      <w:pPr>
        <w:ind w:left="6521"/>
        <w:rPr>
          <w:rFonts w:ascii="Times New Roman" w:hAnsi="Times New Roman" w:cs="Times New Roman"/>
        </w:rPr>
      </w:pPr>
    </w:p>
    <w:p w:rsidR="00395169" w:rsidRPr="00BD4EAF" w:rsidRDefault="00395169" w:rsidP="00A812BE">
      <w:pPr>
        <w:ind w:left="6521"/>
        <w:rPr>
          <w:rFonts w:ascii="Times New Roman" w:hAnsi="Times New Roman" w:cs="Times New Roman"/>
        </w:rPr>
      </w:pPr>
    </w:p>
    <w:p w:rsidR="00395169" w:rsidRPr="00BD4EAF" w:rsidRDefault="00395169" w:rsidP="00A812BE">
      <w:pPr>
        <w:ind w:left="6521"/>
        <w:rPr>
          <w:rFonts w:ascii="Times New Roman" w:hAnsi="Times New Roman" w:cs="Times New Roman"/>
        </w:rPr>
      </w:pPr>
    </w:p>
    <w:p w:rsidR="00533727" w:rsidRPr="00BD4EAF" w:rsidRDefault="00533727" w:rsidP="00A812BE">
      <w:pPr>
        <w:ind w:left="6521" w:firstLine="709"/>
        <w:jc w:val="both"/>
        <w:rPr>
          <w:rFonts w:ascii="Times New Roman" w:hAnsi="Times New Roman" w:cs="Times New Roman"/>
        </w:rPr>
      </w:pPr>
    </w:p>
    <w:p w:rsidR="00533727" w:rsidRPr="00BD4EAF" w:rsidRDefault="00533727" w:rsidP="00A812BE">
      <w:pPr>
        <w:ind w:firstLine="709"/>
        <w:jc w:val="both"/>
        <w:rPr>
          <w:rFonts w:ascii="Times New Roman" w:hAnsi="Times New Roman" w:cs="Times New Roman"/>
        </w:rPr>
      </w:pPr>
    </w:p>
    <w:p w:rsidR="00533727" w:rsidRPr="00BD4EAF" w:rsidRDefault="00533727" w:rsidP="00A812BE">
      <w:pPr>
        <w:ind w:firstLine="709"/>
        <w:jc w:val="both"/>
        <w:rPr>
          <w:rFonts w:ascii="Times New Roman" w:hAnsi="Times New Roman" w:cs="Times New Roman"/>
        </w:rPr>
      </w:pPr>
    </w:p>
    <w:p w:rsidR="00533727" w:rsidRPr="00BD4EAF" w:rsidRDefault="00533727" w:rsidP="00A812BE">
      <w:pPr>
        <w:ind w:firstLine="709"/>
        <w:jc w:val="both"/>
        <w:rPr>
          <w:rFonts w:ascii="Times New Roman" w:hAnsi="Times New Roman" w:cs="Times New Roman"/>
        </w:rPr>
      </w:pPr>
    </w:p>
    <w:p w:rsidR="00533727" w:rsidRPr="00BD4EAF" w:rsidRDefault="00533727" w:rsidP="00A812BE">
      <w:pPr>
        <w:ind w:firstLine="709"/>
        <w:jc w:val="both"/>
        <w:rPr>
          <w:rFonts w:ascii="Times New Roman" w:hAnsi="Times New Roman" w:cs="Times New Roman"/>
        </w:rPr>
      </w:pPr>
    </w:p>
    <w:p w:rsidR="00533727" w:rsidRPr="00BD4EAF" w:rsidRDefault="00533727" w:rsidP="00A812BE">
      <w:pPr>
        <w:ind w:firstLine="709"/>
        <w:jc w:val="both"/>
        <w:rPr>
          <w:rFonts w:ascii="Times New Roman" w:hAnsi="Times New Roman" w:cs="Times New Roman"/>
        </w:rPr>
      </w:pPr>
    </w:p>
    <w:p w:rsidR="00395169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r w:rsidRPr="00BD4EA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ПРАВИЛА ЗЕМЛЕПОЛЬЗОВАНИЯ И ЗАСТРОЙКИ МУНИЦИПАЛЬНОГО ОБРАЗОВАНИЯ </w:t>
      </w:r>
      <w:r w:rsidR="00F605CB" w:rsidRPr="00BD4EA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br/>
      </w:r>
      <w:r w:rsidRPr="00BD4EA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r w:rsidR="000E5125" w:rsidRPr="00BD4EA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ВЕРХНЕКАМСКИЙ</w:t>
      </w:r>
      <w:r w:rsidRPr="00BD4EA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r w:rsidR="00395169" w:rsidRPr="00BD4EA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МУНИЦИПАЛЬНЫЙ ОКРУГ</w:t>
      </w: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r w:rsidRPr="00BD4EA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КИРОВСКОЙ ОБЛАСТИ</w:t>
      </w: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33727" w:rsidRPr="00BD4EAF" w:rsidRDefault="00395169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</w:pPr>
      <w:r w:rsidRPr="00BD4EAF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ГРАДОСТРОИТЕЛЬНЫЕ РЕГЛАМЕНТЫ</w:t>
      </w: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62A29" w:rsidRPr="00BD4EAF" w:rsidRDefault="00962A29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62A29" w:rsidRPr="00BD4EAF" w:rsidRDefault="00962A29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62A29" w:rsidRPr="00BD4EAF" w:rsidRDefault="00962A29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pStyle w:val="Default"/>
        <w:ind w:right="-1" w:firstLine="709"/>
        <w:rPr>
          <w:sz w:val="28"/>
          <w:szCs w:val="28"/>
        </w:rPr>
      </w:pPr>
      <w:r w:rsidRPr="00BD4EAF">
        <w:rPr>
          <w:sz w:val="28"/>
          <w:szCs w:val="28"/>
        </w:rPr>
        <w:t>Генеральный директор</w:t>
      </w:r>
      <w:r w:rsidRPr="00BD4EAF">
        <w:rPr>
          <w:sz w:val="28"/>
          <w:szCs w:val="28"/>
        </w:rPr>
        <w:tab/>
      </w:r>
      <w:r w:rsidRPr="00BD4EAF">
        <w:rPr>
          <w:sz w:val="28"/>
          <w:szCs w:val="28"/>
        </w:rPr>
        <w:tab/>
      </w:r>
      <w:r w:rsidRPr="00BD4EAF">
        <w:rPr>
          <w:sz w:val="28"/>
          <w:szCs w:val="28"/>
        </w:rPr>
        <w:tab/>
      </w:r>
      <w:r w:rsidRPr="00BD4EAF">
        <w:rPr>
          <w:sz w:val="28"/>
          <w:szCs w:val="28"/>
        </w:rPr>
        <w:tab/>
      </w:r>
      <w:r w:rsidRPr="00BD4EAF">
        <w:rPr>
          <w:sz w:val="28"/>
          <w:szCs w:val="28"/>
        </w:rPr>
        <w:tab/>
        <w:t xml:space="preserve">                С.А. Моргунов</w:t>
      </w: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33727" w:rsidRPr="00BD4EAF" w:rsidRDefault="00533727" w:rsidP="00A812BE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F41A80" w:rsidRPr="00BD4EAF" w:rsidRDefault="00F41A80" w:rsidP="00A812BE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F41A80" w:rsidRPr="00BD4EAF" w:rsidRDefault="00F41A80" w:rsidP="00A812BE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962A29" w:rsidRPr="00BD4EAF" w:rsidRDefault="00962A29" w:rsidP="00A812BE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224169" w:rsidRPr="00BD4EAF" w:rsidRDefault="00224169" w:rsidP="00A812BE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395169" w:rsidRPr="00BD4EAF" w:rsidRDefault="00395169" w:rsidP="00A812BE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533727" w:rsidRPr="00BD4EAF" w:rsidRDefault="00395169" w:rsidP="00A812BE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BD4EA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г. Чебоксары</w:t>
      </w:r>
    </w:p>
    <w:p w:rsidR="00395169" w:rsidRPr="008303EE" w:rsidRDefault="00395169" w:rsidP="00A812BE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BD4EA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2022</w:t>
      </w:r>
      <w:r w:rsidR="00533727" w:rsidRPr="00BD4EA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год</w:t>
      </w:r>
    </w:p>
    <w:sdt>
      <w:sdtPr>
        <w:rPr>
          <w:rFonts w:ascii="Times New Roman" w:eastAsia="Courier New" w:hAnsi="Times New Roman" w:cs="Times New Roman"/>
          <w:color w:val="000000"/>
          <w:sz w:val="24"/>
          <w:szCs w:val="24"/>
        </w:rPr>
        <w:id w:val="1786923344"/>
        <w:docPartObj>
          <w:docPartGallery w:val="Table of Contents"/>
          <w:docPartUnique/>
        </w:docPartObj>
      </w:sdtPr>
      <w:sdtEndPr>
        <w:rPr>
          <w:b/>
          <w:bCs/>
          <w:sz w:val="23"/>
          <w:szCs w:val="23"/>
        </w:rPr>
      </w:sdtEndPr>
      <w:sdtContent>
        <w:p w:rsidR="00072137" w:rsidRDefault="008303EE" w:rsidP="00A812BE">
          <w:pPr>
            <w:pStyle w:val="aff9"/>
            <w:shd w:val="clear" w:color="auto" w:fill="FFFFFF" w:themeFill="background1"/>
            <w:spacing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shd w:val="clear" w:color="auto" w:fill="FFFFFF" w:themeFill="background1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shd w:val="clear" w:color="auto" w:fill="FFFFFF" w:themeFill="background1"/>
            </w:rPr>
            <w:t>Содержание</w:t>
          </w:r>
        </w:p>
        <w:p w:rsidR="008303EE" w:rsidRPr="008303EE" w:rsidRDefault="008303EE" w:rsidP="00A812BE"/>
        <w:p w:rsidR="00384A7A" w:rsidRPr="00384A7A" w:rsidRDefault="00072137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r w:rsidRPr="00D146BA">
            <w:rPr>
              <w:rFonts w:ascii="Times New Roman" w:hAnsi="Times New Roman" w:cs="Times New Roman"/>
              <w:sz w:val="23"/>
              <w:szCs w:val="23"/>
            </w:rPr>
            <w:fldChar w:fldCharType="begin"/>
          </w:r>
          <w:r w:rsidRPr="00D146BA">
            <w:rPr>
              <w:rFonts w:ascii="Times New Roman" w:hAnsi="Times New Roman" w:cs="Times New Roman"/>
              <w:sz w:val="23"/>
              <w:szCs w:val="23"/>
            </w:rPr>
            <w:instrText xml:space="preserve"> TOC \o "1-3" \h \z \u </w:instrText>
          </w:r>
          <w:r w:rsidRPr="00D146BA">
            <w:rPr>
              <w:rFonts w:ascii="Times New Roman" w:hAnsi="Times New Roman" w:cs="Times New Roman"/>
              <w:sz w:val="23"/>
              <w:szCs w:val="23"/>
            </w:rPr>
            <w:fldChar w:fldCharType="separate"/>
          </w:r>
          <w:hyperlink w:anchor="_Toc117694528" w:history="1">
            <w:r w:rsidR="00384A7A"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ЧАСТЬ II. КАРТЫ ГРАДОСТРОИТЕЛЬНОГО ЗОНИРОВНИЯ</w:t>
            </w:r>
            <w:r w:rsidR="00384A7A"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384A7A"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384A7A"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_Toc117694528 \h </w:instrText>
            </w:r>
            <w:r w:rsidR="00384A7A"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384A7A"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384A7A"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384A7A"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hyperlink w:anchor="_Toc117694529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 xml:space="preserve">ЧАСТЬ </w:t>
            </w:r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III</w:t>
            </w:r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. ГРАДОСТРОИТЕЛЬНЫЕ РЕГЛАМЕНТЫ.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_Toc117694529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hyperlink w:anchor="_Toc117694530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Глава 8. Перечень территориальных зон, выделенных на карте градостроительного зонирования Верхнекамского муниципального округа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_Toc117694530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hyperlink w:anchor="_Toc117694531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Глава 9. Виды разрешенного использования земельных участков и объектов капитального строительства, предельные размеры земельных участков и предельные параметры разрешенного строительства, реконструкции объектов капитального строительства по территориальным зонам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_Toc117694531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8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32" w:history="1">
            <w:r w:rsidRPr="00384A7A">
              <w:rPr>
                <w:rStyle w:val="a3"/>
                <w:noProof/>
                <w:sz w:val="22"/>
                <w:szCs w:val="22"/>
              </w:rPr>
              <w:t>9. ТЕРРИТОРИАЛЬНЫЕ ЗОНЫ В ГРАНИЦАХ НАСЕЛЕННЫХ ПУНКТОВ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_Toc117694532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8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33" w:history="1">
            <w:r w:rsidRPr="00384A7A">
              <w:rPr>
                <w:rStyle w:val="a3"/>
                <w:noProof/>
                <w:sz w:val="22"/>
                <w:szCs w:val="22"/>
              </w:rPr>
              <w:t>9.1. Градостроительный регламент зоны индивидуальной жилой застройки (Ж1)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_Toc117694533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8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34" w:history="1">
            <w:r w:rsidRPr="00384A7A">
              <w:rPr>
                <w:rStyle w:val="a3"/>
                <w:noProof/>
                <w:sz w:val="22"/>
                <w:szCs w:val="22"/>
              </w:rPr>
              <w:t>9.2. Градостроительный регламент зоны индивидуальной жилой застройки (Ж1-С)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_Toc117694534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16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35" w:history="1">
            <w:r w:rsidRPr="00384A7A">
              <w:rPr>
                <w:rStyle w:val="a3"/>
                <w:noProof/>
                <w:sz w:val="22"/>
                <w:szCs w:val="22"/>
              </w:rPr>
              <w:t>9.3. Градостроительный регламент зоны застройки среднеэтажными жилыми домами (Ж-2)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_Toc117694535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24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36" w:history="1">
            <w:r w:rsidRPr="00384A7A">
              <w:rPr>
                <w:rStyle w:val="a3"/>
                <w:noProof/>
                <w:sz w:val="22"/>
                <w:szCs w:val="22"/>
              </w:rPr>
              <w:t>9.4. Градостроительный регламент зоны объектов делового, общественного и социального назначения (ОД)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_Toc117694536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29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37" w:history="1">
            <w:r w:rsidRPr="00384A7A">
              <w:rPr>
                <w:rStyle w:val="a3"/>
                <w:noProof/>
                <w:sz w:val="22"/>
                <w:szCs w:val="22"/>
              </w:rPr>
              <w:t>9.5. Градостроительный регламент зоны производственно-коммунальных объектов IV - V классов опасности (П-1)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_Toc117694537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37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38" w:history="1">
            <w:r w:rsidRPr="00384A7A">
              <w:rPr>
                <w:rStyle w:val="a3"/>
                <w:noProof/>
                <w:sz w:val="22"/>
                <w:szCs w:val="22"/>
              </w:rPr>
              <w:t>9.5. Градостроительный регламент зоны производственно-коммунальных объектов IV - III классов опасности (П-2)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_Toc117694538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42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39" w:history="1">
            <w:r w:rsidRPr="00384A7A">
              <w:rPr>
                <w:rStyle w:val="a3"/>
                <w:noProof/>
                <w:sz w:val="22"/>
                <w:szCs w:val="22"/>
              </w:rPr>
              <w:t>9.6. Градостроительный регламент зоны инженерной инфраструктуры (И-1)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_Toc117694539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47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0" w:history="1">
            <w:r w:rsidRPr="00384A7A">
              <w:rPr>
                <w:rStyle w:val="a3"/>
                <w:noProof/>
                <w:sz w:val="22"/>
                <w:szCs w:val="22"/>
              </w:rPr>
              <w:t>9.7. Градостроительный регламент зоны транспортной инфраструктуры (Т-1)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_Toc117694540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50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1" w:history="1">
            <w:r w:rsidRPr="00384A7A">
              <w:rPr>
                <w:rStyle w:val="a3"/>
                <w:noProof/>
                <w:sz w:val="22"/>
                <w:szCs w:val="22"/>
              </w:rPr>
              <w:t>9.8. Градостроительный регламент зоны коллективных садов и огородов (СХ-1)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_Toc117694541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55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2" w:history="1">
            <w:r w:rsidRPr="00384A7A">
              <w:rPr>
                <w:rStyle w:val="a3"/>
                <w:noProof/>
                <w:sz w:val="22"/>
                <w:szCs w:val="22"/>
              </w:rPr>
              <w:t>9.9. Градостроительный регламент зоны сельскохозяйственного производства (СХ-2)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_Toc117694542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60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3" w:history="1">
            <w:r w:rsidRPr="00384A7A">
              <w:rPr>
                <w:rStyle w:val="a3"/>
                <w:noProof/>
                <w:sz w:val="22"/>
                <w:szCs w:val="22"/>
              </w:rPr>
              <w:t>9.10. Градостроительный регламент зоны парков, скверов, бульваров (Р-1)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_Toc117694543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64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4" w:history="1">
            <w:r w:rsidRPr="00384A7A">
              <w:rPr>
                <w:rStyle w:val="a3"/>
                <w:noProof/>
                <w:sz w:val="22"/>
                <w:szCs w:val="22"/>
              </w:rPr>
              <w:t>9.11. Градостроительный регламент зоны природных ландшафтов и городских лесов (Р-2)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_Toc117694544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67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5" w:history="1">
            <w:r w:rsidRPr="00384A7A">
              <w:rPr>
                <w:rStyle w:val="a3"/>
                <w:noProof/>
                <w:sz w:val="22"/>
                <w:szCs w:val="22"/>
              </w:rPr>
              <w:t xml:space="preserve">9.12. Градостроительный регламент зоны </w:t>
            </w:r>
            <w:r w:rsidRPr="00384A7A">
              <w:rPr>
                <w:rStyle w:val="a3"/>
                <w:noProof/>
                <w:spacing w:val="-1"/>
                <w:sz w:val="22"/>
                <w:szCs w:val="22"/>
              </w:rPr>
              <w:t>кладбищ</w:t>
            </w:r>
            <w:r w:rsidRPr="00384A7A">
              <w:rPr>
                <w:rStyle w:val="a3"/>
                <w:noProof/>
                <w:sz w:val="22"/>
                <w:szCs w:val="22"/>
              </w:rPr>
              <w:t xml:space="preserve"> (СН-1)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_Toc117694545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70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6" w:history="1">
            <w:r w:rsidRPr="00384A7A">
              <w:rPr>
                <w:rStyle w:val="a3"/>
                <w:noProof/>
                <w:sz w:val="22"/>
                <w:szCs w:val="22"/>
              </w:rPr>
              <w:t>9.13. Градостроительный регламент зоны режимных объектов (РО)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_Toc117694546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73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7" w:history="1">
            <w:r w:rsidRPr="00384A7A">
              <w:rPr>
                <w:rStyle w:val="a3"/>
                <w:noProof/>
                <w:sz w:val="22"/>
                <w:szCs w:val="22"/>
              </w:rPr>
              <w:t>10. ТЕРРИТОРИАЛЬНЫЕ ЗОНЫ ВНЕ НАСЕЛЕННЫХ ПУНКТОВ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_Toc117694547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77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8" w:history="1">
            <w:r w:rsidRPr="00384A7A">
              <w:rPr>
                <w:rStyle w:val="a3"/>
                <w:noProof/>
                <w:sz w:val="22"/>
                <w:szCs w:val="22"/>
              </w:rPr>
              <w:t>10.1. Градостроительный регламент зоны производственно-коммунальных объектов (П-3)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_Toc117694548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77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49" w:history="1">
            <w:r w:rsidRPr="00384A7A">
              <w:rPr>
                <w:rStyle w:val="a3"/>
                <w:noProof/>
                <w:sz w:val="22"/>
                <w:szCs w:val="22"/>
              </w:rPr>
              <w:t>10.2. Градостроительный регламент зоны инженерной инфраструктуры (И-2)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_Toc117694549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82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50" w:history="1">
            <w:r w:rsidRPr="00384A7A">
              <w:rPr>
                <w:rStyle w:val="a3"/>
                <w:noProof/>
                <w:sz w:val="22"/>
                <w:szCs w:val="22"/>
              </w:rPr>
              <w:t>10.3. Градостроительный регламент зоны обращения с отходами (СН-2)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_Toc117694550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85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51" w:history="1">
            <w:r w:rsidRPr="00384A7A">
              <w:rPr>
                <w:rStyle w:val="a3"/>
                <w:noProof/>
                <w:sz w:val="22"/>
                <w:szCs w:val="22"/>
              </w:rPr>
              <w:t>10.4. Градостроительный регламент зоны транспортной инфраструктуры (Т-2)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_Toc117694551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88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52" w:history="1">
            <w:r w:rsidRPr="00384A7A">
              <w:rPr>
                <w:rStyle w:val="a3"/>
                <w:noProof/>
                <w:sz w:val="22"/>
                <w:szCs w:val="22"/>
              </w:rPr>
              <w:t>10.5. Градостроительный регламент зоны коллективных садов и огородов (СХ-3)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_Toc117694552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91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53" w:history="1">
            <w:r w:rsidRPr="00384A7A">
              <w:rPr>
                <w:rStyle w:val="a3"/>
                <w:noProof/>
                <w:sz w:val="22"/>
                <w:szCs w:val="22"/>
              </w:rPr>
              <w:t>10.6. Градостроительный регламент зоны объектов санаторно-курортного лечения, туризма и спорта (Р-3)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_Toc117694553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97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hyperlink w:anchor="_Toc117694554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Глава 11. Земли, на которые действие градостроительных регламентов не распространяется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_Toc117694554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99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hyperlink w:anchor="_Toc117694555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Глава 12. Земли, для которых градостроительные регламенты не устанавливаются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_Toc117694555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100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hyperlink w:anchor="_Toc117694556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 xml:space="preserve">ЧАСТЬ </w:t>
            </w:r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IV</w:t>
            </w:r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. ОГРАНИЧЕНИЯ ИСПОЛЬЗОВАНИЯ ЗЕМЕЛЬНЫХ УЧАСТКОВ И ОБЪЕКТОВ КАПИТАЛЬНОГО СТРОИТЕЛЬСТВА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_Toc117694556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101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hyperlink w:anchor="_Toc117694557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Глава 13. Ограничения использования земельных участков и объектов капитального строительства в границах зон с особыми условиями использования территории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_Toc117694557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101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58" w:history="1">
            <w:r w:rsidRPr="00384A7A">
              <w:rPr>
                <w:rStyle w:val="a3"/>
                <w:noProof/>
                <w:sz w:val="22"/>
                <w:szCs w:val="22"/>
              </w:rPr>
              <w:t>13.1. Общие положения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_Toc117694558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101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59" w:history="1">
            <w:r w:rsidRPr="00384A7A">
              <w:rPr>
                <w:rStyle w:val="a3"/>
                <w:noProof/>
                <w:sz w:val="22"/>
                <w:szCs w:val="22"/>
              </w:rPr>
              <w:t>13.2. Зоны санитарной охраны источников водоснабжения.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_Toc117694559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102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60" w:history="1">
            <w:r w:rsidRPr="00384A7A">
              <w:rPr>
                <w:rStyle w:val="a3"/>
                <w:noProof/>
                <w:sz w:val="22"/>
                <w:szCs w:val="22"/>
              </w:rPr>
              <w:t>13.3. Водоохранные зоны, прибрежные защитные полосы поверхностных водных объектов, береговые полосы поверхностных водных объектов.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_Toc117694560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103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61" w:history="1">
            <w:r w:rsidRPr="00384A7A">
              <w:rPr>
                <w:rStyle w:val="a3"/>
                <w:noProof/>
                <w:sz w:val="22"/>
                <w:szCs w:val="22"/>
              </w:rPr>
              <w:t>13.4. Охранные зоны объектов электросетевого хозяйства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_Toc117694561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105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62" w:history="1">
            <w:r w:rsidRPr="00384A7A">
              <w:rPr>
                <w:rStyle w:val="a3"/>
                <w:noProof/>
                <w:sz w:val="22"/>
                <w:szCs w:val="22"/>
              </w:rPr>
              <w:t>13.5. Охранные зоны газораспределительных сетей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_Toc117694562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106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63" w:history="1">
            <w:r w:rsidRPr="00384A7A">
              <w:rPr>
                <w:rStyle w:val="a3"/>
                <w:noProof/>
                <w:sz w:val="22"/>
                <w:szCs w:val="22"/>
              </w:rPr>
              <w:t>13.6. Санитарно-защитные зоны предприятий, сооружений и иных объектов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_Toc117694563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107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64" w:history="1">
            <w:r w:rsidRPr="00384A7A">
              <w:rPr>
                <w:rStyle w:val="a3"/>
                <w:noProof/>
                <w:sz w:val="22"/>
                <w:szCs w:val="22"/>
              </w:rPr>
              <w:t>13.7. Зоны затопления и подтопления.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_Toc117694564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109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38"/>
            <w:rPr>
              <w:rFonts w:eastAsiaTheme="minorEastAsia"/>
              <w:noProof/>
              <w:color w:val="auto"/>
              <w:sz w:val="22"/>
              <w:szCs w:val="22"/>
              <w:lang w:eastAsia="ru-RU"/>
            </w:rPr>
          </w:pPr>
          <w:hyperlink w:anchor="_Toc117694565" w:history="1">
            <w:r w:rsidRPr="00384A7A">
              <w:rPr>
                <w:rStyle w:val="a3"/>
                <w:noProof/>
                <w:sz w:val="22"/>
                <w:szCs w:val="22"/>
              </w:rPr>
              <w:t xml:space="preserve">13.8. </w:t>
            </w:r>
            <w:r w:rsidRPr="00384A7A">
              <w:rPr>
                <w:rStyle w:val="a3"/>
                <w:noProof/>
                <w:sz w:val="22"/>
                <w:szCs w:val="22"/>
                <w:lang w:eastAsia="zh-CN"/>
              </w:rPr>
              <w:t>Охранные зоны гидрометеорологических станций</w:t>
            </w:r>
            <w:r w:rsidRPr="00384A7A">
              <w:rPr>
                <w:noProof/>
                <w:webHidden/>
                <w:sz w:val="22"/>
                <w:szCs w:val="22"/>
              </w:rPr>
              <w:tab/>
            </w:r>
            <w:r w:rsidRPr="00384A7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noProof/>
                <w:webHidden/>
                <w:sz w:val="22"/>
                <w:szCs w:val="22"/>
              </w:rPr>
              <w:instrText xml:space="preserve"> PAGEREF _Toc117694565 \h </w:instrText>
            </w:r>
            <w:r w:rsidRPr="00384A7A">
              <w:rPr>
                <w:noProof/>
                <w:webHidden/>
                <w:sz w:val="22"/>
                <w:szCs w:val="22"/>
              </w:rPr>
            </w:r>
            <w:r w:rsidRPr="00384A7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noProof/>
                <w:webHidden/>
                <w:sz w:val="22"/>
                <w:szCs w:val="22"/>
              </w:rPr>
              <w:t>109</w:t>
            </w:r>
            <w:r w:rsidRPr="00384A7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Pr="00384A7A" w:rsidRDefault="00384A7A" w:rsidP="00384A7A">
          <w:pPr>
            <w:pStyle w:val="2f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</w:rPr>
          </w:pPr>
          <w:hyperlink w:anchor="_Toc117694566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Глава 14. Ограничения использования земельных участков и объектов капитального строительства в границах особо охраняемых природных территорий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_Toc117694566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110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4A7A" w:rsidRDefault="00384A7A" w:rsidP="00384A7A">
          <w:pPr>
            <w:pStyle w:val="2f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17694567" w:history="1">
            <w:r w:rsidRPr="00384A7A">
              <w:rPr>
                <w:rStyle w:val="a3"/>
                <w:rFonts w:ascii="Times New Roman" w:hAnsi="Times New Roman" w:cs="Times New Roman"/>
                <w:noProof/>
                <w:sz w:val="22"/>
                <w:szCs w:val="22"/>
              </w:rPr>
              <w:t>Глава 15. Ограничения использования земельных участков и объектов капитального строительства по условиям охраны объектов культурного наследия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_Toc117694567 \h </w:instrTex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110</w:t>
            </w:r>
            <w:r w:rsidRPr="00384A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72137" w:rsidRPr="00D146BA" w:rsidRDefault="00072137" w:rsidP="00A812BE">
          <w:pPr>
            <w:tabs>
              <w:tab w:val="right" w:leader="dot" w:pos="10206"/>
            </w:tabs>
            <w:rPr>
              <w:rFonts w:ascii="Times New Roman" w:hAnsi="Times New Roman" w:cs="Times New Roman"/>
              <w:sz w:val="23"/>
              <w:szCs w:val="23"/>
            </w:rPr>
          </w:pPr>
          <w:r w:rsidRPr="00D146BA">
            <w:rPr>
              <w:rFonts w:ascii="Times New Roman" w:hAnsi="Times New Roman" w:cs="Times New Roman"/>
              <w:b/>
              <w:bCs/>
              <w:sz w:val="23"/>
              <w:szCs w:val="23"/>
            </w:rPr>
            <w:fldChar w:fldCharType="end"/>
          </w:r>
        </w:p>
      </w:sdtContent>
    </w:sdt>
    <w:p w:rsidR="00384A7A" w:rsidRDefault="00384A7A" w:rsidP="00A812BE">
      <w:pPr>
        <w:pStyle w:val="2"/>
      </w:pPr>
      <w:bookmarkStart w:id="0" w:name="_Toc117694528"/>
    </w:p>
    <w:p w:rsidR="00A16F44" w:rsidRPr="00BD4EAF" w:rsidRDefault="00A16F44" w:rsidP="00A812BE">
      <w:pPr>
        <w:pStyle w:val="2"/>
      </w:pPr>
      <w:r w:rsidRPr="00BD4EAF">
        <w:t>ЧАСТЬ I</w:t>
      </w:r>
      <w:r w:rsidR="00072137" w:rsidRPr="00BD4EAF">
        <w:t>I</w:t>
      </w:r>
      <w:r w:rsidRPr="00BD4EAF">
        <w:t xml:space="preserve">. </w:t>
      </w:r>
      <w:r w:rsidR="00072137" w:rsidRPr="00BD4EAF">
        <w:t>КАРТЫ ГРАДОСТРОИТЕЛЬНОГО ЗОНИРОВНИЯ</w:t>
      </w:r>
      <w:bookmarkEnd w:id="0"/>
    </w:p>
    <w:p w:rsidR="00072137" w:rsidRPr="00BD4EAF" w:rsidRDefault="00072137" w:rsidP="00A812BE">
      <w:pPr>
        <w:rPr>
          <w:rFonts w:ascii="Times New Roman" w:hAnsi="Times New Roman" w:cs="Times New Roman"/>
        </w:rPr>
      </w:pPr>
    </w:p>
    <w:p w:rsidR="00072137" w:rsidRPr="00BD4EAF" w:rsidRDefault="00072137" w:rsidP="00A812BE">
      <w:pPr>
        <w:pStyle w:val="Default"/>
        <w:ind w:firstLine="709"/>
        <w:jc w:val="both"/>
      </w:pPr>
      <w:r w:rsidRPr="00BD4EAF">
        <w:t xml:space="preserve">Карты градостроительного зонирования </w:t>
      </w:r>
      <w:r w:rsidR="008D6ABB" w:rsidRPr="00BD4EAF">
        <w:t xml:space="preserve">муниципального образования Верхнекамский муниципальный округ </w:t>
      </w:r>
      <w:r w:rsidRPr="00BD4EAF">
        <w:t>является неотъемлемой частью настоящих Правил.</w:t>
      </w:r>
    </w:p>
    <w:p w:rsidR="00072137" w:rsidRPr="00BD4EAF" w:rsidRDefault="00072137" w:rsidP="00A812BE">
      <w:pPr>
        <w:pStyle w:val="Default"/>
        <w:ind w:firstLine="709"/>
        <w:jc w:val="both"/>
      </w:pPr>
      <w:r w:rsidRPr="00BD4EAF">
        <w:t>Состав карт:</w:t>
      </w:r>
    </w:p>
    <w:p w:rsidR="00072137" w:rsidRPr="00BD4EAF" w:rsidRDefault="00072137" w:rsidP="00A812BE">
      <w:pPr>
        <w:pStyle w:val="Default"/>
        <w:ind w:firstLine="709"/>
        <w:jc w:val="both"/>
      </w:pPr>
      <w:r w:rsidRPr="00BD4EAF">
        <w:t xml:space="preserve">- </w:t>
      </w:r>
      <w:r w:rsidR="008D6ABB" w:rsidRPr="00BD4EAF">
        <w:t>«Карта градостроительного зонирования. Территориальные зоны»;</w:t>
      </w:r>
    </w:p>
    <w:p w:rsidR="008D6ABB" w:rsidRPr="00BD4EAF" w:rsidRDefault="008D6ABB" w:rsidP="00A812BE">
      <w:pPr>
        <w:pStyle w:val="Default"/>
        <w:ind w:firstLine="709"/>
        <w:jc w:val="both"/>
      </w:pPr>
      <w:r w:rsidRPr="00BD4EAF">
        <w:t xml:space="preserve">- </w:t>
      </w:r>
      <w:r w:rsidRPr="00BD4EAF">
        <w:rPr>
          <w:szCs w:val="21"/>
        </w:rPr>
        <w:t>«Карта градостроительного зонирования. Зоны с особыми условиями использования территории».</w:t>
      </w:r>
    </w:p>
    <w:p w:rsidR="00072137" w:rsidRPr="00BD4EAF" w:rsidRDefault="00072137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/>
        </w:rPr>
      </w:pPr>
    </w:p>
    <w:p w:rsidR="008D6ABB" w:rsidRPr="00BD4EAF" w:rsidRDefault="008D6ABB" w:rsidP="00A812BE">
      <w:pPr>
        <w:pStyle w:val="2"/>
      </w:pPr>
      <w:bookmarkStart w:id="1" w:name="_Toc117694529"/>
      <w:r w:rsidRPr="00BD4EAF">
        <w:t xml:space="preserve">ЧАСТЬ </w:t>
      </w:r>
      <w:r w:rsidRPr="00BD4EAF">
        <w:rPr>
          <w:lang w:val="en-US"/>
        </w:rPr>
        <w:t>III</w:t>
      </w:r>
      <w:r w:rsidRPr="00BD4EAF">
        <w:t>. ГРАДОСТРОИТЕЛЬНЫЕ РЕГЛАМЕНТЫ.</w:t>
      </w:r>
      <w:bookmarkEnd w:id="1"/>
    </w:p>
    <w:p w:rsidR="008D6ABB" w:rsidRPr="00BD4EAF" w:rsidRDefault="008D6AB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/>
        </w:rPr>
      </w:pP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/>
          <w:bCs/>
        </w:rPr>
      </w:pPr>
      <w:r w:rsidRPr="00BD4EAF">
        <w:rPr>
          <w:rFonts w:ascii="Times New Roman" w:hAnsi="Times New Roman" w:cs="Times New Roman"/>
          <w:b/>
        </w:rPr>
        <w:t xml:space="preserve">Глава 7. </w:t>
      </w:r>
      <w:r w:rsidRPr="00BD4EAF">
        <w:rPr>
          <w:rFonts w:ascii="Times New Roman" w:hAnsi="Times New Roman" w:cs="Times New Roman"/>
          <w:b/>
          <w:bCs/>
        </w:rPr>
        <w:t xml:space="preserve">Градостроительные регламенты и их применение. 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/>
          <w:bCs/>
        </w:rPr>
      </w:pP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</w:rPr>
      </w:pPr>
      <w:r w:rsidRPr="00BD4EAF">
        <w:rPr>
          <w:rFonts w:ascii="Times New Roman" w:hAnsi="Times New Roman" w:cs="Times New Roman"/>
          <w:bCs/>
        </w:rPr>
        <w:t>1. Градостроительным регламентом определяется правовой режим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</w:rPr>
      </w:pPr>
      <w:r w:rsidRPr="00BD4EAF">
        <w:rPr>
          <w:rFonts w:ascii="Times New Roman" w:hAnsi="Times New Roman" w:cs="Times New Roman"/>
          <w:bCs/>
        </w:rPr>
        <w:t>Градостроительные регламенты устанавливаются с учетом: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4) видов территориальных зон;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</w:rPr>
      </w:pPr>
      <w:r w:rsidRPr="00BD4EAF">
        <w:rPr>
          <w:rFonts w:ascii="Times New Roman" w:hAnsi="Times New Roman" w:cs="Times New Roman"/>
          <w:bCs/>
        </w:rPr>
        <w:t xml:space="preserve">Действие градостроительного регламента не распространяется на земельные участки, установленные </w:t>
      </w:r>
      <w:hyperlink r:id="rId8" w:history="1">
        <w:r w:rsidRPr="00BD4EAF">
          <w:rPr>
            <w:rStyle w:val="a3"/>
            <w:rFonts w:ascii="Times New Roman" w:hAnsi="Times New Roman" w:cs="Times New Roman"/>
            <w:bCs/>
            <w:color w:val="auto"/>
          </w:rPr>
          <w:t>пунктом 4 статьи 36</w:t>
        </w:r>
      </w:hyperlink>
      <w:r w:rsidRPr="00BD4EAF">
        <w:rPr>
          <w:rFonts w:ascii="Times New Roman" w:hAnsi="Times New Roman" w:cs="Times New Roman"/>
          <w:bCs/>
        </w:rPr>
        <w:t xml:space="preserve"> Градостроительного кодекса Российской Федерации.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 xml:space="preserve">2. На картах Правил землепользования и застройки </w:t>
      </w:r>
      <w:r w:rsidR="008D6ABB" w:rsidRPr="00BD4EAF">
        <w:rPr>
          <w:rFonts w:ascii="Times New Roman" w:hAnsi="Times New Roman" w:cs="Times New Roman"/>
        </w:rPr>
        <w:t>Верхнекамского</w:t>
      </w:r>
      <w:r w:rsidR="000764D9" w:rsidRPr="00BD4EAF">
        <w:rPr>
          <w:rFonts w:ascii="Times New Roman" w:hAnsi="Times New Roman" w:cs="Times New Roman"/>
        </w:rPr>
        <w:t xml:space="preserve"> муниципального округа </w:t>
      </w:r>
      <w:r w:rsidRPr="00BD4EAF">
        <w:rPr>
          <w:rFonts w:ascii="Times New Roman" w:hAnsi="Times New Roman" w:cs="Times New Roman"/>
        </w:rPr>
        <w:t>отображены следующие границы:</w:t>
      </w:r>
    </w:p>
    <w:p w:rsidR="008D6ABB" w:rsidRPr="00BD4EAF" w:rsidRDefault="008D6AB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территориальных зон;</w:t>
      </w:r>
    </w:p>
    <w:p w:rsidR="008D6ABB" w:rsidRPr="00BD4EAF" w:rsidRDefault="008D6AB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 xml:space="preserve">- </w:t>
      </w:r>
      <w:r w:rsidR="00770473" w:rsidRPr="00BD4EAF">
        <w:rPr>
          <w:rFonts w:ascii="Times New Roman" w:hAnsi="Times New Roman" w:cs="Times New Roman"/>
        </w:rPr>
        <w:t xml:space="preserve">зоны </w:t>
      </w:r>
      <w:r w:rsidRPr="00BD4EAF">
        <w:rPr>
          <w:rFonts w:ascii="Times New Roman" w:hAnsi="Times New Roman" w:cs="Times New Roman"/>
        </w:rPr>
        <w:t>с особыми условиями использования территорий, а именно:</w:t>
      </w:r>
    </w:p>
    <w:p w:rsidR="00770473" w:rsidRPr="00BD4EAF" w:rsidRDefault="00770473" w:rsidP="00A812BE">
      <w:pPr>
        <w:pStyle w:val="53"/>
      </w:pPr>
      <w:r w:rsidRPr="00BD4EAF">
        <w:t>- зоны санитарной охраны источников питьевого и хозяйственно-бытового водоснабжения;</w:t>
      </w:r>
    </w:p>
    <w:p w:rsidR="00770473" w:rsidRPr="00BD4EAF" w:rsidRDefault="00770473" w:rsidP="00A812BE">
      <w:pPr>
        <w:pStyle w:val="53"/>
      </w:pPr>
      <w:r w:rsidRPr="00BD4EAF">
        <w:t>- водоохранные зоны, прибрежные защитные полосы поверхностных водных объектов, береговые полосы поверхностных водных объектов;</w:t>
      </w:r>
    </w:p>
    <w:p w:rsidR="00770473" w:rsidRPr="00BD4EAF" w:rsidRDefault="00770473" w:rsidP="00A812BE">
      <w:pPr>
        <w:pStyle w:val="53"/>
      </w:pPr>
      <w:r w:rsidRPr="00BD4EAF">
        <w:t>- охранные зоны объектов электросетевого хозяйства;</w:t>
      </w:r>
    </w:p>
    <w:p w:rsidR="00770473" w:rsidRPr="00BD4EAF" w:rsidRDefault="00770473" w:rsidP="00A812BE">
      <w:pPr>
        <w:pStyle w:val="53"/>
      </w:pPr>
      <w:r w:rsidRPr="00BD4EAF">
        <w:t>- охранные зоны газораспределительных сетей;</w:t>
      </w:r>
    </w:p>
    <w:p w:rsidR="008D6ABB" w:rsidRPr="00BD4EAF" w:rsidRDefault="008D6AB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зоны, подверженные воздействию чрезвычайных ситуаций природного (в том числе зоны подтопления, затопления) и техногенного характера;</w:t>
      </w:r>
    </w:p>
    <w:p w:rsidR="008D6ABB" w:rsidRPr="00BD4EAF" w:rsidRDefault="008D6AB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санитарно-защитных зон предприятий, сооружений</w:t>
      </w:r>
      <w:r w:rsidR="00770473" w:rsidRPr="00BD4EAF">
        <w:rPr>
          <w:rFonts w:ascii="Times New Roman" w:hAnsi="Times New Roman" w:cs="Times New Roman"/>
        </w:rPr>
        <w:t xml:space="preserve"> и иных объектов;</w:t>
      </w:r>
    </w:p>
    <w:p w:rsidR="008D6ABB" w:rsidRPr="00BD4EAF" w:rsidRDefault="008D6AB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зон санитарной охраны;</w:t>
      </w:r>
    </w:p>
    <w:p w:rsidR="00353B0A" w:rsidRDefault="00353B0A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объектов культурного наследия (памятников истории и культуры) народов Российской Федерации.</w:t>
      </w:r>
    </w:p>
    <w:p w:rsidR="00E40628" w:rsidRPr="00BD4EAF" w:rsidRDefault="00E40628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eastAsia="zh-CN"/>
        </w:rPr>
        <w:t>о</w:t>
      </w:r>
      <w:r w:rsidRPr="00E40628">
        <w:rPr>
          <w:rFonts w:ascii="Times New Roman" w:hAnsi="Times New Roman" w:cs="Times New Roman"/>
          <w:lang w:eastAsia="zh-CN"/>
        </w:rPr>
        <w:t>хранные зоны гидрометеорологических станций</w:t>
      </w:r>
      <w:r>
        <w:rPr>
          <w:rFonts w:ascii="Times New Roman" w:hAnsi="Times New Roman" w:cs="Times New Roman"/>
          <w:lang w:eastAsia="zh-CN"/>
        </w:rPr>
        <w:t>.</w:t>
      </w:r>
    </w:p>
    <w:p w:rsidR="00770473" w:rsidRPr="00BD4EAF" w:rsidRDefault="0077047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Границы указанных зон и территорий отображаются на отдельных картах.</w:t>
      </w:r>
    </w:p>
    <w:p w:rsidR="00353B0A" w:rsidRPr="00BD4EAF" w:rsidRDefault="007B4357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 xml:space="preserve">Перечень </w:t>
      </w:r>
      <w:r w:rsidR="00770473" w:rsidRPr="00BD4EAF">
        <w:rPr>
          <w:rFonts w:ascii="Times New Roman" w:hAnsi="Times New Roman" w:cs="Times New Roman"/>
        </w:rPr>
        <w:t xml:space="preserve">объектов культурного наследия (памятников истории и культуры) народов </w:t>
      </w:r>
      <w:r w:rsidR="00770473" w:rsidRPr="00BD4EAF">
        <w:rPr>
          <w:rFonts w:ascii="Times New Roman" w:hAnsi="Times New Roman" w:cs="Times New Roman"/>
        </w:rPr>
        <w:lastRenderedPageBreak/>
        <w:t xml:space="preserve">Российской Федерации, </w:t>
      </w:r>
      <w:r w:rsidRPr="00BD4EAF">
        <w:rPr>
          <w:rFonts w:ascii="Times New Roman" w:hAnsi="Times New Roman" w:cs="Times New Roman"/>
        </w:rPr>
        <w:t>расположенных на территории</w:t>
      </w:r>
      <w:r w:rsidR="00770473" w:rsidRPr="00BD4EAF">
        <w:rPr>
          <w:rFonts w:ascii="Times New Roman" w:hAnsi="Times New Roman" w:cs="Times New Roman"/>
        </w:rPr>
        <w:t xml:space="preserve"> Верхнекамского муниципального округа приведен в Приложении 1 настоящих Правил.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3. Для каждого земельного участка и объекта капитального строительства разрешенным считается такое использование, которое соответствует: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 xml:space="preserve">- градостроительным регламентам «Перечень территориальных зон, выделенных на карте градостроительного зонирования </w:t>
      </w:r>
      <w:r w:rsidR="008D6ABB" w:rsidRPr="00BD4EAF">
        <w:rPr>
          <w:rFonts w:ascii="Times New Roman" w:hAnsi="Times New Roman" w:cs="Times New Roman"/>
        </w:rPr>
        <w:t>Верхнекамского</w:t>
      </w:r>
      <w:r w:rsidR="000764D9" w:rsidRPr="00BD4EAF">
        <w:rPr>
          <w:rFonts w:ascii="Times New Roman" w:hAnsi="Times New Roman" w:cs="Times New Roman"/>
        </w:rPr>
        <w:t xml:space="preserve"> муниципального округа</w:t>
      </w:r>
      <w:r w:rsidRPr="00BD4EAF">
        <w:rPr>
          <w:rFonts w:ascii="Times New Roman" w:hAnsi="Times New Roman" w:cs="Times New Roman"/>
        </w:rPr>
        <w:t>» настоящих Правил;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ограничениям по условиям охраны объектов культурного наследия - в случаях, когда земельный участок, иной объект недвижимости расположен в зоне действия данных ограничений;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ограничениям по условиям сохранения особо охраняемых природных территорий - в случаях, когда земельный участок, иной объект недвижимости расположен на территории действия данных ограничений;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ограничениям по экологическим и санитарно-эпидемиологическим условиям - в случаях, когда земельный участок, иной объект недвижимости расположен в зонах действия соответствующих ограничений;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- иным ограничениям по использованию объектов недвижимости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4. 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включают в себя: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1) предельные (минимальные и (или) максимальные) размеры земельных участков, в том числе их площадь;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3) предельное количество этажей или предельную высоту зданий, строений, сооружений;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5. Инженерно-технические объекты, сооружения и коммуникации (электроснабжения, водоснабжения и водоотведения, тепло и газоснабжение, телефонизация и т.д.), обеспечивающие реализацию разрешенного использования недвижимости в пределах одного с таким объектом недвижимости земельного участка, являются всегда разрешенными при условии соответствия строительным, санитарным и противопожарным нормам и правилам, технологическим стандартам безопасности.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Инженерно-технические объекты, сооружения и коммуникации (электроснабжения, водоснабжения и водоотведения, тепло и газоснабжение, телефонизация и т.д.),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кварталов, других элементов планировочной структуры, расположение которых требует отдельного земельного участка, являются всегда условно разрешенными объектами при условии соответствия строительным, санитарным и противопожарным нормам и правилам, технологическим стандартам безопасности и при наличии проведения публичных слушаний согласно главы 4 настоящих Правил.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</w:rPr>
      </w:pPr>
    </w:p>
    <w:p w:rsidR="00406823" w:rsidRPr="00BD4EAF" w:rsidRDefault="00406823" w:rsidP="00A812BE">
      <w:pPr>
        <w:pStyle w:val="2"/>
      </w:pPr>
      <w:bookmarkStart w:id="2" w:name="_Toc117694530"/>
      <w:r w:rsidRPr="00BD4EAF">
        <w:t>Глава 8. Перечень территори</w:t>
      </w:r>
      <w:r w:rsidR="00A82B29" w:rsidRPr="00BD4EAF">
        <w:t xml:space="preserve">альных зон, выделенных на карте </w:t>
      </w:r>
      <w:r w:rsidRPr="00BD4EAF">
        <w:t xml:space="preserve">градостроительного зонирования </w:t>
      </w:r>
      <w:r w:rsidR="008D6ABB" w:rsidRPr="00BD4EAF">
        <w:t>Верхнекамского</w:t>
      </w:r>
      <w:r w:rsidRPr="00BD4EAF">
        <w:t xml:space="preserve"> </w:t>
      </w:r>
      <w:r w:rsidR="0016699F" w:rsidRPr="00BD4EAF">
        <w:t>муниципального округа</w:t>
      </w:r>
      <w:bookmarkEnd w:id="2"/>
      <w:r w:rsidRPr="00BD4EAF">
        <w:t xml:space="preserve"> 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/>
          <w:bCs/>
        </w:rPr>
      </w:pP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</w:rPr>
      </w:pPr>
      <w:r w:rsidRPr="00BD4EAF">
        <w:rPr>
          <w:rFonts w:ascii="Times New Roman" w:hAnsi="Times New Roman" w:cs="Times New Roman"/>
          <w:bCs/>
        </w:rPr>
        <w:t>Границы территориальных зон установлены условно. Уточнение их границ возможно путем разработки и утверждения документации по планировке территории.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</w:rPr>
      </w:pPr>
      <w:r w:rsidRPr="00BD4EAF">
        <w:rPr>
          <w:rFonts w:ascii="Times New Roman" w:hAnsi="Times New Roman" w:cs="Times New Roman"/>
          <w:bCs/>
        </w:rPr>
        <w:t xml:space="preserve">На карте градостроительного зонирования территории </w:t>
      </w:r>
      <w:r w:rsidR="008D6ABB" w:rsidRPr="00BD4EAF">
        <w:rPr>
          <w:rFonts w:ascii="Times New Roman" w:hAnsi="Times New Roman" w:cs="Times New Roman"/>
          <w:bCs/>
        </w:rPr>
        <w:t>Верхнекамского</w:t>
      </w:r>
      <w:r w:rsidRPr="00BD4EAF">
        <w:rPr>
          <w:rFonts w:ascii="Times New Roman" w:hAnsi="Times New Roman" w:cs="Times New Roman"/>
          <w:bCs/>
        </w:rPr>
        <w:t xml:space="preserve"> </w:t>
      </w:r>
      <w:r w:rsidR="0016699F" w:rsidRPr="00BD4EAF">
        <w:rPr>
          <w:rFonts w:ascii="Times New Roman" w:hAnsi="Times New Roman" w:cs="Times New Roman"/>
          <w:bCs/>
        </w:rPr>
        <w:t>муниципального округа</w:t>
      </w:r>
      <w:r w:rsidRPr="00BD4EAF">
        <w:rPr>
          <w:rFonts w:ascii="Times New Roman" w:hAnsi="Times New Roman" w:cs="Times New Roman"/>
          <w:b/>
          <w:bCs/>
        </w:rPr>
        <w:t xml:space="preserve"> </w:t>
      </w:r>
      <w:r w:rsidRPr="00BD4EAF">
        <w:rPr>
          <w:rFonts w:ascii="Times New Roman" w:hAnsi="Times New Roman" w:cs="Times New Roman"/>
          <w:bCs/>
        </w:rPr>
        <w:t>выделены следующие виды территориальных зон:</w:t>
      </w:r>
    </w:p>
    <w:p w:rsidR="00177A93" w:rsidRPr="00BD4EAF" w:rsidRDefault="00177A93" w:rsidP="00A812BE">
      <w:pPr>
        <w:shd w:val="clear" w:color="auto" w:fill="FFFFFF"/>
        <w:tabs>
          <w:tab w:val="left" w:pos="9781"/>
        </w:tabs>
        <w:ind w:right="-82"/>
        <w:jc w:val="both"/>
        <w:rPr>
          <w:rFonts w:ascii="Times New Roman" w:hAnsi="Times New Roman" w:cs="Times New Roman"/>
          <w:b/>
        </w:rPr>
      </w:pP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center"/>
        <w:rPr>
          <w:rFonts w:ascii="Times New Roman" w:hAnsi="Times New Roman" w:cs="Times New Roman"/>
          <w:b/>
        </w:rPr>
      </w:pPr>
      <w:r w:rsidRPr="00BD4EAF">
        <w:rPr>
          <w:rFonts w:ascii="Times New Roman" w:hAnsi="Times New Roman" w:cs="Times New Roman"/>
          <w:b/>
        </w:rPr>
        <w:lastRenderedPageBreak/>
        <w:t>СОС</w:t>
      </w:r>
      <w:bookmarkStart w:id="3" w:name="_GoBack"/>
      <w:bookmarkEnd w:id="3"/>
      <w:r w:rsidRPr="00BD4EAF">
        <w:rPr>
          <w:rFonts w:ascii="Times New Roman" w:hAnsi="Times New Roman" w:cs="Times New Roman"/>
          <w:b/>
        </w:rPr>
        <w:t>ТАВ ТЕРРИТОРИАЛЬНЫХ ЗОН</w:t>
      </w:r>
    </w:p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 w:firstLine="709"/>
        <w:jc w:val="center"/>
        <w:rPr>
          <w:rFonts w:ascii="Times New Roman" w:hAnsi="Times New Roman" w:cs="Times New Roman"/>
          <w:bCs/>
        </w:rPr>
      </w:pPr>
    </w:p>
    <w:tbl>
      <w:tblPr>
        <w:tblW w:w="10002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8022"/>
      </w:tblGrid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BD4EAF">
              <w:rPr>
                <w:rFonts w:ascii="Times New Roman" w:hAnsi="Times New Roman" w:cs="Times New Roman"/>
              </w:rPr>
              <w:t>Условные обозначения</w:t>
            </w:r>
            <w:r w:rsidRPr="00BD4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4EAF">
              <w:rPr>
                <w:rFonts w:ascii="Times New Roman" w:hAnsi="Times New Roman" w:cs="Times New Roman"/>
                <w:bCs/>
              </w:rPr>
              <w:t>территориальных зон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Наименование территориальных зон</w:t>
            </w:r>
          </w:p>
        </w:tc>
      </w:tr>
      <w:tr w:rsidR="00A82B29" w:rsidRPr="00BD4EAF" w:rsidTr="00253270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4E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ТЕРРИТОРИАЛЬНЫЕ ЗОНЫ В ГРАНИЦАХ НАСЕЛЕННЫХ ПУНКТОВ</w:t>
            </w:r>
          </w:p>
        </w:tc>
      </w:tr>
      <w:tr w:rsidR="00A82B29" w:rsidRPr="00BD4EAF" w:rsidTr="00253270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D4EAF">
              <w:rPr>
                <w:rFonts w:ascii="Times New Roman" w:hAnsi="Times New Roman" w:cs="Times New Roman"/>
                <w:b/>
              </w:rPr>
              <w:t>ЖИЛЫЕ ЗОНЫ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Ж-1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</w:tr>
      <w:tr w:rsidR="007648FB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7648FB" w:rsidRPr="00D146BA" w:rsidRDefault="00D146BA" w:rsidP="00A812BE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146BA">
              <w:rPr>
                <w:rFonts w:ascii="Times New Roman" w:hAnsi="Times New Roman" w:cs="Times New Roman"/>
                <w:color w:val="auto"/>
              </w:rPr>
              <w:t>Ж</w:t>
            </w:r>
            <w:r w:rsidR="007648FB" w:rsidRPr="00D146BA">
              <w:rPr>
                <w:rFonts w:ascii="Times New Roman" w:hAnsi="Times New Roman" w:cs="Times New Roman"/>
                <w:color w:val="auto"/>
              </w:rPr>
              <w:t>1</w:t>
            </w:r>
            <w:r w:rsidRPr="00D146BA">
              <w:rPr>
                <w:rFonts w:ascii="Times New Roman" w:hAnsi="Times New Roman" w:cs="Times New Roman"/>
                <w:color w:val="auto"/>
              </w:rPr>
              <w:t>-</w:t>
            </w:r>
            <w:r w:rsidR="007648FB" w:rsidRPr="00D146BA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648FB" w:rsidRPr="00D146BA" w:rsidRDefault="007648FB" w:rsidP="00A812BE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146BA">
              <w:rPr>
                <w:rFonts w:ascii="Times New Roman" w:hAnsi="Times New Roman" w:cs="Times New Roman"/>
                <w:color w:val="auto"/>
              </w:rPr>
              <w:t>Зона застройки индивидуальными жилыми домами и блокированной жилой застройки сельской местности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253270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Ж-2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застройки среднеэтажными жилыми домами</w:t>
            </w:r>
          </w:p>
        </w:tc>
      </w:tr>
      <w:tr w:rsidR="00A82B29" w:rsidRPr="00BD4EAF" w:rsidTr="00253270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pStyle w:val="5"/>
              <w:tabs>
                <w:tab w:val="left" w:pos="9781"/>
              </w:tabs>
              <w:ind w:right="-82"/>
              <w:jc w:val="center"/>
              <w:rPr>
                <w:b/>
                <w:u w:val="none"/>
              </w:rPr>
            </w:pPr>
            <w:r w:rsidRPr="00BD4EAF">
              <w:rPr>
                <w:b/>
                <w:u w:val="none"/>
              </w:rPr>
              <w:t>ОБЩЕСТВЕННО-ДЕЛОВЫЕ ЗОНЫ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253270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объектов делового, общественного и социального назначения</w:t>
            </w:r>
          </w:p>
        </w:tc>
      </w:tr>
      <w:tr w:rsidR="00A82B29" w:rsidRPr="00BD4EAF" w:rsidTr="00253270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BD4EAF">
              <w:rPr>
                <w:rFonts w:ascii="Times New Roman" w:hAnsi="Times New Roman" w:cs="Times New Roman"/>
                <w:b/>
              </w:rPr>
              <w:t>ПРОИЗВОДСТВЕННЫЕ ЗОНЫ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ind w:right="147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производственно-коммунальных объектов IV - V классов опасности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253270" w:rsidP="00A812BE">
            <w:pPr>
              <w:autoSpaceDE w:val="0"/>
              <w:ind w:right="147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производственно-коммунальных объектов</w:t>
            </w:r>
            <w:r w:rsidR="00A82B29" w:rsidRPr="00BD4EAF">
              <w:rPr>
                <w:rFonts w:ascii="Times New Roman" w:hAnsi="Times New Roman" w:cs="Times New Roman"/>
              </w:rPr>
              <w:t xml:space="preserve"> IV – </w:t>
            </w:r>
            <w:r w:rsidR="00A82B29" w:rsidRPr="00BD4EAF">
              <w:rPr>
                <w:rFonts w:ascii="Times New Roman" w:hAnsi="Times New Roman" w:cs="Times New Roman"/>
                <w:lang w:val="en-US"/>
              </w:rPr>
              <w:t>III</w:t>
            </w:r>
            <w:r w:rsidRPr="00BD4EAF">
              <w:rPr>
                <w:rFonts w:ascii="Times New Roman" w:hAnsi="Times New Roman" w:cs="Times New Roman"/>
              </w:rPr>
              <w:t xml:space="preserve"> </w:t>
            </w:r>
            <w:r w:rsidR="00A82B29" w:rsidRPr="00BD4EAF">
              <w:rPr>
                <w:rFonts w:ascii="Times New Roman" w:hAnsi="Times New Roman" w:cs="Times New Roman"/>
              </w:rPr>
              <w:t>классов опасности</w:t>
            </w:r>
          </w:p>
        </w:tc>
      </w:tr>
      <w:tr w:rsidR="00A82B29" w:rsidRPr="00BD4EAF" w:rsidTr="00253270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shd w:val="clear" w:color="auto" w:fill="FFFFFF"/>
              <w:tabs>
                <w:tab w:val="left" w:pos="9781"/>
              </w:tabs>
              <w:ind w:right="-82" w:firstLine="453"/>
              <w:jc w:val="center"/>
              <w:rPr>
                <w:rFonts w:ascii="Times New Roman" w:hAnsi="Times New Roman" w:cs="Times New Roman"/>
                <w:b/>
              </w:rPr>
            </w:pPr>
            <w:r w:rsidRPr="00BD4EAF">
              <w:rPr>
                <w:rFonts w:ascii="Times New Roman" w:hAnsi="Times New Roman" w:cs="Times New Roman"/>
                <w:b/>
              </w:rPr>
              <w:t>ЗОНЫ ИНЖЕНЕРНОЙ И ТРАНСПОРТНОЙ ИНФРАСТРУКТУР</w:t>
            </w:r>
            <w:r w:rsidR="00DD3F10" w:rsidRPr="00BD4EAF"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253270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И-1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253270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 xml:space="preserve">Зона </w:t>
            </w:r>
            <w:r w:rsidR="00253270" w:rsidRPr="00BD4EAF">
              <w:rPr>
                <w:rFonts w:ascii="Times New Roman" w:hAnsi="Times New Roman" w:cs="Times New Roman"/>
              </w:rPr>
              <w:t>транспортной инфраструктуры</w:t>
            </w:r>
          </w:p>
        </w:tc>
      </w:tr>
      <w:tr w:rsidR="00A82B29" w:rsidRPr="00BD4EAF" w:rsidTr="00253270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D4EAF">
              <w:rPr>
                <w:rFonts w:ascii="Times New Roman" w:hAnsi="Times New Roman" w:cs="Times New Roman"/>
                <w:b/>
              </w:rPr>
              <w:t xml:space="preserve">ЗОНЫ СЕЛЬСКОХОЗЯЙСТВЕННОГО </w:t>
            </w:r>
            <w:r w:rsidR="00253270" w:rsidRPr="00BD4EAF">
              <w:rPr>
                <w:rFonts w:ascii="Times New Roman" w:hAnsi="Times New Roman" w:cs="Times New Roman"/>
                <w:b/>
              </w:rPr>
              <w:t>НАЗНАЧЕНИЯ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СХ-1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коллективных садов и огородов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СХ-2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DD3F10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сельскохозяйственного производства</w:t>
            </w:r>
          </w:p>
        </w:tc>
      </w:tr>
      <w:tr w:rsidR="00A82B29" w:rsidRPr="00BD4EAF" w:rsidTr="00253270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D4EAF">
              <w:rPr>
                <w:rFonts w:ascii="Times New Roman" w:hAnsi="Times New Roman" w:cs="Times New Roman"/>
                <w:b/>
              </w:rPr>
              <w:t>ЗОНЫ РЕКРЕАЦИОННОГО НАЗНАЧЕНИЯ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Р-1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 xml:space="preserve">Зона парков, скверов, </w:t>
            </w:r>
            <w:r w:rsidR="00DD3F10" w:rsidRPr="00BD4EAF">
              <w:rPr>
                <w:rFonts w:ascii="Times New Roman" w:hAnsi="Times New Roman" w:cs="Times New Roman"/>
              </w:rPr>
              <w:t>бульваров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Р-2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природных ландшафтов и городских лесов</w:t>
            </w:r>
          </w:p>
        </w:tc>
      </w:tr>
      <w:tr w:rsidR="00A82B29" w:rsidRPr="00BD4EAF" w:rsidTr="00253270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D4EAF">
              <w:rPr>
                <w:rFonts w:ascii="Times New Roman" w:hAnsi="Times New Roman" w:cs="Times New Roman"/>
                <w:b/>
              </w:rPr>
              <w:t>ЗОНЫ СПЕЦИАЛЬНОГО НАЗНАЧЕНИЯ</w:t>
            </w:r>
          </w:p>
        </w:tc>
      </w:tr>
      <w:tr w:rsidR="00A82B29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82B29" w:rsidRPr="00BD4EAF" w:rsidRDefault="00A82B29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кладбищ</w:t>
            </w:r>
          </w:p>
        </w:tc>
      </w:tr>
      <w:tr w:rsidR="003E6035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3E6035" w:rsidRPr="00BD4EAF" w:rsidRDefault="003E6035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E6035" w:rsidRPr="00BD4EAF" w:rsidRDefault="003E6035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режимных объектов</w:t>
            </w:r>
          </w:p>
        </w:tc>
      </w:tr>
      <w:tr w:rsidR="00DD3F10" w:rsidRPr="00BD4EAF" w:rsidTr="000859AF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DD3F10" w:rsidRPr="00BD4EAF" w:rsidRDefault="00DD3F10" w:rsidP="00A812BE">
            <w:pPr>
              <w:autoSpaceDE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E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ТЕРРИТОРИАЛЬНЫЕ ЗОНЫ ВНЕ НАСЕЛЕННЫХ ПУНКТОВ</w:t>
            </w:r>
          </w:p>
        </w:tc>
      </w:tr>
      <w:tr w:rsidR="00D33434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D33434" w:rsidRPr="00BD4EAF" w:rsidRDefault="00D33434" w:rsidP="00A812BE">
            <w:pPr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 xml:space="preserve">П-3 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33434" w:rsidRPr="00BD4EAF" w:rsidRDefault="00D33434" w:rsidP="00A812BE">
            <w:pPr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 xml:space="preserve">Зона производственно-коммунальных объектов </w:t>
            </w:r>
          </w:p>
        </w:tc>
      </w:tr>
      <w:tr w:rsidR="00D33434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D33434" w:rsidRPr="00BD4EAF" w:rsidRDefault="00D33434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И-2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33434" w:rsidRPr="00BD4EAF" w:rsidRDefault="00D33434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 xml:space="preserve">Зона инженерной инфраструктуры </w:t>
            </w:r>
          </w:p>
        </w:tc>
      </w:tr>
      <w:tr w:rsidR="002806DA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2806DA" w:rsidRPr="00BD4EAF" w:rsidRDefault="002806DA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lastRenderedPageBreak/>
              <w:t>СН-2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806DA" w:rsidRPr="00BD4EAF" w:rsidRDefault="002806DA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обращения с отходами</w:t>
            </w:r>
          </w:p>
        </w:tc>
      </w:tr>
      <w:tr w:rsidR="00D33434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D33434" w:rsidRPr="00BD4EAF" w:rsidRDefault="00D33434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СХ-3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33434" w:rsidRPr="00BD4EAF" w:rsidRDefault="00D33434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 xml:space="preserve">Зона коллективных садов и огородов </w:t>
            </w:r>
          </w:p>
        </w:tc>
      </w:tr>
      <w:tr w:rsidR="00D33434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D33434" w:rsidRPr="00BD4EAF" w:rsidRDefault="00D33434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Р-3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33434" w:rsidRPr="00BD4EAF" w:rsidRDefault="00D33434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Зона объектов санаторно-курортного лечения, туризма и спорта</w:t>
            </w:r>
          </w:p>
        </w:tc>
      </w:tr>
      <w:tr w:rsidR="00D33434" w:rsidRPr="00BD4EAF" w:rsidTr="000859AF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D33434" w:rsidRPr="00BD4EAF" w:rsidRDefault="00D33434" w:rsidP="00A812BE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D4EAF">
              <w:rPr>
                <w:rFonts w:ascii="Times New Roman" w:hAnsi="Times New Roman" w:cs="Times New Roman"/>
                <w:b/>
              </w:rPr>
              <w:t>ЗЕМЛИ, НА КОТОРЫЕ ДЕЙСТВИЕ ГРАДОСТРОИТЕЛЬНЫХ РЕГЛАМЕНТОВ НЕ РАСПРОСТРАНЯЕТСЯ</w:t>
            </w:r>
          </w:p>
        </w:tc>
      </w:tr>
      <w:tr w:rsidR="00D33434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D33434" w:rsidRPr="00BD4EAF" w:rsidRDefault="00E72B8B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</w:t>
            </w:r>
            <w:r w:rsidR="00D33434" w:rsidRPr="00BD4EAF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33434" w:rsidRPr="00BD4EAF" w:rsidRDefault="00E72B8B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Земли</w:t>
            </w:r>
            <w:r w:rsidR="00D33434" w:rsidRPr="00BD4EAF">
              <w:rPr>
                <w:rFonts w:ascii="Times New Roman" w:hAnsi="Times New Roman" w:cs="Times New Roman"/>
              </w:rPr>
              <w:t xml:space="preserve"> общего пользования</w:t>
            </w:r>
          </w:p>
        </w:tc>
      </w:tr>
      <w:tr w:rsidR="00E72B8B" w:rsidRPr="00BD4EAF" w:rsidTr="000859AF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E72B8B" w:rsidRPr="00BD4EAF" w:rsidRDefault="00E72B8B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E72B8B" w:rsidRPr="00BD4EAF" w:rsidRDefault="00E72B8B" w:rsidP="00A812BE">
            <w:pPr>
              <w:pStyle w:val="53"/>
              <w:ind w:firstLine="0"/>
            </w:pPr>
            <w:r w:rsidRPr="00BD4EAF">
              <w:t>Земельные участки, предназначенные для размещения линейных объектов</w:t>
            </w:r>
          </w:p>
        </w:tc>
      </w:tr>
      <w:tr w:rsidR="004E503E" w:rsidRPr="00BD4EAF" w:rsidTr="004E503E">
        <w:trPr>
          <w:trHeight w:val="768"/>
        </w:trPr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4E503E" w:rsidRPr="00BD4EAF" w:rsidRDefault="004E503E" w:rsidP="00A812B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4E503E" w:rsidRPr="00BD4EAF" w:rsidRDefault="004E503E" w:rsidP="00A812BE">
            <w:pPr>
              <w:pStyle w:val="53"/>
              <w:ind w:right="141" w:firstLine="0"/>
            </w:pPr>
            <w:r>
              <w:t>Граница территорий памятников и ансамблей, включенных в единый государственный реестр объектов культурного наследия народов РФ, а также вновь выявленных объектов</w:t>
            </w:r>
          </w:p>
        </w:tc>
      </w:tr>
      <w:tr w:rsidR="00E72B8B" w:rsidRPr="00BD4EAF" w:rsidTr="000859AF">
        <w:tc>
          <w:tcPr>
            <w:tcW w:w="10002" w:type="dxa"/>
            <w:gridSpan w:val="2"/>
            <w:tcBorders>
              <w:right w:val="single" w:sz="4" w:space="0" w:color="000000"/>
            </w:tcBorders>
            <w:tcMar>
              <w:left w:w="57" w:type="dxa"/>
            </w:tcMar>
          </w:tcPr>
          <w:p w:rsidR="00E72B8B" w:rsidRPr="00BD4EAF" w:rsidRDefault="00E72B8B" w:rsidP="00A812BE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D4EAF">
              <w:rPr>
                <w:rFonts w:ascii="Times New Roman" w:hAnsi="Times New Roman" w:cs="Times New Roman"/>
                <w:b/>
                <w:szCs w:val="22"/>
              </w:rPr>
              <w:t>ЗЕМЛИ, ДЛЯ КОТОРЫХ ГРАДОСТРОИТЕЛЬНЫЕ РЕГЛАМЕНТЫ НЕ УСТАНАВЛИВАЮТСЯ</w:t>
            </w:r>
          </w:p>
        </w:tc>
      </w:tr>
      <w:tr w:rsidR="00E72B8B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E72B8B" w:rsidRPr="00BD4EAF" w:rsidRDefault="00E72B8B" w:rsidP="00A812BE">
            <w:pPr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ЛФ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E72B8B" w:rsidRPr="00BD4EAF" w:rsidRDefault="00E72B8B" w:rsidP="00A812BE">
            <w:pPr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Земли лесного фонда</w:t>
            </w:r>
          </w:p>
        </w:tc>
      </w:tr>
      <w:tr w:rsidR="00E72B8B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E72B8B" w:rsidRPr="00BD4EAF" w:rsidRDefault="00E72B8B" w:rsidP="00A812BE">
            <w:pPr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E72B8B" w:rsidRPr="00BD4EAF" w:rsidRDefault="00E72B8B" w:rsidP="00A812BE">
            <w:pPr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Земли, покрытые поверхностными водами</w:t>
            </w:r>
          </w:p>
        </w:tc>
      </w:tr>
      <w:tr w:rsidR="00E72B8B" w:rsidRPr="00BD4EAF" w:rsidTr="00253270">
        <w:tc>
          <w:tcPr>
            <w:tcW w:w="1980" w:type="dxa"/>
            <w:tcBorders>
              <w:right w:val="nil"/>
            </w:tcBorders>
            <w:tcMar>
              <w:left w:w="57" w:type="dxa"/>
            </w:tcMar>
          </w:tcPr>
          <w:p w:rsidR="00E72B8B" w:rsidRPr="00BD4EAF" w:rsidRDefault="00E72B8B" w:rsidP="00A812BE">
            <w:pPr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СХ</w:t>
            </w:r>
          </w:p>
        </w:tc>
        <w:tc>
          <w:tcPr>
            <w:tcW w:w="8022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E72B8B" w:rsidRPr="00BD4EAF" w:rsidRDefault="00E72B8B" w:rsidP="00A812BE">
            <w:pPr>
              <w:rPr>
                <w:rFonts w:ascii="Times New Roman" w:hAnsi="Times New Roman" w:cs="Times New Roman"/>
              </w:rPr>
            </w:pPr>
            <w:r w:rsidRPr="00BD4EAF">
              <w:rPr>
                <w:rFonts w:ascii="Times New Roman" w:hAnsi="Times New Roman" w:cs="Times New Roman"/>
              </w:rPr>
              <w:t>Сельскохозяйственные угодья в составе земель сельскохозяйственного назначения</w:t>
            </w:r>
          </w:p>
        </w:tc>
      </w:tr>
    </w:tbl>
    <w:p w:rsidR="00406823" w:rsidRPr="00BD4EAF" w:rsidRDefault="00406823" w:rsidP="00A812BE">
      <w:pPr>
        <w:shd w:val="clear" w:color="auto" w:fill="FFFFFF"/>
        <w:tabs>
          <w:tab w:val="left" w:pos="9781"/>
        </w:tabs>
        <w:ind w:right="-82"/>
        <w:jc w:val="both"/>
        <w:rPr>
          <w:rFonts w:ascii="Times New Roman" w:hAnsi="Times New Roman" w:cs="Times New Roman"/>
          <w:b/>
          <w:bCs/>
        </w:rPr>
      </w:pPr>
    </w:p>
    <w:p w:rsidR="00D67C00" w:rsidRPr="00BD4EAF" w:rsidRDefault="00D67C00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</w:rPr>
      </w:pPr>
      <w:r w:rsidRPr="00BD4EAF">
        <w:rPr>
          <w:rFonts w:ascii="Times New Roman" w:hAnsi="Times New Roman" w:cs="Times New Roman"/>
          <w:bCs/>
        </w:rPr>
        <w:t>На карте градостроительного зонирования Верхнекамского муниципального округа выделены территории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D67C00" w:rsidRPr="00BD4EAF" w:rsidRDefault="00D67C00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</w:rPr>
      </w:pPr>
      <w:r w:rsidRPr="00BD4EAF">
        <w:rPr>
          <w:rFonts w:ascii="Times New Roman" w:hAnsi="Times New Roman" w:cs="Times New Roman"/>
          <w:bCs/>
        </w:rPr>
        <w:t xml:space="preserve">На карте градостроительного зонирования Верхнекамского муниципального округа выделены </w:t>
      </w:r>
      <w:r w:rsidR="00544516">
        <w:rPr>
          <w:rFonts w:ascii="Times New Roman" w:hAnsi="Times New Roman" w:cs="Times New Roman"/>
          <w:bCs/>
        </w:rPr>
        <w:t xml:space="preserve">земли общего пользования (ЗОП), </w:t>
      </w:r>
      <w:r w:rsidRPr="00BD4EAF">
        <w:rPr>
          <w:rFonts w:ascii="Times New Roman" w:hAnsi="Times New Roman" w:cs="Times New Roman"/>
          <w:bCs/>
        </w:rPr>
        <w:t>территории</w:t>
      </w:r>
      <w:r w:rsidR="005B564B">
        <w:rPr>
          <w:rFonts w:ascii="Times New Roman" w:hAnsi="Times New Roman" w:cs="Times New Roman"/>
          <w:bCs/>
        </w:rPr>
        <w:t>,</w:t>
      </w:r>
      <w:r w:rsidRPr="00BD4EAF">
        <w:rPr>
          <w:rFonts w:ascii="Times New Roman" w:hAnsi="Times New Roman" w:cs="Times New Roman"/>
          <w:bCs/>
        </w:rPr>
        <w:t xml:space="preserve"> предназначенные для размещения линейных объектов и (или) занятые линейными объектами; территории предоставленные для добычи полезных ископаемых. Действие градостроительных регламентов на указанные территории не распространяется в соответствии со статьей 36 Градостроительного кодекса Российской Федерации. Земли общего пользования (ЗОП) предусмотрены для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831AC7" w:rsidRPr="00BD4EAF" w:rsidRDefault="00D67C00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/>
          <w:bCs/>
        </w:rPr>
      </w:pPr>
      <w:r w:rsidRPr="00BD4EAF">
        <w:rPr>
          <w:rFonts w:ascii="Times New Roman" w:hAnsi="Times New Roman" w:cs="Times New Roman"/>
          <w:bCs/>
        </w:rPr>
        <w:t>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</w:t>
      </w:r>
    </w:p>
    <w:p w:rsidR="00831AC7" w:rsidRPr="00BD4EAF" w:rsidRDefault="00831AC7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/>
          <w:bCs/>
        </w:rPr>
      </w:pPr>
    </w:p>
    <w:p w:rsidR="007648FB" w:rsidRPr="00D146BA" w:rsidRDefault="007648F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  <w:color w:val="auto"/>
        </w:rPr>
      </w:pPr>
      <w:r w:rsidRPr="00D146BA">
        <w:rPr>
          <w:rFonts w:ascii="Times New Roman" w:hAnsi="Times New Roman" w:cs="Times New Roman"/>
          <w:bCs/>
          <w:color w:val="auto"/>
        </w:rPr>
        <w:t xml:space="preserve">В соответствии с частью 6 статьи 36 Градостроительного кодекса Российской Федерации градостроительные регламенты не установлены для: </w:t>
      </w:r>
    </w:p>
    <w:p w:rsidR="007648FB" w:rsidRPr="00D146BA" w:rsidRDefault="007648F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  <w:color w:val="auto"/>
        </w:rPr>
      </w:pPr>
      <w:r w:rsidRPr="00D146BA">
        <w:rPr>
          <w:rFonts w:ascii="Times New Roman" w:hAnsi="Times New Roman" w:cs="Times New Roman"/>
          <w:bCs/>
          <w:color w:val="auto"/>
        </w:rPr>
        <w:t xml:space="preserve">- земель лесного фонда; </w:t>
      </w:r>
    </w:p>
    <w:p w:rsidR="007648FB" w:rsidRPr="00D146BA" w:rsidRDefault="007648F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  <w:color w:val="auto"/>
        </w:rPr>
      </w:pPr>
      <w:r w:rsidRPr="00D146BA">
        <w:rPr>
          <w:rFonts w:ascii="Times New Roman" w:hAnsi="Times New Roman" w:cs="Times New Roman"/>
          <w:bCs/>
          <w:color w:val="auto"/>
        </w:rPr>
        <w:t xml:space="preserve">- земель, покрытых поверхностными водами; </w:t>
      </w:r>
    </w:p>
    <w:p w:rsidR="007648FB" w:rsidRPr="00D146BA" w:rsidRDefault="007648F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  <w:color w:val="auto"/>
        </w:rPr>
      </w:pPr>
      <w:r w:rsidRPr="00D146BA">
        <w:rPr>
          <w:rFonts w:ascii="Times New Roman" w:hAnsi="Times New Roman" w:cs="Times New Roman"/>
          <w:bCs/>
          <w:color w:val="auto"/>
        </w:rPr>
        <w:lastRenderedPageBreak/>
        <w:t xml:space="preserve">- земель запаса; </w:t>
      </w:r>
    </w:p>
    <w:p w:rsidR="007648FB" w:rsidRPr="00D146BA" w:rsidRDefault="007648FB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Cs/>
          <w:color w:val="auto"/>
        </w:rPr>
      </w:pPr>
      <w:r w:rsidRPr="00D146BA">
        <w:rPr>
          <w:rFonts w:ascii="Times New Roman" w:hAnsi="Times New Roman" w:cs="Times New Roman"/>
          <w:bCs/>
          <w:color w:val="auto"/>
        </w:rPr>
        <w:t xml:space="preserve">- земель особо охраняемых природных территорий; </w:t>
      </w:r>
    </w:p>
    <w:p w:rsidR="00831AC7" w:rsidRPr="007648FB" w:rsidRDefault="009547F2" w:rsidP="00A812BE">
      <w:pPr>
        <w:shd w:val="clear" w:color="auto" w:fill="FFFFFF"/>
        <w:tabs>
          <w:tab w:val="left" w:pos="9781"/>
        </w:tabs>
        <w:ind w:right="-82" w:firstLine="709"/>
        <w:jc w:val="both"/>
        <w:rPr>
          <w:rFonts w:ascii="Times New Roman" w:hAnsi="Times New Roman" w:cs="Times New Roman"/>
          <w:b/>
          <w:bCs/>
          <w:color w:val="FF0000"/>
        </w:rPr>
        <w:sectPr w:rsidR="00831AC7" w:rsidRPr="007648FB" w:rsidSect="00962A29">
          <w:footerReference w:type="default" r:id="rId9"/>
          <w:headerReference w:type="first" r:id="rId10"/>
          <w:footerReference w:type="first" r:id="rId11"/>
          <w:type w:val="nextColumn"/>
          <w:pgSz w:w="11909" w:h="16838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 w:rsidRPr="00D146BA">
        <w:rPr>
          <w:rFonts w:ascii="Times New Roman" w:hAnsi="Times New Roman" w:cs="Times New Roman"/>
          <w:bCs/>
          <w:color w:val="auto"/>
        </w:rPr>
        <w:t xml:space="preserve">- </w:t>
      </w:r>
      <w:r w:rsidR="007648FB" w:rsidRPr="00D146BA">
        <w:rPr>
          <w:rFonts w:ascii="Times New Roman" w:hAnsi="Times New Roman" w:cs="Times New Roman"/>
          <w:bCs/>
          <w:color w:val="auto"/>
        </w:rPr>
        <w:t>сельскохозяйственных угодий в составе земель сельскохозяйственного назначения</w:t>
      </w:r>
      <w:r w:rsidR="007648FB" w:rsidRPr="00D146BA">
        <w:rPr>
          <w:rFonts w:ascii="Times New Roman" w:hAnsi="Times New Roman" w:cs="Times New Roman"/>
          <w:b/>
          <w:bCs/>
          <w:color w:val="auto"/>
        </w:rPr>
        <w:t>.</w:t>
      </w:r>
    </w:p>
    <w:p w:rsidR="00406823" w:rsidRPr="00BD4EAF" w:rsidRDefault="00406823" w:rsidP="00A812BE">
      <w:pPr>
        <w:pStyle w:val="2"/>
      </w:pPr>
      <w:bookmarkStart w:id="4" w:name="_Toc117694531"/>
      <w:r w:rsidRPr="00BD4EAF">
        <w:lastRenderedPageBreak/>
        <w:t>Глава 9. Виды разрешенного использования земельных участков и объектов капитального строительства, предельные размеры земельных участков и предельные параметры разрешенного строительства, реконструкции объектов капитального строительства по территориальным зонам</w:t>
      </w:r>
      <w:bookmarkEnd w:id="4"/>
      <w:r w:rsidRPr="00BD4EAF">
        <w:t xml:space="preserve"> </w:t>
      </w:r>
    </w:p>
    <w:p w:rsidR="00977175" w:rsidRPr="00BD4EAF" w:rsidRDefault="00977175" w:rsidP="00A812BE">
      <w:pPr>
        <w:rPr>
          <w:rFonts w:ascii="Times New Roman" w:hAnsi="Times New Roman" w:cs="Times New Roman"/>
          <w:u w:val="single"/>
        </w:rPr>
      </w:pPr>
    </w:p>
    <w:p w:rsidR="00977175" w:rsidRPr="00BD4EAF" w:rsidRDefault="00977175" w:rsidP="00A812BE">
      <w:pPr>
        <w:ind w:firstLine="709"/>
        <w:jc w:val="both"/>
        <w:rPr>
          <w:rFonts w:ascii="Times New Roman" w:hAnsi="Times New Roman" w:cs="Times New Roman"/>
        </w:rPr>
      </w:pPr>
      <w:r w:rsidRPr="00BD4EAF">
        <w:rPr>
          <w:rFonts w:ascii="Times New Roman" w:hAnsi="Times New Roman" w:cs="Times New Roman"/>
        </w:rPr>
        <w:t>Значение предельных размеров земельных участков, в том числе их площади применяются только при разделе и образовании новых земельных участков.</w:t>
      </w:r>
    </w:p>
    <w:p w:rsidR="003F3C0E" w:rsidRDefault="003F3C0E" w:rsidP="00A812BE">
      <w:pPr>
        <w:ind w:firstLine="709"/>
        <w:jc w:val="both"/>
        <w:rPr>
          <w:rFonts w:ascii="Times New Roman" w:hAnsi="Times New Roman" w:cs="Times New Roman"/>
        </w:rPr>
      </w:pPr>
    </w:p>
    <w:p w:rsidR="006822C1" w:rsidRPr="006822C1" w:rsidRDefault="006822C1" w:rsidP="00A812BE">
      <w:pPr>
        <w:pStyle w:val="3"/>
        <w:ind w:right="-7" w:firstLine="0"/>
        <w:rPr>
          <w:sz w:val="28"/>
          <w:szCs w:val="28"/>
        </w:rPr>
      </w:pPr>
      <w:bookmarkStart w:id="5" w:name="_Toc117694532"/>
      <w:r w:rsidRPr="006822C1">
        <w:rPr>
          <w:sz w:val="28"/>
          <w:szCs w:val="28"/>
        </w:rPr>
        <w:t>9. ТЕРРИТОРИАЛЬНЫЕ ЗОНЫ В ГРАНИЦАХ НАСЕЛЕННЫХ ПУНКТОВ</w:t>
      </w:r>
      <w:bookmarkEnd w:id="5"/>
    </w:p>
    <w:p w:rsidR="006822C1" w:rsidRPr="00BD4EAF" w:rsidRDefault="006822C1" w:rsidP="00A812BE">
      <w:pPr>
        <w:ind w:firstLine="709"/>
        <w:jc w:val="both"/>
        <w:rPr>
          <w:rFonts w:ascii="Times New Roman" w:hAnsi="Times New Roman" w:cs="Times New Roman"/>
        </w:rPr>
      </w:pPr>
    </w:p>
    <w:p w:rsidR="00977175" w:rsidRPr="00BD4EAF" w:rsidRDefault="003F3C0E" w:rsidP="00A812BE">
      <w:pPr>
        <w:jc w:val="center"/>
        <w:rPr>
          <w:rFonts w:ascii="Times New Roman" w:hAnsi="Times New Roman" w:cs="Times New Roman"/>
          <w:b/>
          <w:bCs/>
        </w:rPr>
      </w:pPr>
      <w:r w:rsidRPr="00BD4EAF">
        <w:rPr>
          <w:rFonts w:ascii="Times New Roman" w:hAnsi="Times New Roman" w:cs="Times New Roman"/>
          <w:b/>
          <w:bCs/>
        </w:rPr>
        <w:t>ЖИЛЫЕ ЗОНЫ</w:t>
      </w:r>
    </w:p>
    <w:p w:rsidR="003F3C0E" w:rsidRPr="00BD4EAF" w:rsidRDefault="003F3C0E" w:rsidP="00A812BE">
      <w:pPr>
        <w:jc w:val="center"/>
        <w:rPr>
          <w:rFonts w:ascii="Times New Roman" w:hAnsi="Times New Roman" w:cs="Times New Roman"/>
        </w:rPr>
      </w:pPr>
    </w:p>
    <w:p w:rsidR="006B23D3" w:rsidRDefault="006B23D3" w:rsidP="00A812BE">
      <w:pPr>
        <w:pStyle w:val="3"/>
        <w:ind w:right="-8"/>
        <w:jc w:val="left"/>
      </w:pPr>
      <w:bookmarkStart w:id="6" w:name="_Toc117694533"/>
      <w:r w:rsidRPr="006B23D3">
        <w:t>9.</w:t>
      </w:r>
      <w:r>
        <w:t>1</w:t>
      </w:r>
      <w:r w:rsidRPr="006B23D3">
        <w:t>. Градостроительный регламент зоны индивидуальной жилой застройки (Ж1)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635"/>
      </w:tblGrid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Виды разрешенного использования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B23D3" w:rsidRPr="007648FB" w:rsidTr="006B23D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Основные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0C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2.1)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участка, образуемого при разделе – 20 м.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участка, образуемого на основании документации по планировке территории – 25 м.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- </w:t>
            </w:r>
            <w:r w:rsidRPr="00A065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400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кв.м. (включая площадь застройки).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основного строения – 3 м;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постройки для содержания скота и птицы – 4 м; 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хозяйственных и прочих строений – 1 м;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отдельно стоящего гаража – 1 м.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50%.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Примечание: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Иные показатели: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В случае,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До границы соседнего участка расстояния по санитарно-бытовым условиям должны быть не менее: от стволов высокорослых деревьев - 4 м; средне рослых - 2 м; от кустарника - 1 м.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Вспомогательные строения, за исключением гаражей, размещать с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 стороны улицы не допускается.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5. Требования к ограждению земельных участков:</w:t>
            </w:r>
          </w:p>
          <w:p w:rsidR="006B23D3" w:rsidRPr="005E0A35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 стороны улиц ограждение должно быть прозрачным (решетчатым, сетчатым, не глухим);</w:t>
            </w:r>
          </w:p>
          <w:p w:rsidR="006B23D3" w:rsidRPr="005E0A35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характер ограждения со стороны проезжей части  и его высота должен быть единообразным на протяжении одного квартала с обеих сторон улицы;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высота ограждения должна быть не более 2 м;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ведения личного подсобного хозяйства (код 2.2)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D3" w:rsidRPr="007648FB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Блокированная жилая застройка (код 2.3)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Жилой дом блокированной застройки (до 10 блок-секций)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20 м.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- 400 кв.м. (включая площадь застройки).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границы земельного участка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м,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Минимальное расстояние от границы земельного участка до: основного строения:</w:t>
            </w:r>
          </w:p>
          <w:p w:rsidR="006B23D3" w:rsidRPr="0071176C" w:rsidRDefault="006B23D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176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со стороны земельных участков смежных блок-секций – 0 м,</w:t>
            </w:r>
          </w:p>
          <w:p w:rsidR="006B23D3" w:rsidRPr="0071176C" w:rsidRDefault="006B23D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176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со стороны иных смежных земельных участков – 3 м;</w:t>
            </w:r>
          </w:p>
          <w:p w:rsidR="006B23D3" w:rsidRPr="0071176C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постройки для содержания скота и птицы – 4 м; </w:t>
            </w:r>
          </w:p>
          <w:p w:rsidR="006B23D3" w:rsidRPr="0071176C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хозяйственных и прочих строений – 1 м;</w:t>
            </w:r>
          </w:p>
          <w:p w:rsidR="006B23D3" w:rsidRPr="0071176C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отдельно стоящего гаража – 1 м.</w:t>
            </w:r>
          </w:p>
          <w:p w:rsidR="006B23D3" w:rsidRPr="0071176C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6B23D3" w:rsidRPr="0071176C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B23D3" w:rsidRPr="0071176C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6B23D3" w:rsidRPr="0071176C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Максимальный процент застройки в границах</w:t>
            </w: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земельного участка: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0%.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 В случае, если строение или сооружение вспомогательного использования размещено на расстоянии от 1 до 3 метров от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До границы соседнего участка расстояния по санитарно-бытовым условиям должны быть не менее: от стволов высокорослых деревьев - 4 м; средне рослых - 2 м; от кустарника - 1 м.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Вспомогательные строения, за исключением гаражей, размещать со стороны улицы не допускается.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Расстояние от окон жилых комнат до стен соседнего дома, хозяйственных и прочих строений, расположенных на соседних земельных участках, должно быть не менее 6 м.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Требования к ограждению земельных участков: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 стороны улиц ограждение должно быть прозрачным (решетчатым, сетчатым, не глухим);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характер ограждения со стороны проезжей части  и его высота должен быть единообразным на протяжении одного квартала с обеих сторон улицы;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высота ограждения должна быть не более 2 м;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Малоэтажная многоквартирная жилая застройка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(код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2.1.1.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1176C" w:rsidRDefault="006B23D3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Многоквартирный 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1176C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bCs/>
                <w:sz w:val="20"/>
              </w:rPr>
              <w:t>Предельные размеры земельных участков, в том числе их площадь:</w:t>
            </w:r>
          </w:p>
          <w:p w:rsidR="006B23D3" w:rsidRPr="0071176C" w:rsidRDefault="006B23D3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 xml:space="preserve">Минимальный размер земельного участка – 25 м. </w:t>
            </w:r>
          </w:p>
          <w:p w:rsidR="006B23D3" w:rsidRPr="0071176C" w:rsidRDefault="006B23D3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Минимальная площадь земельного участка – 625 кв.м.</w:t>
            </w:r>
          </w:p>
          <w:p w:rsidR="006B23D3" w:rsidRPr="0071176C" w:rsidRDefault="006B23D3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71176C">
              <w:rPr>
                <w:rFonts w:ascii="Times New Roman" w:hAnsi="Times New Roman" w:cs="Times New Roman"/>
                <w:sz w:val="20"/>
              </w:rPr>
              <w:t>5 м.</w:t>
            </w:r>
          </w:p>
          <w:p w:rsidR="006B23D3" w:rsidRPr="0071176C" w:rsidRDefault="006B23D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71176C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 предельная высота зданий, строений сооружений:</w:t>
            </w:r>
          </w:p>
          <w:p w:rsidR="006B23D3" w:rsidRPr="0071176C" w:rsidRDefault="006B23D3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 xml:space="preserve">Максимальное количество этажей –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71176C">
              <w:rPr>
                <w:rFonts w:ascii="Times New Roman" w:hAnsi="Times New Roman" w:cs="Times New Roman"/>
                <w:sz w:val="20"/>
              </w:rPr>
              <w:t xml:space="preserve"> (включая подземный, подвальный, цокольный, технический, мансардный).</w:t>
            </w:r>
          </w:p>
          <w:p w:rsidR="006B23D3" w:rsidRPr="0071176C" w:rsidRDefault="006B23D3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 xml:space="preserve">Максимальный процент застройки в границах земельного участка: </w:t>
            </w:r>
            <w:r w:rsidRPr="0071176C">
              <w:rPr>
                <w:rFonts w:ascii="Times New Roman" w:hAnsi="Times New Roman" w:cs="Times New Roman"/>
                <w:sz w:val="20"/>
              </w:rPr>
              <w:t>30%</w:t>
            </w:r>
            <w:r w:rsidRPr="0071176C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B23D3" w:rsidRPr="006B23D3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B23D3">
              <w:rPr>
                <w:rFonts w:ascii="Times New Roman" w:hAnsi="Times New Roman" w:cs="Times New Roman"/>
                <w:b/>
                <w:color w:val="auto"/>
                <w:sz w:val="20"/>
              </w:rPr>
              <w:t>Иные показатели:</w:t>
            </w:r>
          </w:p>
          <w:p w:rsidR="006B23D3" w:rsidRPr="0071176C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B23D3">
              <w:rPr>
                <w:rFonts w:ascii="Times New Roman" w:hAnsi="Times New Roman" w:cs="Times New Roman"/>
                <w:color w:val="auto"/>
                <w:sz w:val="20"/>
              </w:rPr>
              <w:t>Предприятия обслуживания, перечисленные в основных видах разрешенного использования земельных участков и объектов капитального строительства могут размещаться в первых этажах выходящих на улицы многоквартирных жилых домов или пристраиваются к ним при условии, что входы располагаются со стороны улицы.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B007A9" w:rsidRDefault="006B23D3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Размещение гаражей для собственных нужд</w:t>
            </w:r>
          </w:p>
          <w:p w:rsidR="006B23D3" w:rsidRPr="00B007A9" w:rsidRDefault="006B23D3" w:rsidP="00A812BE">
            <w:pPr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(код 2.7.2)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B007A9" w:rsidRDefault="006B23D3" w:rsidP="00A812B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B007A9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6B23D3" w:rsidRPr="00B007A9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 – 3 м</w:t>
            </w:r>
          </w:p>
          <w:p w:rsidR="006B23D3" w:rsidRPr="00B007A9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участка–9 кв.м.</w:t>
            </w:r>
          </w:p>
          <w:p w:rsidR="006B23D3" w:rsidRPr="00B007A9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B23D3" w:rsidRPr="00B007A9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- от границы земельного участка – 1 м.</w:t>
            </w:r>
          </w:p>
          <w:p w:rsidR="006B23D3" w:rsidRPr="00B007A9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B007A9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Предельное количество этажей или предельная высота </w:t>
            </w: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зданий, строений, сооружений</w:t>
            </w:r>
          </w:p>
          <w:p w:rsidR="006B23D3" w:rsidRPr="00B007A9" w:rsidRDefault="006B23D3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1.</w:t>
            </w:r>
          </w:p>
          <w:p w:rsidR="006B23D3" w:rsidRPr="00B007A9" w:rsidRDefault="006B23D3" w:rsidP="00A812B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 xml:space="preserve"> – 90%.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0C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Коммунальное обслуживание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3.1)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Противопожарные водоемы и резервуары;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Трансформатор;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Жилищно-эксплуатационная служба;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Аварийно-диспетчерская служба;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Отопительная котельная;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Площадки для мусоросборников;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Объекты газового хозяйства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5E0A35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 размеры земельных участков, в том числе их площадь:</w:t>
            </w:r>
          </w:p>
          <w:p w:rsidR="006B23D3" w:rsidRPr="005E0A35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 метра. </w:t>
            </w:r>
          </w:p>
          <w:p w:rsidR="006B23D3" w:rsidRPr="005E0A35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– 10 кв.м.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для размещения объектов инженерно-технического обеспечения – 4 кв.м.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м.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Минимальный отступ от границы земельного участка (красной линии) для объектов инженерно-технического обеспечения зданий, сооружений - 0 м.</w:t>
            </w:r>
          </w:p>
          <w:p w:rsidR="006B23D3" w:rsidRPr="005E0A35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B23D3" w:rsidRPr="005E0A35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1 эт.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70%.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Максимальный процент застройки в границах земельного участка для размещения объектов инженерно-технического обеспечения зданий, сооружений – 100.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6B23D3" w:rsidRPr="005E0A35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Газораспределительные станции и газонаполнительные станции должны размещаться за пределами населенных пунктов, а также их резервных территорий.</w:t>
            </w:r>
          </w:p>
          <w:p w:rsidR="006B23D3" w:rsidRPr="005E0A35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Расстояние от зданий и сооружений предприятий (независимо от степени их огнестойкости) до границ лесного массива хвойных пород должно составлять не менее 50 метров, лиственных пород – не менее 20 метров.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0C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Социальное обслуживание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3.2)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Почтовое отделение;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Телеграф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6B23D3" w:rsidRPr="007648FB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0 метров.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 кв.м.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метров.</w:t>
            </w:r>
          </w:p>
          <w:p w:rsidR="006B23D3" w:rsidRPr="007648FB" w:rsidRDefault="006B23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эт.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50%.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Здравоохранение (код 3.4)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Аптека;</w:t>
            </w:r>
          </w:p>
          <w:p w:rsidR="00D309A5" w:rsidRDefault="00D309A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Оптика;</w:t>
            </w:r>
          </w:p>
          <w:p w:rsidR="00D309A5" w:rsidRPr="007648FB" w:rsidRDefault="00D309A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Аптечный пункт;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Пункт первой медицинской помощи;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Поликлиника;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D3" w:rsidRPr="007648FB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0C" w:rsidRDefault="00EE28E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Образование и просвещение</w:t>
            </w:r>
            <w:r w:rsidR="006B23D3"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</w:t>
            </w:r>
            <w:r w:rsidR="00EE2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3.5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Школа;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Детский сад;</w:t>
            </w:r>
          </w:p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объекты дошкольного воспитания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EE28EB" w:rsidRDefault="00EE28E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Музыкальная школа;</w:t>
            </w:r>
          </w:p>
          <w:p w:rsidR="00EE28EB" w:rsidRDefault="00EE28E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Школа искусств;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Спортивные сооружения.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D3" w:rsidRPr="007648FB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Культурное развитие (код 3.6)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Библиотека;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Клуб;</w:t>
            </w:r>
          </w:p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Дом культуры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6B23D3" w:rsidRDefault="00EE28E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Музеи.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D3" w:rsidRPr="007648FB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5A60A1" w:rsidRDefault="006B23D3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>Магазины (код 4.4)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4" w:rsidRPr="00F82294" w:rsidRDefault="00F8229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Торговый киоск;</w:t>
            </w:r>
          </w:p>
          <w:p w:rsidR="00F82294" w:rsidRPr="00F82294" w:rsidRDefault="00F8229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Торговый павильон;</w:t>
            </w:r>
          </w:p>
          <w:p w:rsidR="006B23D3" w:rsidRPr="005A60A1" w:rsidRDefault="00F82294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Магазин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D3" w:rsidRPr="005A60A1" w:rsidRDefault="006B23D3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A60A1">
              <w:rPr>
                <w:rFonts w:ascii="Times New Roman" w:hAnsi="Times New Roman" w:cs="Times New Roman"/>
                <w:b/>
                <w:bCs/>
                <w:sz w:val="20"/>
              </w:rPr>
              <w:t>Предельные  размеры земельных участков, в том числе их площадь:</w:t>
            </w:r>
          </w:p>
          <w:p w:rsidR="006B23D3" w:rsidRPr="005A60A1" w:rsidRDefault="006B23D3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 xml:space="preserve">Минимальный размер земельного участка – 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5A60A1">
              <w:rPr>
                <w:rFonts w:ascii="Times New Roman" w:hAnsi="Times New Roman" w:cs="Times New Roman"/>
                <w:sz w:val="20"/>
              </w:rPr>
              <w:t xml:space="preserve"> метров. </w:t>
            </w:r>
          </w:p>
          <w:p w:rsidR="006B23D3" w:rsidRPr="005A60A1" w:rsidRDefault="006B23D3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 xml:space="preserve">Минимальная площадь земельного участка – </w:t>
            </w:r>
            <w:r>
              <w:rPr>
                <w:rFonts w:ascii="Times New Roman" w:hAnsi="Times New Roman" w:cs="Times New Roman"/>
                <w:sz w:val="20"/>
              </w:rPr>
              <w:t>324</w:t>
            </w:r>
            <w:r w:rsidRPr="005A60A1">
              <w:rPr>
                <w:rFonts w:ascii="Times New Roman" w:hAnsi="Times New Roman" w:cs="Times New Roman"/>
                <w:sz w:val="20"/>
              </w:rPr>
              <w:t xml:space="preserve"> кв.м.</w:t>
            </w:r>
          </w:p>
          <w:p w:rsidR="006B23D3" w:rsidRPr="005A60A1" w:rsidRDefault="006B23D3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b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5A60A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строений, за пределами которых запрещено строительство зданий, строений, сооружений: </w:t>
            </w:r>
          </w:p>
          <w:p w:rsidR="006B23D3" w:rsidRPr="005A60A1" w:rsidRDefault="006B23D3" w:rsidP="00A812BE">
            <w:pPr>
              <w:tabs>
                <w:tab w:val="left" w:pos="9781"/>
              </w:tabs>
              <w:ind w:left="34"/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>- от границы земельного участка - 3 м.</w:t>
            </w:r>
          </w:p>
          <w:p w:rsidR="006B23D3" w:rsidRPr="005A60A1" w:rsidRDefault="006B23D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5A60A1" w:rsidRDefault="006B23D3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5A60A1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 предельная высота зданий, строений сооружений:</w:t>
            </w:r>
          </w:p>
          <w:p w:rsidR="006B23D3" w:rsidRPr="005A60A1" w:rsidRDefault="006B23D3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>Максимальное количество этажей – 2 эт.</w:t>
            </w:r>
          </w:p>
          <w:p w:rsidR="006B23D3" w:rsidRPr="005A60A1" w:rsidRDefault="006B23D3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b/>
                <w:sz w:val="20"/>
              </w:rPr>
              <w:t xml:space="preserve">Максимальный процент застройки в границах земельного участка: </w:t>
            </w:r>
            <w:r>
              <w:rPr>
                <w:rFonts w:ascii="Times New Roman" w:hAnsi="Times New Roman" w:cs="Times New Roman"/>
                <w:sz w:val="20"/>
              </w:rPr>
              <w:t>60%.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Кафе;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Закусочная;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Столовая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B007A9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0132E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0C" w:rsidRPr="00F60D0C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60D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Гостиничное обслуживание 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60D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гостиниц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20 м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участка–400 кв.м.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1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20132E" w:rsidRPr="00BD5481" w:rsidRDefault="0020132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3.</w:t>
            </w:r>
          </w:p>
          <w:p w:rsidR="0020132E" w:rsidRPr="00BD5481" w:rsidRDefault="0020132E" w:rsidP="00A812B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20132E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E" w:rsidRPr="007648FB" w:rsidRDefault="0020132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Объекты дорожного сервиса (код 4.9.1)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E" w:rsidRPr="007648FB" w:rsidRDefault="0020132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Здания для организации общественного питания в качестве объектов дорожного сервиса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E" w:rsidRPr="005C537C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 размеры земельных участков, в том числе их площадь:</w:t>
            </w:r>
          </w:p>
          <w:p w:rsidR="0020132E" w:rsidRPr="005C537C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Минимальный размер земельного участка – 18 метров. </w:t>
            </w:r>
          </w:p>
          <w:p w:rsidR="0020132E" w:rsidRPr="005C537C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Минимальная площадь земельного участка – 324 кв.м.</w:t>
            </w:r>
          </w:p>
          <w:p w:rsidR="0020132E" w:rsidRPr="005C537C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20132E" w:rsidRPr="005C537C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20132E" w:rsidRPr="005C537C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0132E" w:rsidRPr="005C537C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20132E" w:rsidRPr="005C537C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Максимальное количество этажей – 2 эт.</w:t>
            </w:r>
          </w:p>
          <w:p w:rsidR="0020132E" w:rsidRPr="00B007A9" w:rsidRDefault="0020132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Максимальный процент застройки в границах земельного участка:</w:t>
            </w: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60%.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Стоянка транспортных средств (код 4.9.2)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Стоянки легковых автомобилей, мототранспортных средств, за исключением встроенных, пристроенных и встроенно-пристроенных стоянок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2310E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>Связь (код 6.8)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 xml:space="preserve">Объекты связи, </w:t>
            </w:r>
          </w:p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>Инфраструктура спутниковой связи,</w:t>
            </w:r>
          </w:p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>линии связи,</w:t>
            </w:r>
          </w:p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>надземные и подземные кабельные виды связи.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0E" w:rsidRPr="0042310E" w:rsidRDefault="0042310E" w:rsidP="00A812BE">
            <w:pPr>
              <w:tabs>
                <w:tab w:val="left" w:pos="9781"/>
              </w:tabs>
              <w:ind w:left="34"/>
              <w:rPr>
                <w:rFonts w:ascii="Times New Roman" w:hAnsi="Times New Roman" w:cs="Times New Roman"/>
                <w:bCs/>
                <w:sz w:val="20"/>
              </w:rPr>
            </w:pPr>
            <w:r w:rsidRPr="0042310E">
              <w:rPr>
                <w:rFonts w:ascii="Times New Roman" w:hAnsi="Times New Roman" w:cs="Times New Roman"/>
                <w:bCs/>
                <w:sz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0C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Обеспечение внутреннего правопорядка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8.3.)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Пункт полиции;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87A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Пожарное депо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0C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Историко-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культурная деятельность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9.3)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Объекты культурного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наследия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7648FB" w:rsidRDefault="006B23D3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29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Предельные (минимальные и (или) максимальные) размеры </w:t>
            </w:r>
            <w:r w:rsidRPr="007429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5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Земельные участки (т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)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общего пользования </w:t>
            </w:r>
          </w:p>
          <w:p w:rsidR="00613055" w:rsidRPr="00613055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12.0)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  <w:tr w:rsidR="006B23D3" w:rsidRPr="007648FB" w:rsidTr="006B23D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Условно разрешенные</w:t>
            </w:r>
          </w:p>
        </w:tc>
      </w:tr>
      <w:tr w:rsidR="00A50D04" w:rsidRPr="007648FB" w:rsidTr="00A50D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04" w:rsidRPr="007648FB" w:rsidRDefault="0065273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Служебные г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араж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50D04"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4.9)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04" w:rsidRPr="007648FB" w:rsidRDefault="00A50D0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Служебные г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араж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A50D04" w:rsidRPr="007648FB" w:rsidRDefault="00A50D0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04" w:rsidRPr="007648FB" w:rsidRDefault="00A50D04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 размеры земельных участков, в том числе их площадь:</w:t>
            </w:r>
          </w:p>
          <w:p w:rsidR="00A50D04" w:rsidRPr="007648FB" w:rsidRDefault="00A50D04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10 метров. </w:t>
            </w:r>
          </w:p>
          <w:p w:rsidR="00A50D04" w:rsidRPr="007648FB" w:rsidRDefault="00A50D04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– 100 кв.м.</w:t>
            </w:r>
          </w:p>
          <w:p w:rsidR="00A50D04" w:rsidRPr="007648FB" w:rsidRDefault="00A50D04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A50D04" w:rsidRPr="007648FB" w:rsidRDefault="00A50D04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A50D04" w:rsidRPr="007648FB" w:rsidRDefault="00A50D04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A50D04" w:rsidRPr="007648FB" w:rsidRDefault="00A50D04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A50D04" w:rsidRPr="007648FB" w:rsidRDefault="00A50D04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эт.</w:t>
            </w:r>
          </w:p>
          <w:p w:rsidR="00A50D04" w:rsidRPr="007648FB" w:rsidRDefault="00A50D04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="006527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60%.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 (код 5.1)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Спортплощадка;</w:t>
            </w:r>
          </w:p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Спортзал;</w:t>
            </w:r>
          </w:p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Теннисный корт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20 метров. 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– 400 кв.м.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5 метров.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эт.</w:t>
            </w:r>
          </w:p>
          <w:p w:rsidR="006B23D3" w:rsidRPr="007648FB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Максимальный процент застройки в границах земельного участка: 50%.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0C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Бытовое обслуживание </w:t>
            </w:r>
          </w:p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3.3)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Пошивочное ателье;</w:t>
            </w:r>
          </w:p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Мастерская мелкого ремонта;</w:t>
            </w:r>
          </w:p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Парикмахерская и иные объекты обслуживания;</w:t>
            </w:r>
          </w:p>
          <w:p w:rsidR="006B23D3" w:rsidRP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Общественная баня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6B23D3" w:rsidRPr="0081129E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20 метров. </w:t>
            </w:r>
          </w:p>
          <w:p w:rsidR="006B23D3" w:rsidRPr="0081129E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– 400 кв.м.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6B23D3" w:rsidRPr="0081129E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6B23D3" w:rsidRPr="0081129E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B23D3" w:rsidRPr="0081129E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эт.</w:t>
            </w:r>
          </w:p>
          <w:p w:rsidR="006B23D3" w:rsidRPr="006B23D3" w:rsidRDefault="006B23D3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2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Максимальный процент застройки в границах земельного участка: 60%.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0C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Религиозное использование 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3.7)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Церковь, </w:t>
            </w:r>
          </w:p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часовня,</w:t>
            </w:r>
          </w:p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мечеть,</w:t>
            </w:r>
          </w:p>
          <w:p w:rsidR="006B23D3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молельный дом,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синагога.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B007A9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007A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FB19F4" w:rsidRDefault="006B23D3" w:rsidP="00A812BE">
            <w:pPr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огородничества (код 13.1)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FB19F4" w:rsidRDefault="006B23D3" w:rsidP="00A812B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некапитальное жилое строение, хозяйственное строение, сооружение, предназначенные для хранения с/х орудий труда и выращенной с/х продукции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FB19F4" w:rsidRDefault="006B23D3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Предельные размеры земельных участков, в том числе их площадь:</w:t>
            </w:r>
          </w:p>
          <w:p w:rsidR="006B23D3" w:rsidRPr="00FB19F4" w:rsidRDefault="006B23D3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Минимальный размер земельного участка – 5 м.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Минимальная площадь земельного участка – 25 кв.м.</w:t>
            </w:r>
          </w:p>
          <w:p w:rsidR="006B23D3" w:rsidRPr="00FB19F4" w:rsidRDefault="006B23D3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B23D3" w:rsidRPr="00FB19F4" w:rsidRDefault="006B23D3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F4">
              <w:rPr>
                <w:rFonts w:ascii="Times New Roman" w:hAnsi="Times New Roman" w:cs="Times New Roman"/>
                <w:sz w:val="20"/>
                <w:szCs w:val="20"/>
              </w:rPr>
              <w:t>- от границы земельного участка – 1 м.</w:t>
            </w:r>
          </w:p>
          <w:p w:rsidR="006B23D3" w:rsidRPr="00FB19F4" w:rsidRDefault="006B23D3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B23D3" w:rsidRPr="00FB19F4" w:rsidRDefault="006B23D3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или предельная высота зданий, строений, сооружений</w:t>
            </w:r>
          </w:p>
          <w:p w:rsidR="006B23D3" w:rsidRPr="00FB19F4" w:rsidRDefault="006B23D3" w:rsidP="00A812BE">
            <w:pPr>
              <w:ind w:right="141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Максимальное количество этажей – 1.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FB19F4" w:rsidRDefault="006B23D3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Амбулаторное ветеринарное обслуживание </w:t>
            </w:r>
          </w:p>
          <w:p w:rsidR="006B23D3" w:rsidRPr="00FB19F4" w:rsidRDefault="006B23D3" w:rsidP="00A812BE">
            <w:pPr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  <w:szCs w:val="20"/>
              </w:rPr>
              <w:t>(код 3.10.1)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FB19F4" w:rsidRDefault="006B23D3" w:rsidP="00A812B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здание для оказания ветеринарных услуг без содержания животных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Предельные размеры земельных участков, в том числе их площадь: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B19F4">
              <w:rPr>
                <w:rFonts w:ascii="Times New Roman" w:hAnsi="Times New Roman" w:cs="Times New Roman"/>
                <w:bCs/>
                <w:sz w:val="20"/>
              </w:rPr>
              <w:t>Минимальный размер земельного участка – 20 м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B19F4">
              <w:rPr>
                <w:rFonts w:ascii="Times New Roman" w:hAnsi="Times New Roman" w:cs="Times New Roman"/>
                <w:bCs/>
                <w:sz w:val="20"/>
              </w:rPr>
              <w:t>Минимальная площадь земельного участка –400 кв.м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- от границы земельного участка – 5 м.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B19F4">
              <w:rPr>
                <w:rFonts w:ascii="Times New Roman" w:hAnsi="Times New Roman" w:cs="Times New Roman"/>
                <w:bCs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или предельная высота зданий, строений, сооружений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B19F4">
              <w:rPr>
                <w:rFonts w:ascii="Times New Roman" w:hAnsi="Times New Roman" w:cs="Times New Roman"/>
                <w:bCs/>
                <w:sz w:val="20"/>
              </w:rPr>
              <w:t>Максимальное количество этажей – 3</w:t>
            </w:r>
          </w:p>
          <w:p w:rsidR="006B23D3" w:rsidRPr="00FB19F4" w:rsidRDefault="006B23D3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Максимальный процент застройки в границах земельного участка</w:t>
            </w:r>
            <w:r w:rsidRPr="00FB19F4">
              <w:rPr>
                <w:rFonts w:ascii="Times New Roman" w:hAnsi="Times New Roman" w:cs="Times New Roman"/>
                <w:sz w:val="20"/>
              </w:rPr>
              <w:t xml:space="preserve"> – 50 %.</w:t>
            </w:r>
          </w:p>
        </w:tc>
      </w:tr>
      <w:tr w:rsidR="006B23D3" w:rsidRPr="007648FB" w:rsidTr="006B23D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Вспомогательные</w:t>
            </w:r>
          </w:p>
        </w:tc>
      </w:tr>
      <w:tr w:rsidR="006B23D3" w:rsidRPr="007648FB" w:rsidTr="006B23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Спортивная площадка;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Детская площадка;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баня;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колодец;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водозаборная скважина;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Подсобное сооружение;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Вспомогательное сооружение;</w:t>
            </w:r>
          </w:p>
          <w:p w:rsidR="006B23D3" w:rsidRPr="007648FB" w:rsidRDefault="006B23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Сети инженерно-технического обслуживания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D3" w:rsidRPr="007648FB" w:rsidRDefault="006B23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50D04" w:rsidRDefault="00A50D04" w:rsidP="00A812BE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6B23D3" w:rsidRPr="0086224A" w:rsidRDefault="006B23D3" w:rsidP="00A812BE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6B23D3" w:rsidRPr="0086224A" w:rsidRDefault="006B23D3" w:rsidP="00A812BE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В границах прибрежных защитных полос наряду с указанными выше ограничениями запрещаются: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6B23D3" w:rsidRPr="0086224A" w:rsidRDefault="006B23D3" w:rsidP="00A812BE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6B23D3" w:rsidRPr="0086224A" w:rsidRDefault="006B23D3" w:rsidP="00A812B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6B23D3" w:rsidRPr="0086224A" w:rsidRDefault="006B23D3" w:rsidP="00A812B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B23D3" w:rsidRPr="0086224A" w:rsidRDefault="006B23D3" w:rsidP="00A812B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6B23D3" w:rsidRPr="0086224A" w:rsidRDefault="006B23D3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6B23D3" w:rsidRPr="0086224A" w:rsidRDefault="006B23D3" w:rsidP="00A812BE">
      <w:pPr>
        <w:widowControl/>
        <w:suppressAutoHyphens/>
        <w:autoSpaceDE w:val="0"/>
        <w:ind w:left="142" w:firstLine="566"/>
        <w:jc w:val="both"/>
        <w:rPr>
          <w:rFonts w:ascii="Times New Roman" w:eastAsia="Times New Roman" w:hAnsi="Times New Roman" w:cs="Times New Roman"/>
          <w:b/>
          <w:color w:val="92D050"/>
          <w:lang w:eastAsia="zh-CN"/>
        </w:rPr>
      </w:pPr>
    </w:p>
    <w:p w:rsidR="006B23D3" w:rsidRPr="006B23D3" w:rsidRDefault="006B23D3" w:rsidP="00A812BE"/>
    <w:p w:rsidR="00406823" w:rsidRDefault="00977175" w:rsidP="00A812BE">
      <w:pPr>
        <w:pStyle w:val="3"/>
        <w:ind w:right="-8"/>
        <w:jc w:val="left"/>
      </w:pPr>
      <w:bookmarkStart w:id="7" w:name="_Toc117694534"/>
      <w:r w:rsidRPr="00BD4EAF">
        <w:t>9.</w:t>
      </w:r>
      <w:r w:rsidR="006B23D3">
        <w:t>2</w:t>
      </w:r>
      <w:r w:rsidR="00915104" w:rsidRPr="00BD4EAF">
        <w:t>.</w:t>
      </w:r>
      <w:r w:rsidRPr="00BD4EAF">
        <w:t xml:space="preserve"> </w:t>
      </w:r>
      <w:r w:rsidR="003F3C0E" w:rsidRPr="00BD4EAF">
        <w:t>Градостроительный регламент зоны индивидуальной жилой застройки (Ж1</w:t>
      </w:r>
      <w:r w:rsidR="005E0A35">
        <w:t>-</w:t>
      </w:r>
      <w:r w:rsidR="007277F1">
        <w:t>С</w:t>
      </w:r>
      <w:r w:rsidR="003F3C0E" w:rsidRPr="00BD4EAF">
        <w:t>)</w:t>
      </w:r>
      <w:bookmarkEnd w:id="7"/>
    </w:p>
    <w:p w:rsidR="006B23D3" w:rsidRPr="006B23D3" w:rsidRDefault="006B23D3" w:rsidP="00A812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635"/>
      </w:tblGrid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Виды разрешенного использования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648FB" w:rsidRPr="007648FB" w:rsidTr="007648FB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Основные</w:t>
            </w: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0C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2.1)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B" w:rsidRPr="007648FB" w:rsidRDefault="007648FB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участка, образуемого при разделе – 20 м.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участка, образуемого на основании документации по планировке территории – 25 м.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- </w:t>
            </w:r>
            <w:r w:rsidR="00A065EE" w:rsidRPr="00A065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A065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кв.м. (включая площадь застройки).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основного строения – 3 м;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постройки для содержания скота и птицы – 4 м; 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хозяйственных и прочих строений – 1 м;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отдельно стоящего гаража – 1 м.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50%.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Примечание: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В случае,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До границы соседнего участка расстояния по санитарно-бытовым условиям должны быть не менее: от стволов высокорослых деревьев - 4 м; средне рослых - 2 м; от кустарника - 1 м.</w:t>
            </w:r>
          </w:p>
          <w:p w:rsidR="007648FB" w:rsidRPr="007648FB" w:rsidRDefault="001D6D1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="007648FB"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Вспомогательные строения, за исключением гаражей, размещать с</w:t>
            </w:r>
            <w:r w:rsidR="00A065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 стороны улицы не допускается.</w:t>
            </w:r>
          </w:p>
          <w:p w:rsidR="007648FB" w:rsidRPr="007648FB" w:rsidRDefault="001D6D1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648FB"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Требования к ограждению земельных участков: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 стороны улиц ограждение должно быть прозрачным (решетчатым, сетчатым, не глухим);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характер ограждения со стороны проезжей части  и его высота должен быть единообразным на протяжении одного квартала с обеих сторон улицы;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высота ограждения должна быть не более 2 м;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забор.</w:t>
            </w: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ведения личного подсобного хозяйства (код 2.2)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B" w:rsidRPr="007648FB" w:rsidRDefault="007648FB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Блокированная жилая застройка (код 2.3)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Жилой дом блокированной застройки (до 10 блок-секций)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20 м.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- 400 кв.м. (включая площадь застройки).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строений, за пределами которых запрещено строительство зданий, строений, сооружений: 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 от </w:t>
            </w:r>
            <w:r w:rsidR="001D6D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границы земельного участка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="001D6D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м,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Минимальное расстояние от границы земельного участка до: основного строения:</w:t>
            </w:r>
          </w:p>
          <w:p w:rsidR="007648FB" w:rsidRPr="0071176C" w:rsidRDefault="007648FB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176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со стороны земельных участков смежных блок-секций – 0 м,</w:t>
            </w:r>
          </w:p>
          <w:p w:rsidR="007648FB" w:rsidRPr="0071176C" w:rsidRDefault="007648FB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176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со стороны иных смежных земельных участков – 3 м;</w:t>
            </w:r>
          </w:p>
          <w:p w:rsidR="007648FB" w:rsidRPr="0071176C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постройки для содержания скота и птицы – 4 м; </w:t>
            </w:r>
          </w:p>
          <w:p w:rsidR="007648FB" w:rsidRPr="0071176C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хозяйственных и прочих строений – 1 м;</w:t>
            </w:r>
          </w:p>
          <w:p w:rsidR="007648FB" w:rsidRPr="0071176C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отдельно стоящего гаража – 1 м.</w:t>
            </w:r>
          </w:p>
          <w:p w:rsidR="007648FB" w:rsidRPr="0071176C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7648FB" w:rsidRPr="0071176C" w:rsidRDefault="007648FB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7648FB" w:rsidRPr="0071176C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7648FB" w:rsidRPr="0071176C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7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Максимальный процент застройки в границах</w:t>
            </w: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земельного участка: </w:t>
            </w:r>
            <w:r w:rsidR="00711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0%.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В случае,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До границы соседнего участка расстояния по санитарно-бытовым условиям должны быть не менее: от стволов высокорослых деревьев - 4 м; средне рослых - 2 м; от кустарника - 1 м.</w:t>
            </w:r>
          </w:p>
          <w:p w:rsidR="007648FB" w:rsidRPr="007648FB" w:rsidRDefault="0071176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="007648FB"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Вспомогательные строения, за исключением гаражей, размещать со стороны улицы не допускается.</w:t>
            </w:r>
          </w:p>
          <w:p w:rsidR="007648FB" w:rsidRPr="007648FB" w:rsidRDefault="0071176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648FB"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Расстояние от окон жилых комнат до стен соседнего дома, хозяйственных и прочих строений, расположенных на соседних земельных участках, должно быть не менее 6 м.</w:t>
            </w:r>
          </w:p>
          <w:p w:rsidR="007648FB" w:rsidRPr="007648FB" w:rsidRDefault="0071176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7648FB"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Требования к ограждению земельных участков: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 стороны улиц ограждение должно быть прозрачным (решетчатым, сетчатым, не глухим);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характер ограждения со стороны проезжей части  и его высота должен быть единообразным на протяжении одного квартала с обеих сторон улицы;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высота ограждения должна быть не более 2 м;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забор.</w:t>
            </w:r>
          </w:p>
        </w:tc>
      </w:tr>
      <w:tr w:rsidR="0071176C" w:rsidRPr="007648FB" w:rsidTr="007117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6C" w:rsidRPr="007648FB" w:rsidRDefault="0071176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Малоэтажная многоквартирная жилая застройка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(код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2.1.1.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6C" w:rsidRPr="0071176C" w:rsidRDefault="0071176C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Многоквартирный 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6C" w:rsidRPr="0071176C" w:rsidRDefault="0071176C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bCs/>
                <w:sz w:val="20"/>
              </w:rPr>
              <w:t>Предельные размеры земельных участков, в том числе их площадь:</w:t>
            </w:r>
          </w:p>
          <w:p w:rsidR="0071176C" w:rsidRPr="0071176C" w:rsidRDefault="0071176C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 xml:space="preserve">Минимальный размер земельного участка – 25 м. </w:t>
            </w:r>
          </w:p>
          <w:p w:rsidR="0071176C" w:rsidRPr="0071176C" w:rsidRDefault="0071176C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Минимальная площадь земельного участка – 625 кв.м.</w:t>
            </w:r>
          </w:p>
          <w:p w:rsidR="0071176C" w:rsidRPr="0071176C" w:rsidRDefault="0071176C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</w:t>
            </w:r>
            <w:r w:rsidRPr="0071176C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зданий, строений, сооружений: </w:t>
            </w:r>
            <w:r w:rsidRPr="0071176C">
              <w:rPr>
                <w:rFonts w:ascii="Times New Roman" w:hAnsi="Times New Roman" w:cs="Times New Roman"/>
                <w:sz w:val="20"/>
              </w:rPr>
              <w:t>5 м.</w:t>
            </w:r>
          </w:p>
          <w:p w:rsidR="0071176C" w:rsidRPr="0071176C" w:rsidRDefault="0071176C" w:rsidP="00A81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1176C" w:rsidRPr="0071176C" w:rsidRDefault="0071176C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 предельная высота зданий, строений сооружений:</w:t>
            </w:r>
          </w:p>
          <w:p w:rsidR="0071176C" w:rsidRPr="0071176C" w:rsidRDefault="0071176C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 xml:space="preserve">Максимальное количество этажей – </w:t>
            </w:r>
            <w:r w:rsidR="005A60A1">
              <w:rPr>
                <w:rFonts w:ascii="Times New Roman" w:hAnsi="Times New Roman" w:cs="Times New Roman"/>
                <w:sz w:val="20"/>
              </w:rPr>
              <w:t>4</w:t>
            </w:r>
            <w:r w:rsidRPr="0071176C">
              <w:rPr>
                <w:rFonts w:ascii="Times New Roman" w:hAnsi="Times New Roman" w:cs="Times New Roman"/>
                <w:sz w:val="20"/>
              </w:rPr>
              <w:t xml:space="preserve"> (включая подземный, подвальный, цокольный, технический, мансардный).</w:t>
            </w:r>
          </w:p>
          <w:p w:rsidR="0071176C" w:rsidRPr="0071176C" w:rsidRDefault="0071176C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 xml:space="preserve">Максимальный процент застройки в границах земельного участка: </w:t>
            </w:r>
            <w:r w:rsidRPr="0071176C">
              <w:rPr>
                <w:rFonts w:ascii="Times New Roman" w:hAnsi="Times New Roman" w:cs="Times New Roman"/>
                <w:sz w:val="20"/>
              </w:rPr>
              <w:t>30%</w:t>
            </w:r>
            <w:r w:rsidRPr="0071176C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71176C" w:rsidRPr="005E0A35" w:rsidRDefault="0071176C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5E0A35">
              <w:rPr>
                <w:rFonts w:ascii="Times New Roman" w:hAnsi="Times New Roman" w:cs="Times New Roman"/>
                <w:b/>
                <w:color w:val="auto"/>
                <w:sz w:val="20"/>
              </w:rPr>
              <w:t>Иные показатели:</w:t>
            </w:r>
          </w:p>
          <w:p w:rsidR="0071176C" w:rsidRPr="0071176C" w:rsidRDefault="0071176C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A35">
              <w:rPr>
                <w:rFonts w:ascii="Times New Roman" w:hAnsi="Times New Roman" w:cs="Times New Roman"/>
                <w:color w:val="auto"/>
                <w:sz w:val="20"/>
              </w:rPr>
              <w:t>Предприятия обслуживания, перечисленные в основных видах разрешенного использования земельных участков и объектов капитального строительства могут размещаться в первых этажах выходящих на улицы многоквартирных жилых домов или пристраиваются к ним при условии, что входы располагаются со стороны улицы.</w:t>
            </w:r>
          </w:p>
        </w:tc>
      </w:tr>
      <w:tr w:rsidR="00B007A9" w:rsidRPr="007648FB" w:rsidTr="007117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9" w:rsidRPr="00B007A9" w:rsidRDefault="00B007A9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  <w:p w:rsidR="00B007A9" w:rsidRPr="00B007A9" w:rsidRDefault="00B007A9" w:rsidP="00A812BE">
            <w:pPr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(код 2.7.2)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9" w:rsidRPr="00B007A9" w:rsidRDefault="00B007A9" w:rsidP="00A812B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9" w:rsidRPr="00B007A9" w:rsidRDefault="00B007A9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B007A9" w:rsidRPr="00B007A9" w:rsidRDefault="00B007A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 – 3 м</w:t>
            </w:r>
          </w:p>
          <w:p w:rsidR="00B007A9" w:rsidRPr="00B007A9" w:rsidRDefault="00B007A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участка–9 кв.м.</w:t>
            </w:r>
          </w:p>
          <w:p w:rsidR="00B007A9" w:rsidRPr="00B007A9" w:rsidRDefault="00B007A9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007A9" w:rsidRPr="00B007A9" w:rsidRDefault="00B007A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- от границы земельного участка – 1 м.</w:t>
            </w:r>
          </w:p>
          <w:p w:rsidR="00B007A9" w:rsidRPr="00B007A9" w:rsidRDefault="00B007A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B007A9" w:rsidRPr="00B007A9" w:rsidRDefault="00B007A9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B007A9" w:rsidRPr="00B007A9" w:rsidRDefault="00B007A9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1.</w:t>
            </w:r>
          </w:p>
          <w:p w:rsidR="00B007A9" w:rsidRPr="00B007A9" w:rsidRDefault="00B007A9" w:rsidP="00A812B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007A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B007A9">
              <w:rPr>
                <w:rFonts w:ascii="Times New Roman" w:hAnsi="Times New Roman" w:cs="Times New Roman"/>
                <w:sz w:val="20"/>
                <w:szCs w:val="20"/>
              </w:rPr>
              <w:t xml:space="preserve"> – 90%.</w:t>
            </w:r>
          </w:p>
        </w:tc>
      </w:tr>
      <w:tr w:rsidR="00B007A9" w:rsidRPr="007648FB" w:rsidTr="007117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6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Коммунальное обслуживание </w:t>
            </w:r>
          </w:p>
          <w:p w:rsidR="00B007A9" w:rsidRPr="007648FB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3.1)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9" w:rsidRPr="007648FB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Противопожарные водоемы и резервуары;</w:t>
            </w:r>
          </w:p>
          <w:p w:rsidR="00B007A9" w:rsidRPr="007648FB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Трансформатор;</w:t>
            </w:r>
          </w:p>
          <w:p w:rsidR="00B007A9" w:rsidRPr="007648FB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Жилищно-эксплуатационная служба;</w:t>
            </w:r>
          </w:p>
          <w:p w:rsidR="00B007A9" w:rsidRPr="007648FB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Аварийно-диспетчерская служба;</w:t>
            </w:r>
          </w:p>
          <w:p w:rsidR="00B007A9" w:rsidRPr="007648FB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Отопительная котельная;</w:t>
            </w:r>
          </w:p>
          <w:p w:rsidR="00B007A9" w:rsidRPr="007648FB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Площадки для мусоросборников;</w:t>
            </w:r>
          </w:p>
          <w:p w:rsidR="00B007A9" w:rsidRPr="007648FB" w:rsidRDefault="00B007A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Объекты газового хозяйства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9" w:rsidRPr="00034696" w:rsidRDefault="00B007A9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 размеры земельных участков, в том числе их площадь:</w:t>
            </w:r>
          </w:p>
          <w:p w:rsidR="00B007A9" w:rsidRPr="00034696" w:rsidRDefault="00B007A9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 метра. </w:t>
            </w:r>
          </w:p>
          <w:p w:rsidR="00B007A9" w:rsidRPr="00034696" w:rsidRDefault="00B007A9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– 10 кв.м.</w:t>
            </w:r>
          </w:p>
          <w:p w:rsidR="00B007A9" w:rsidRPr="00034696" w:rsidRDefault="00B007A9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для размещения объектов инженерно-технического обеспечения – 4 кв.м.</w:t>
            </w:r>
          </w:p>
          <w:p w:rsidR="00B007A9" w:rsidRPr="00034696" w:rsidRDefault="00B007A9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м.</w:t>
            </w:r>
          </w:p>
          <w:p w:rsidR="00B007A9" w:rsidRPr="00034696" w:rsidRDefault="00B007A9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Минимальный отступ от границы земельного участка (красной линии) для объектов инженерно-технического обеспечения зданий, сооружений - 0 м.</w:t>
            </w:r>
          </w:p>
          <w:p w:rsidR="00B007A9" w:rsidRPr="00034696" w:rsidRDefault="00B007A9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B007A9" w:rsidRPr="00034696" w:rsidRDefault="00B007A9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B007A9" w:rsidRPr="00034696" w:rsidRDefault="00B007A9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1 эт.</w:t>
            </w:r>
          </w:p>
          <w:p w:rsidR="00B007A9" w:rsidRPr="00034696" w:rsidRDefault="00B007A9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70%.</w:t>
            </w:r>
          </w:p>
          <w:p w:rsidR="00B007A9" w:rsidRPr="00034696" w:rsidRDefault="00B007A9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Максимальный процент застройки в границах земельного участка для размещения объектов инженерно-технического обеспечения зданий, сооружений – 100</w:t>
            </w:r>
            <w:r w:rsidR="00034696"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007A9" w:rsidRPr="00034696" w:rsidRDefault="00B007A9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B007A9" w:rsidRPr="00034696" w:rsidRDefault="00B007A9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Газораспределительные станции и газонаполнительные станции должны размещаться за пределами населенных пунктов, а также их резервных территорий.</w:t>
            </w:r>
          </w:p>
          <w:p w:rsidR="00B007A9" w:rsidRPr="007648FB" w:rsidRDefault="00B007A9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Расстояние от зданий и сооружений предприятий (независимо от степени их огнестойкости) до границ лесного массива </w:t>
            </w: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хвойных пород должно составлять не менее 50 метров, лиственных пород – не менее 20 метров.</w:t>
            </w: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96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Социальное обслуживание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3.2)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Почтовое отделение;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Телеграф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</w:t>
            </w:r>
            <w:r w:rsidR="00DD0C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0 метров.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– </w:t>
            </w:r>
            <w:r w:rsidR="00DD0C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 кв.м.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метров.</w:t>
            </w:r>
          </w:p>
          <w:p w:rsidR="007648FB" w:rsidRPr="007648FB" w:rsidRDefault="007648FB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эт.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50%.</w:t>
            </w:r>
          </w:p>
          <w:p w:rsidR="007648FB" w:rsidRPr="007648FB" w:rsidRDefault="007648FB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Здравоохранение (код 3.4)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Аптека;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Пункт первой медицинской помощи;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Поликлиника;</w:t>
            </w:r>
          </w:p>
          <w:p w:rsid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Фельдшерско-акушерский пункт</w:t>
            </w:r>
          </w:p>
          <w:p w:rsidR="00034696" w:rsidRPr="007648FB" w:rsidRDefault="00034696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Фельдшерско пункт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B" w:rsidRPr="007648FB" w:rsidRDefault="007648FB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63" w:rsidRDefault="00DD0C6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Школа;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Детский сад;</w:t>
            </w:r>
          </w:p>
          <w:p w:rsid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объекты дошкольного воспитания</w:t>
            </w:r>
            <w:r w:rsidR="00DD0C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D0C63" w:rsidRPr="007648FB" w:rsidRDefault="00DD0C6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Спортивные сооружения.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B" w:rsidRPr="007648FB" w:rsidRDefault="007648FB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Культурное развитие (код 3.6)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034696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Библиотека;</w:t>
            </w:r>
          </w:p>
          <w:p w:rsidR="007648FB" w:rsidRPr="00034696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Клуб;</w:t>
            </w:r>
          </w:p>
          <w:p w:rsidR="007648FB" w:rsidRPr="00034696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Дом культуры</w:t>
            </w:r>
            <w:r w:rsidR="00DD0C63"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D0C63" w:rsidRPr="00034696" w:rsidRDefault="00DD0C6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Музеи;</w:t>
            </w:r>
          </w:p>
          <w:p w:rsidR="00DD0C63" w:rsidRPr="00034696" w:rsidRDefault="00DD0C6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Кинотеатры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B" w:rsidRPr="007648FB" w:rsidRDefault="007648FB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EC56E6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 (код 5.1)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034696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Спортплощадка;</w:t>
            </w:r>
          </w:p>
          <w:p w:rsidR="007648FB" w:rsidRPr="00034696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Спортзал;</w:t>
            </w:r>
          </w:p>
          <w:p w:rsidR="007648FB" w:rsidRPr="00034696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4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Теннисный корт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B" w:rsidRPr="007648FB" w:rsidRDefault="007648FB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129E" w:rsidRPr="007648FB" w:rsidTr="008112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6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Бытовое обслуживание</w:t>
            </w:r>
          </w:p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3.3)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Пошивочное ателье;</w:t>
            </w:r>
          </w:p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Мастерская мелкого ремонта;</w:t>
            </w:r>
          </w:p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Парикмахерская и иные объекты обслуживания;</w:t>
            </w:r>
          </w:p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Общественная баня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20 метров. </w:t>
            </w:r>
          </w:p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– 400 кв.м.</w:t>
            </w:r>
          </w:p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эт.</w:t>
            </w:r>
          </w:p>
          <w:p w:rsidR="0081129E" w:rsidRPr="0081129E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Максимальный процент застройки в границах земельного участка: 60%.</w:t>
            </w:r>
          </w:p>
        </w:tc>
      </w:tr>
      <w:tr w:rsidR="00B365DD" w:rsidRPr="007648FB" w:rsidTr="00B365D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D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Религиозное использование </w:t>
            </w:r>
          </w:p>
          <w:p w:rsidR="00B365DD" w:rsidRPr="007648FB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3.7)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D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Церковь, </w:t>
            </w:r>
          </w:p>
          <w:p w:rsidR="00B365DD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часовня,</w:t>
            </w:r>
          </w:p>
          <w:p w:rsidR="00B365DD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мечеть,</w:t>
            </w:r>
          </w:p>
          <w:p w:rsidR="00B365DD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молельный дом,</w:t>
            </w:r>
          </w:p>
          <w:p w:rsidR="00B365DD" w:rsidRPr="007648FB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синагога.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D" w:rsidRPr="00B007A9" w:rsidRDefault="00B365DD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007A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365DD" w:rsidRPr="007648FB" w:rsidTr="00B365D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D" w:rsidRPr="005A60A1" w:rsidRDefault="00B365DD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>Магазины (код 4.4)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4" w:rsidRPr="00F82294" w:rsidRDefault="00F8229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Торговый киоск;</w:t>
            </w:r>
          </w:p>
          <w:p w:rsidR="00F82294" w:rsidRPr="00F82294" w:rsidRDefault="00F8229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Торговый павильон;</w:t>
            </w:r>
          </w:p>
          <w:p w:rsidR="00B365DD" w:rsidRPr="005A60A1" w:rsidRDefault="00F82294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Магазин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5DD" w:rsidRPr="005A60A1" w:rsidRDefault="00B365DD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A60A1">
              <w:rPr>
                <w:rFonts w:ascii="Times New Roman" w:hAnsi="Times New Roman" w:cs="Times New Roman"/>
                <w:b/>
                <w:bCs/>
                <w:sz w:val="20"/>
              </w:rPr>
              <w:t>Предельные  размеры земельных участков, в том числе их площадь:</w:t>
            </w:r>
          </w:p>
          <w:p w:rsidR="00B365DD" w:rsidRPr="005A60A1" w:rsidRDefault="00B365DD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 xml:space="preserve">Минимальный размер земельного участка – 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5A60A1">
              <w:rPr>
                <w:rFonts w:ascii="Times New Roman" w:hAnsi="Times New Roman" w:cs="Times New Roman"/>
                <w:sz w:val="20"/>
              </w:rPr>
              <w:t xml:space="preserve"> метров. </w:t>
            </w:r>
          </w:p>
          <w:p w:rsidR="00B365DD" w:rsidRPr="005A60A1" w:rsidRDefault="00B365DD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 xml:space="preserve">Минимальная площадь земельного участка – </w:t>
            </w:r>
            <w:r>
              <w:rPr>
                <w:rFonts w:ascii="Times New Roman" w:hAnsi="Times New Roman" w:cs="Times New Roman"/>
                <w:sz w:val="20"/>
              </w:rPr>
              <w:t>324</w:t>
            </w:r>
            <w:r w:rsidRPr="005A60A1">
              <w:rPr>
                <w:rFonts w:ascii="Times New Roman" w:hAnsi="Times New Roman" w:cs="Times New Roman"/>
                <w:sz w:val="20"/>
              </w:rPr>
              <w:t xml:space="preserve"> кв.м.</w:t>
            </w:r>
          </w:p>
          <w:p w:rsidR="00B365DD" w:rsidRPr="005A60A1" w:rsidRDefault="00B365DD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b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B365DD" w:rsidRPr="005A60A1" w:rsidRDefault="00B365DD" w:rsidP="00A812BE">
            <w:pPr>
              <w:tabs>
                <w:tab w:val="left" w:pos="9781"/>
              </w:tabs>
              <w:ind w:left="34"/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>- от границы земельного участка - 3 м.</w:t>
            </w:r>
          </w:p>
          <w:p w:rsidR="00B365DD" w:rsidRPr="005A60A1" w:rsidRDefault="00B365DD" w:rsidP="00A81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B365DD" w:rsidRPr="005A60A1" w:rsidRDefault="00B365DD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5A60A1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 предельная высота зданий, строений сооружений:</w:t>
            </w:r>
          </w:p>
          <w:p w:rsidR="00B365DD" w:rsidRPr="005A60A1" w:rsidRDefault="00B365DD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5A60A1">
              <w:rPr>
                <w:rFonts w:ascii="Times New Roman" w:hAnsi="Times New Roman" w:cs="Times New Roman"/>
                <w:sz w:val="20"/>
              </w:rPr>
              <w:t>Максимальное количество этажей – 2 эт.</w:t>
            </w:r>
          </w:p>
          <w:p w:rsidR="00B365DD" w:rsidRPr="005A60A1" w:rsidRDefault="00B365DD" w:rsidP="00A812BE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</w:rPr>
            </w:pPr>
            <w:r w:rsidRPr="005A60A1">
              <w:rPr>
                <w:rFonts w:ascii="Times New Roman" w:hAnsi="Times New Roman" w:cs="Times New Roman"/>
                <w:b/>
                <w:sz w:val="20"/>
              </w:rPr>
              <w:t xml:space="preserve">Максимальный процент застройки в границах земельного участка: </w:t>
            </w:r>
            <w:r>
              <w:rPr>
                <w:rFonts w:ascii="Times New Roman" w:hAnsi="Times New Roman" w:cs="Times New Roman"/>
                <w:sz w:val="20"/>
              </w:rPr>
              <w:t>60%.</w:t>
            </w:r>
          </w:p>
        </w:tc>
      </w:tr>
      <w:tr w:rsidR="00B365DD" w:rsidRPr="007648FB" w:rsidTr="00B365D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D" w:rsidRPr="007648FB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D" w:rsidRPr="007648FB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Кафе;</w:t>
            </w:r>
          </w:p>
          <w:p w:rsidR="00B365DD" w:rsidRPr="007648FB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Закусочная;</w:t>
            </w:r>
          </w:p>
          <w:p w:rsidR="00B365DD" w:rsidRPr="007648FB" w:rsidRDefault="00B365DD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Столовая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D" w:rsidRPr="00B007A9" w:rsidRDefault="00B365DD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0132E" w:rsidRPr="007648FB" w:rsidTr="00B365D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D" w:rsidRPr="00F5746D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574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Гостиничное обслуживание 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574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гостиниц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20 м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участка–400 кв.м.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1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20132E" w:rsidRPr="00BD5481" w:rsidRDefault="0020132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3.</w:t>
            </w:r>
          </w:p>
          <w:p w:rsidR="0020132E" w:rsidRPr="00BD5481" w:rsidRDefault="0020132E" w:rsidP="00A812B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5C537C" w:rsidRPr="007648FB" w:rsidTr="00B365D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C" w:rsidRPr="007648FB" w:rsidRDefault="005C537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Объекты дорожного сервиса (код 4.9.1)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C" w:rsidRPr="007648FB" w:rsidRDefault="005C537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Здания для организации общественного питания в качестве объектов дорожного сервиса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C" w:rsidRPr="005C537C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 размеры земельных участков, в том числе их площадь:</w:t>
            </w:r>
          </w:p>
          <w:p w:rsidR="005C537C" w:rsidRPr="005C537C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Минимальный размер земельного участка – 18 метров. </w:t>
            </w:r>
          </w:p>
          <w:p w:rsidR="005C537C" w:rsidRPr="005C537C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Минимальная площадь земельного участка – 324 кв.м.</w:t>
            </w:r>
          </w:p>
          <w:p w:rsidR="005C537C" w:rsidRPr="005C537C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5C537C" w:rsidRPr="005C537C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5C537C" w:rsidRPr="005C537C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5C537C" w:rsidRPr="005C537C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5C537C" w:rsidRPr="005C537C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Максимальное количество этажей – 2 эт.</w:t>
            </w:r>
          </w:p>
          <w:p w:rsidR="005C537C" w:rsidRPr="00B007A9" w:rsidRDefault="005C537C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53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Максимальный процент застройки в границах земельного участка:</w:t>
            </w:r>
            <w:r w:rsidRPr="005C53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60%.</w:t>
            </w:r>
          </w:p>
        </w:tc>
      </w:tr>
      <w:tr w:rsidR="0081129E" w:rsidRPr="007648FB" w:rsidTr="00B365D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Стоянка транспортных средств (код 4.9.2)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Стоянки легковых автомобилей, мототранспортных средств, за исключением встроенных, пристроенных и встроенно-пристроенных стоянок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E" w:rsidRPr="007648FB" w:rsidRDefault="0081129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2310E" w:rsidRPr="007648FB" w:rsidTr="00B365D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>Связь (код 6.8)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 xml:space="preserve">Объекты связи, </w:t>
            </w:r>
          </w:p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>Инфраструктура спутниковой связи,</w:t>
            </w:r>
          </w:p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>линии связи,</w:t>
            </w:r>
          </w:p>
          <w:p w:rsidR="0042310E" w:rsidRPr="0042310E" w:rsidRDefault="0042310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42310E">
              <w:rPr>
                <w:rFonts w:ascii="Times New Roman" w:hAnsi="Times New Roman" w:cs="Times New Roman"/>
                <w:sz w:val="20"/>
              </w:rPr>
              <w:t>надземные и подземные кабельные виды связи.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0E" w:rsidRPr="0042310E" w:rsidRDefault="0042310E" w:rsidP="00A812BE">
            <w:pPr>
              <w:tabs>
                <w:tab w:val="left" w:pos="9781"/>
              </w:tabs>
              <w:ind w:left="34"/>
              <w:rPr>
                <w:rFonts w:ascii="Times New Roman" w:hAnsi="Times New Roman" w:cs="Times New Roman"/>
                <w:bCs/>
                <w:sz w:val="20"/>
              </w:rPr>
            </w:pPr>
            <w:r w:rsidRPr="0042310E">
              <w:rPr>
                <w:rFonts w:ascii="Times New Roman" w:hAnsi="Times New Roman" w:cs="Times New Roman"/>
                <w:bCs/>
                <w:sz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D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Обеспечение внутреннего правопорядка 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8.3.)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Пункт полиции;</w:t>
            </w:r>
          </w:p>
          <w:p w:rsidR="00387A2E" w:rsidRPr="007648FB" w:rsidRDefault="00387A2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87A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Пожарное депо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429D1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D" w:rsidRDefault="007429D1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Историко-культурная деятельность </w:t>
            </w:r>
          </w:p>
          <w:p w:rsidR="007429D1" w:rsidRPr="007648FB" w:rsidRDefault="007429D1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9.3)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D1" w:rsidRPr="007648FB" w:rsidRDefault="007429D1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Объекты культурного наследия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D1" w:rsidRPr="007648FB" w:rsidRDefault="007429D1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29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5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Земельные участки (т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)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общего пользования </w:t>
            </w:r>
          </w:p>
          <w:p w:rsidR="007648FB" w:rsidRPr="007648FB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  <w:tr w:rsidR="0081129E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E" w:rsidRPr="007648FB" w:rsidRDefault="0081129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9E" w:rsidRPr="007648FB" w:rsidRDefault="0081129E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48FB" w:rsidRPr="007648FB" w:rsidTr="007648FB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Условно разрешенные</w:t>
            </w:r>
          </w:p>
        </w:tc>
      </w:tr>
      <w:tr w:rsidR="0065273C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3C" w:rsidRPr="007648FB" w:rsidRDefault="0065273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Служебные г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араж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(код 4.9)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3C" w:rsidRPr="007648FB" w:rsidRDefault="0065273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Служебные г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араж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 размеры земельных участков, в том числе их площадь:</w:t>
            </w:r>
          </w:p>
          <w:p w:rsidR="0065273C" w:rsidRPr="007648FB" w:rsidRDefault="0065273C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10 метров. </w:t>
            </w:r>
          </w:p>
          <w:p w:rsidR="0065273C" w:rsidRPr="007648FB" w:rsidRDefault="0065273C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– 100 кв.м.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65273C" w:rsidRPr="007648FB" w:rsidRDefault="0065273C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эт.</w:t>
            </w:r>
          </w:p>
          <w:p w:rsidR="0065273C" w:rsidRPr="007648FB" w:rsidRDefault="0065273C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60%.</w:t>
            </w:r>
          </w:p>
        </w:tc>
      </w:tr>
      <w:tr w:rsidR="00FB19F4" w:rsidRPr="007648FB" w:rsidTr="00FB19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4" w:rsidRPr="00FB19F4" w:rsidRDefault="00FB19F4" w:rsidP="00A812BE">
            <w:pPr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 (код 13.1)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4" w:rsidRPr="00FB19F4" w:rsidRDefault="00FB19F4" w:rsidP="00A812B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некапитальное жилое строение, хозяйственное строение, сооружение, предназначенные для хранения с/х орудий труда и выращенной с/х продукции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4" w:rsidRPr="00FB19F4" w:rsidRDefault="00FB19F4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Предельные размеры земельных участков, в том числе их площадь:</w:t>
            </w:r>
          </w:p>
          <w:p w:rsidR="00FB19F4" w:rsidRPr="00FB19F4" w:rsidRDefault="00FB19F4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Минимальный размер земельного участка – 5 м.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Минимальная площадь земельного участка – 25 кв.м.</w:t>
            </w:r>
          </w:p>
          <w:p w:rsidR="00FB19F4" w:rsidRPr="00FB19F4" w:rsidRDefault="00FB19F4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B19F4" w:rsidRPr="00FB19F4" w:rsidRDefault="00FB19F4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F4">
              <w:rPr>
                <w:rFonts w:ascii="Times New Roman" w:hAnsi="Times New Roman" w:cs="Times New Roman"/>
                <w:sz w:val="20"/>
                <w:szCs w:val="20"/>
              </w:rPr>
              <w:t>- от границы земельного участка – 1 м.</w:t>
            </w:r>
          </w:p>
          <w:p w:rsidR="00FB19F4" w:rsidRPr="00FB19F4" w:rsidRDefault="00FB19F4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B19F4" w:rsidRPr="00FB19F4" w:rsidRDefault="00FB19F4" w:rsidP="00A812BE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или предельная высота зданий, строений, сооружений</w:t>
            </w:r>
          </w:p>
          <w:p w:rsidR="00FB19F4" w:rsidRPr="00FB19F4" w:rsidRDefault="00FB19F4" w:rsidP="00A812BE">
            <w:pPr>
              <w:ind w:right="141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Максимальное количество этажей – 1.</w:t>
            </w:r>
          </w:p>
        </w:tc>
      </w:tr>
      <w:tr w:rsidR="00FB19F4" w:rsidRPr="007648FB" w:rsidTr="00FB19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4" w:rsidRPr="00FB19F4" w:rsidRDefault="00FB19F4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Амбулаторное ветеринарное обслуживание </w:t>
            </w:r>
          </w:p>
          <w:p w:rsidR="00FB19F4" w:rsidRPr="00FB19F4" w:rsidRDefault="00FB19F4" w:rsidP="00A812BE">
            <w:pPr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  <w:szCs w:val="20"/>
              </w:rPr>
              <w:t>(код 3.10.1)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4" w:rsidRPr="00FB19F4" w:rsidRDefault="00FB19F4" w:rsidP="00A812B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здание для оказания ветеринарных услуг без содержания животных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Предельные размеры земельных участков, в том числе их площадь: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B19F4">
              <w:rPr>
                <w:rFonts w:ascii="Times New Roman" w:hAnsi="Times New Roman" w:cs="Times New Roman"/>
                <w:bCs/>
                <w:sz w:val="20"/>
              </w:rPr>
              <w:t>Минимальный размер земельного участка – 20 м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B19F4">
              <w:rPr>
                <w:rFonts w:ascii="Times New Roman" w:hAnsi="Times New Roman" w:cs="Times New Roman"/>
                <w:bCs/>
                <w:sz w:val="20"/>
              </w:rPr>
              <w:t>Минимальная площадь земельного участка –400 кв.м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sz w:val="20"/>
              </w:rPr>
              <w:t>- от границы земельного участка – 5 м.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B19F4">
              <w:rPr>
                <w:rFonts w:ascii="Times New Roman" w:hAnsi="Times New Roman" w:cs="Times New Roman"/>
                <w:bCs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или предельная высота зданий, строений, сооружений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B19F4">
              <w:rPr>
                <w:rFonts w:ascii="Times New Roman" w:hAnsi="Times New Roman" w:cs="Times New Roman"/>
                <w:bCs/>
                <w:sz w:val="20"/>
              </w:rPr>
              <w:t>Максимальное количество этажей – 3</w:t>
            </w:r>
          </w:p>
          <w:p w:rsidR="00FB19F4" w:rsidRPr="00FB19F4" w:rsidRDefault="00FB19F4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19F4">
              <w:rPr>
                <w:rFonts w:ascii="Times New Roman" w:hAnsi="Times New Roman" w:cs="Times New Roman"/>
                <w:b/>
                <w:sz w:val="20"/>
              </w:rPr>
              <w:t>Максимальный процент застройки в границах земельного участка</w:t>
            </w:r>
            <w:r w:rsidRPr="00FB19F4">
              <w:rPr>
                <w:rFonts w:ascii="Times New Roman" w:hAnsi="Times New Roman" w:cs="Times New Roman"/>
                <w:sz w:val="20"/>
              </w:rPr>
              <w:t xml:space="preserve"> – 50 %.</w:t>
            </w:r>
          </w:p>
        </w:tc>
      </w:tr>
      <w:tr w:rsidR="007648FB" w:rsidRPr="007648FB" w:rsidTr="007648FB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Вспомогательные</w:t>
            </w:r>
          </w:p>
        </w:tc>
      </w:tr>
      <w:tr w:rsidR="007648FB" w:rsidRPr="007648FB" w:rsidTr="007648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Спортивная площадка;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Детская площадка;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баня;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колодец;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водозаборная скважина;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Подсобное сооружение;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Вспомогательное сооружение;</w:t>
            </w:r>
          </w:p>
          <w:p w:rsidR="007648FB" w:rsidRPr="007648FB" w:rsidRDefault="007648FB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Сети инженерно-технического обслуживания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B" w:rsidRPr="007648FB" w:rsidRDefault="007648FB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6F4291" w:rsidRDefault="006F4291" w:rsidP="00A812BE">
      <w:pPr>
        <w:rPr>
          <w:rFonts w:ascii="Times New Roman" w:hAnsi="Times New Roman" w:cs="Times New Roman"/>
        </w:rPr>
      </w:pPr>
    </w:p>
    <w:p w:rsidR="0086224A" w:rsidRPr="0086224A" w:rsidRDefault="006B23D3" w:rsidP="00A812BE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</w:rPr>
        <w:lastRenderedPageBreak/>
        <w:tab/>
      </w:r>
      <w:r w:rsidR="0086224A"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86224A" w:rsidRPr="0086224A" w:rsidRDefault="0086224A" w:rsidP="00A812BE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86224A" w:rsidRPr="0086224A" w:rsidRDefault="0086224A" w:rsidP="00A812BE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86224A" w:rsidRPr="0086224A" w:rsidRDefault="0086224A" w:rsidP="00A812B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86224A" w:rsidRPr="0086224A" w:rsidRDefault="0086224A" w:rsidP="00A812B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6224A" w:rsidRPr="0086224A" w:rsidRDefault="0086224A" w:rsidP="00A812B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86224A" w:rsidRPr="0086224A" w:rsidRDefault="0086224A" w:rsidP="00A812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6224A" w:rsidRPr="0086224A" w:rsidRDefault="0086224A" w:rsidP="00A812BE">
      <w:pPr>
        <w:widowControl/>
        <w:suppressAutoHyphens/>
        <w:autoSpaceDE w:val="0"/>
        <w:ind w:left="142" w:firstLine="566"/>
        <w:jc w:val="both"/>
        <w:rPr>
          <w:rFonts w:ascii="Times New Roman" w:eastAsia="Times New Roman" w:hAnsi="Times New Roman" w:cs="Times New Roman"/>
          <w:b/>
          <w:color w:val="92D050"/>
          <w:lang w:eastAsia="zh-CN"/>
        </w:rPr>
      </w:pPr>
    </w:p>
    <w:p w:rsidR="00177A93" w:rsidRPr="00BD4EAF" w:rsidRDefault="00177A93" w:rsidP="00A812BE">
      <w:pPr>
        <w:widowControl/>
        <w:shd w:val="clear" w:color="auto" w:fill="FFFFFF"/>
        <w:tabs>
          <w:tab w:val="left" w:pos="1368"/>
          <w:tab w:val="left" w:pos="9781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6F4291" w:rsidRPr="00BD4EAF" w:rsidRDefault="00177A93" w:rsidP="00A812BE">
      <w:pPr>
        <w:pStyle w:val="3"/>
        <w:ind w:right="-7" w:firstLine="0"/>
      </w:pPr>
      <w:bookmarkStart w:id="8" w:name="_Toc117694535"/>
      <w:r w:rsidRPr="00BD4EAF">
        <w:t>9.</w:t>
      </w:r>
      <w:r w:rsidR="00BD5481">
        <w:t>3</w:t>
      </w:r>
      <w:r w:rsidRPr="00BD4EAF">
        <w:t>. Градостроительный регламент зоны застройки среднеэтажными жилыми домами (Ж-2)</w:t>
      </w:r>
      <w:bookmarkEnd w:id="8"/>
    </w:p>
    <w:p w:rsidR="00BD5481" w:rsidRPr="00BD5481" w:rsidRDefault="00BD5481" w:rsidP="00A812BE">
      <w:pPr>
        <w:widowControl/>
        <w:suppressAutoHyphens/>
        <w:ind w:right="-82"/>
        <w:jc w:val="both"/>
        <w:rPr>
          <w:rFonts w:ascii="Times New Roman" w:eastAsia="Times New Roman" w:hAnsi="Times New Roman" w:cs="Times New Roman"/>
          <w:b/>
          <w:bCs/>
          <w:color w:val="auto"/>
          <w:spacing w:val="1"/>
          <w:lang w:eastAsia="zh-CN"/>
        </w:rPr>
      </w:pPr>
    </w:p>
    <w:tbl>
      <w:tblPr>
        <w:tblW w:w="978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7"/>
        <w:gridCol w:w="35"/>
        <w:gridCol w:w="2516"/>
        <w:gridCol w:w="78"/>
        <w:gridCol w:w="5025"/>
      </w:tblGrid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Виды разрешенного использования </w:t>
            </w: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земельных участков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 xml:space="preserve">Виды разрешенного использования объектов </w:t>
            </w: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капитального строительства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 xml:space="preserve">Предельные (минимальные и (или) максимальные) размеры земельных участков и предельные </w:t>
            </w: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46D" w:rsidRDefault="0020132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Малоэтажная многоквартирная жилая застройка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0132E" w:rsidRPr="007648FB" w:rsidRDefault="0020132E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(код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2.1.1.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71176C" w:rsidRDefault="0020132E" w:rsidP="00A812BE">
            <w:pPr>
              <w:tabs>
                <w:tab w:val="left" w:pos="9781"/>
              </w:tabs>
              <w:ind w:right="-79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Многоквартирный жилой дом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2E" w:rsidRPr="0071176C" w:rsidRDefault="0020132E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bCs/>
                <w:sz w:val="20"/>
              </w:rPr>
              <w:t>Предельные размеры земельных участков, в том числе их площадь:</w:t>
            </w:r>
          </w:p>
          <w:p w:rsidR="0020132E" w:rsidRPr="0071176C" w:rsidRDefault="0020132E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 xml:space="preserve">Минимальный размер земельного участка – 25 м. </w:t>
            </w:r>
          </w:p>
          <w:p w:rsidR="0020132E" w:rsidRPr="0071176C" w:rsidRDefault="0020132E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Минимальная площадь земельного участка – 625 кв.м.</w:t>
            </w:r>
          </w:p>
          <w:p w:rsidR="0020132E" w:rsidRPr="0071176C" w:rsidRDefault="0020132E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71176C">
              <w:rPr>
                <w:rFonts w:ascii="Times New Roman" w:hAnsi="Times New Roman" w:cs="Times New Roman"/>
                <w:sz w:val="20"/>
              </w:rPr>
              <w:t>5 м.</w:t>
            </w:r>
          </w:p>
          <w:p w:rsidR="0020132E" w:rsidRPr="0071176C" w:rsidRDefault="0020132E" w:rsidP="00A81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0132E" w:rsidRPr="0071176C" w:rsidRDefault="0020132E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 предельная высота зданий, строений сооружений:</w:t>
            </w:r>
          </w:p>
          <w:p w:rsidR="0020132E" w:rsidRPr="0071176C" w:rsidRDefault="0020132E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1176C">
              <w:rPr>
                <w:rFonts w:ascii="Times New Roman" w:hAnsi="Times New Roman" w:cs="Times New Roman"/>
                <w:sz w:val="20"/>
              </w:rPr>
              <w:t xml:space="preserve">Максимальное количество этажей –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71176C">
              <w:rPr>
                <w:rFonts w:ascii="Times New Roman" w:hAnsi="Times New Roman" w:cs="Times New Roman"/>
                <w:sz w:val="20"/>
              </w:rPr>
              <w:t xml:space="preserve"> (включая подземный, подвальный, цокольный, технический, мансардный).</w:t>
            </w:r>
          </w:p>
          <w:p w:rsidR="0020132E" w:rsidRPr="0071176C" w:rsidRDefault="0020132E" w:rsidP="00A812B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176C">
              <w:rPr>
                <w:rFonts w:ascii="Times New Roman" w:hAnsi="Times New Roman" w:cs="Times New Roman"/>
                <w:b/>
                <w:sz w:val="20"/>
              </w:rPr>
              <w:t xml:space="preserve">Максимальный процент застройки в границах земельного участка: </w:t>
            </w:r>
            <w:r w:rsidRPr="0071176C">
              <w:rPr>
                <w:rFonts w:ascii="Times New Roman" w:hAnsi="Times New Roman" w:cs="Times New Roman"/>
                <w:sz w:val="20"/>
              </w:rPr>
              <w:t>30%</w:t>
            </w:r>
            <w:r w:rsidRPr="0071176C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20132E" w:rsidRPr="005E0A35" w:rsidRDefault="0020132E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5E0A35">
              <w:rPr>
                <w:rFonts w:ascii="Times New Roman" w:hAnsi="Times New Roman" w:cs="Times New Roman"/>
                <w:b/>
                <w:color w:val="auto"/>
                <w:sz w:val="20"/>
              </w:rPr>
              <w:t>Иные показатели:</w:t>
            </w:r>
          </w:p>
          <w:p w:rsidR="0020132E" w:rsidRPr="0071176C" w:rsidRDefault="0020132E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A35">
              <w:rPr>
                <w:rFonts w:ascii="Times New Roman" w:hAnsi="Times New Roman" w:cs="Times New Roman"/>
                <w:color w:val="auto"/>
                <w:sz w:val="20"/>
              </w:rPr>
              <w:t>Предприятия обслуживания, перечисленные в основных видах разрешенного использования земельных участков и объектов капитального строительства могут размещаться в первых этажах выходящих на улицы многоквартирных жилых домов или пристраиваются к ним при условии, что входы располагаются со стороны улицы.</w:t>
            </w: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F5746D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574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Среднеэтажная жилая застройка (код 2.5)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Многоквартирный</w:t>
            </w:r>
          </w:p>
          <w:p w:rsidR="0020132E" w:rsidRPr="00BD5481" w:rsidRDefault="0020132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дом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30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–900 кв.м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от границы земельного участка до</w:t>
            </w: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основного строения – 3 м,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хозяйственных и прочих строений – 1 м,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отдельно стоящего гаража – 1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 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8 (включая подземный, подвальный, цокольный, технический, мансардный).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 – 50 %.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eastAsia="zh-CN"/>
              </w:rPr>
              <w:t>Примечание: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47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Социальное обслуживание </w:t>
            </w:r>
          </w:p>
          <w:p w:rsidR="0020132E" w:rsidRPr="0085447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3.2)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Стационар социального обслуживания;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Отделение почты, телеграфа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30 м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–900 кв.м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Здравоохранение 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3.4)</w:t>
            </w:r>
          </w:p>
          <w:p w:rsidR="0020132E" w:rsidRPr="0085447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пункты первой медицинской помощи,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амбулаторно-поликлинические учреждения;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Молочные кухни; 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аптека;</w:t>
            </w: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32E" w:rsidRPr="00BD5481" w:rsidRDefault="0020132E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Образование и просвещение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3.5)</w:t>
            </w:r>
          </w:p>
          <w:p w:rsidR="0020132E" w:rsidRPr="0085447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hd w:val="clear" w:color="auto" w:fill="FFFFFF"/>
              <w:tabs>
                <w:tab w:val="left" w:pos="456"/>
                <w:tab w:val="left" w:pos="963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детские сады,</w:t>
            </w:r>
          </w:p>
          <w:p w:rsidR="0020132E" w:rsidRPr="00BD5481" w:rsidRDefault="0020132E" w:rsidP="00A812BE">
            <w:pPr>
              <w:widowControl/>
              <w:shd w:val="clear" w:color="auto" w:fill="FFFFFF"/>
              <w:tabs>
                <w:tab w:val="left" w:pos="456"/>
                <w:tab w:val="left" w:pos="963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иные объекты дошкольного образования;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общеобразовательные школы (</w:t>
            </w:r>
            <w:r w:rsidRPr="00BD5481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начальные и средние), музыкальные школы.</w:t>
            </w: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32E" w:rsidRPr="00BD5481" w:rsidRDefault="0020132E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85447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Культурное развитие</w:t>
            </w:r>
          </w:p>
          <w:p w:rsidR="0020132E" w:rsidRPr="0085447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3.6)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hd w:val="clear" w:color="auto" w:fill="FFFFFF"/>
              <w:tabs>
                <w:tab w:val="left" w:pos="9781"/>
              </w:tabs>
              <w:suppressAutoHyphens/>
              <w:ind w:right="52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библиотека;</w:t>
            </w:r>
          </w:p>
          <w:p w:rsidR="0020132E" w:rsidRPr="00BD5481" w:rsidRDefault="0020132E" w:rsidP="00A812BE">
            <w:pPr>
              <w:widowControl/>
              <w:shd w:val="clear" w:color="auto" w:fill="FFFFFF"/>
              <w:tabs>
                <w:tab w:val="left" w:pos="9781"/>
              </w:tabs>
              <w:suppressAutoHyphens/>
              <w:ind w:right="52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клуб;</w:t>
            </w:r>
          </w:p>
          <w:p w:rsidR="0020132E" w:rsidRPr="00BD5481" w:rsidRDefault="0020132E" w:rsidP="00A812BE">
            <w:pPr>
              <w:widowControl/>
              <w:shd w:val="clear" w:color="auto" w:fill="FFFFFF"/>
              <w:tabs>
                <w:tab w:val="left" w:pos="9781"/>
              </w:tabs>
              <w:suppressAutoHyphens/>
              <w:ind w:right="52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дом культуры;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музеи, выставочные залы.</w:t>
            </w: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32E" w:rsidRPr="00BD5481" w:rsidRDefault="0020132E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Спорт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5.1)</w:t>
            </w:r>
          </w:p>
          <w:p w:rsidR="0020132E" w:rsidRPr="0085447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hd w:val="clear" w:color="auto" w:fill="FFFFFF"/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спортивная площадка, размещение спортивных баз, спортивных сооружений</w:t>
            </w: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32E" w:rsidRPr="00BD5481" w:rsidRDefault="0020132E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Обеспечение внутреннего правопорядка 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8.3)</w:t>
            </w:r>
          </w:p>
          <w:p w:rsidR="0020132E" w:rsidRPr="0085447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32E" w:rsidRPr="00BD5481" w:rsidRDefault="0020132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Размещение объектов капитального строительства, необходимых для подготовки и поддержания в готовности ОВД и спасательных служб, 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32E" w:rsidRPr="00BD5481" w:rsidRDefault="0020132E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20132E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Коммунальное обслуживание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Трансформаторная подстанция, линия Электропередач, линия связи,  объект поставки газа, тепла, площадка для мусоросборников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F82294" w:rsidRPr="00BD5481" w:rsidTr="00F82294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294" w:rsidRPr="00854471" w:rsidRDefault="00F8229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Стоянка транспортных средств (код 4.9.2)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294" w:rsidRPr="007648FB" w:rsidRDefault="00F8229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Стоянки легковых автомобилей, мототранспортных средств, за исключением встроенных, пристроенных и встроенно-пристроенных стоянок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7648FB" w:rsidRDefault="00F82294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2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20132E" w:rsidRPr="00BD5481" w:rsidTr="00613055">
        <w:trPr>
          <w:trHeight w:val="994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55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Земельные участки (т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)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общего пользования </w:t>
            </w:r>
          </w:p>
          <w:p w:rsidR="0020132E" w:rsidRPr="00854471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12.0)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32E" w:rsidRPr="00613055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размещения скверов, проездов, малых арх</w:t>
            </w:r>
            <w:r w:rsidR="00613055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итектурных форм благоустройства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0132E" w:rsidRPr="00BD5481" w:rsidTr="00F82294">
        <w:trPr>
          <w:trHeight w:val="1172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Размещение гаражей для собственных нужд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2.7.2)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3 м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участка–9 кв.м.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1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20132E" w:rsidRPr="00BD5481" w:rsidRDefault="0020132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1.</w:t>
            </w:r>
          </w:p>
          <w:p w:rsidR="0020132E" w:rsidRPr="00BD5481" w:rsidRDefault="0020132E" w:rsidP="00A812B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90%.</w:t>
            </w:r>
          </w:p>
        </w:tc>
      </w:tr>
      <w:tr w:rsidR="0020132E" w:rsidRPr="00BD5481" w:rsidTr="00F82294">
        <w:trPr>
          <w:trHeight w:val="1172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6D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Гостиничное обслуживание 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4.7)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гостиниц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20 м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участка–400 кв.м.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1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20132E" w:rsidRPr="00BD5481" w:rsidRDefault="0020132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3.</w:t>
            </w:r>
          </w:p>
          <w:p w:rsidR="0020132E" w:rsidRPr="00BD5481" w:rsidRDefault="0020132E" w:rsidP="00A812B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BD5481" w:rsidRPr="00BD5481" w:rsidTr="00543476">
        <w:trPr>
          <w:trHeight w:val="32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81" w:rsidRPr="00543476" w:rsidRDefault="00BD5481" w:rsidP="0054347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4347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Условно разрешенные</w:t>
            </w:r>
          </w:p>
        </w:tc>
      </w:tr>
      <w:tr w:rsidR="0020132E" w:rsidRPr="00BD5481" w:rsidTr="00F82294">
        <w:trPr>
          <w:trHeight w:val="11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0132E" w:rsidRPr="00BD5481" w:rsidTr="00F82294">
        <w:trPr>
          <w:trHeight w:val="11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32E" w:rsidRPr="00854471" w:rsidRDefault="0020132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Магазины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4.4)</w:t>
            </w:r>
          </w:p>
          <w:p w:rsidR="0020132E" w:rsidRPr="00854471" w:rsidRDefault="0020132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Торговый киоск;</w:t>
            </w:r>
          </w:p>
          <w:p w:rsidR="00F82294" w:rsidRPr="00F82294" w:rsidRDefault="00F8229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Торговый павильон;</w:t>
            </w:r>
          </w:p>
          <w:p w:rsidR="0020132E" w:rsidRPr="00BD548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Магазин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магазинов: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40 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участка–1600 кв.м Для объектов гаражного назначения: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7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49 кв.м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иных объектов: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20 м.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участка– 400 кв.м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- от границы земельного участка - 3 м, 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(для объектов гаражного назначения – 1 м)</w:t>
            </w: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60%, </w:t>
            </w:r>
          </w:p>
          <w:p w:rsidR="0020132E" w:rsidRPr="00BD5481" w:rsidRDefault="0020132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объектов гаражного назначения – 90%.</w:t>
            </w:r>
          </w:p>
          <w:p w:rsidR="0020132E" w:rsidRPr="00BD5481" w:rsidRDefault="0020132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</w:p>
        </w:tc>
      </w:tr>
      <w:tr w:rsidR="005A315E" w:rsidRPr="00BD5481" w:rsidTr="00F82294">
        <w:trPr>
          <w:trHeight w:val="11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5E" w:rsidRPr="00854471" w:rsidRDefault="005A315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Общественное питание</w:t>
            </w:r>
          </w:p>
          <w:p w:rsidR="005A315E" w:rsidRPr="00854471" w:rsidRDefault="005A315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4.6)</w:t>
            </w:r>
          </w:p>
          <w:p w:rsidR="005A315E" w:rsidRPr="00854471" w:rsidRDefault="005A315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15E" w:rsidRPr="00BD5481" w:rsidRDefault="005A315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Столовые, кафе, закусочные, кулинария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5E" w:rsidRPr="00BD5481" w:rsidRDefault="005A315E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</w:p>
        </w:tc>
      </w:tr>
      <w:tr w:rsidR="005A315E" w:rsidRPr="00BD5481" w:rsidTr="00F82294">
        <w:trPr>
          <w:trHeight w:val="11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5E" w:rsidRPr="00854471" w:rsidRDefault="005A315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Бытовое обслуживание</w:t>
            </w:r>
          </w:p>
          <w:p w:rsidR="005A315E" w:rsidRPr="00854471" w:rsidRDefault="005A315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3.3)</w:t>
            </w:r>
          </w:p>
          <w:p w:rsidR="005A315E" w:rsidRPr="00854471" w:rsidRDefault="005A315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15E" w:rsidRPr="00BD5481" w:rsidRDefault="005A315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Мастерские мелкого ремонта</w:t>
            </w:r>
          </w:p>
          <w:p w:rsidR="005A315E" w:rsidRPr="00BD5481" w:rsidRDefault="005A315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Ателье</w:t>
            </w:r>
          </w:p>
          <w:p w:rsidR="005A315E" w:rsidRPr="00BD5481" w:rsidRDefault="005A315E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Парикмахерские, бани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5E" w:rsidRPr="00BD5481" w:rsidRDefault="005A315E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</w:p>
        </w:tc>
      </w:tr>
      <w:tr w:rsidR="00937365" w:rsidRPr="007648FB" w:rsidTr="00937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65" w:rsidRPr="007648FB" w:rsidRDefault="00937365" w:rsidP="00A812B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Вспомогательные</w:t>
            </w:r>
          </w:p>
        </w:tc>
      </w:tr>
      <w:tr w:rsidR="00937365" w:rsidRPr="007648FB" w:rsidTr="00937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Спортивная площадка;</w:t>
            </w:r>
          </w:p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Детская площадка;</w:t>
            </w:r>
          </w:p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баня;</w:t>
            </w:r>
          </w:p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колодец;</w:t>
            </w:r>
          </w:p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водозаборная скважина;</w:t>
            </w:r>
          </w:p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Подсобное сооружение;</w:t>
            </w:r>
          </w:p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Вспомогательное сооружение;</w:t>
            </w:r>
          </w:p>
          <w:p w:rsidR="00937365" w:rsidRPr="007648FB" w:rsidRDefault="00937365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Сети инженерно-технического обслуживания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65" w:rsidRPr="007648FB" w:rsidRDefault="00937365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BD5481" w:rsidRPr="00BD5481" w:rsidRDefault="00BD5481" w:rsidP="00A812BE">
      <w:pPr>
        <w:widowControl/>
        <w:shd w:val="clear" w:color="auto" w:fill="FFFFFF"/>
        <w:tabs>
          <w:tab w:val="left" w:pos="9781"/>
        </w:tabs>
        <w:suppressAutoHyphens/>
        <w:ind w:right="-82"/>
        <w:jc w:val="both"/>
        <w:rPr>
          <w:rFonts w:ascii="Times New Roman" w:eastAsia="Times New Roman" w:hAnsi="Times New Roman" w:cs="Times New Roman"/>
          <w:b/>
          <w:bCs/>
          <w:color w:val="auto"/>
          <w:spacing w:val="1"/>
          <w:lang w:eastAsia="zh-CN"/>
        </w:rPr>
      </w:pP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b/>
          <w:color w:val="auto"/>
          <w:lang w:eastAsia="zh-CN"/>
        </w:rPr>
        <w:t>Ограничения использования земельных участков и объектов капитального строительства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 xml:space="preserve">1. Для земельных участков и иных объектов недвижимости, расположенных в </w:t>
      </w:r>
      <w:r w:rsidRPr="00BD5481">
        <w:rPr>
          <w:rFonts w:ascii="Times New Roman" w:eastAsia="Times New Roman" w:hAnsi="Times New Roman" w:cs="Times New Roman"/>
          <w:b/>
          <w:color w:val="auto"/>
          <w:lang w:eastAsia="zh-CN"/>
        </w:rPr>
        <w:t>водоохранных зонах рек и иных водных объектов</w:t>
      </w: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 xml:space="preserve"> </w:t>
      </w:r>
      <w:r w:rsidRPr="00BD5481">
        <w:rPr>
          <w:rFonts w:ascii="Times New Roman" w:eastAsia="Times New Roman" w:hAnsi="Times New Roman" w:cs="Times New Roman"/>
          <w:b/>
          <w:color w:val="auto"/>
          <w:lang w:eastAsia="zh-CN"/>
        </w:rPr>
        <w:t>запрещаются</w:t>
      </w: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: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1) использование сточных вод для удобрения почв;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3) осуществление авиационных мер по борьбе с вредителями и болезнями растений;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В границах прибрежных защитных полос наряду с указанными выше ограничениями запрещаются: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1) распашка земель;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2) размещение отвалов размываемых грунтов;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3) выпас сельскохозяйственных животных и организация для них летних лагерей, ванн.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В границах водоохранных зон допускаются: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D5481" w:rsidRPr="00BD5481" w:rsidRDefault="00BD5481" w:rsidP="00A812BE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b/>
          <w:color w:val="auto"/>
          <w:lang w:eastAsia="zh-CN"/>
        </w:rPr>
        <w:t>2.</w:t>
      </w: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 xml:space="preserve"> Для земельных участков и иных объектов недвижимости, расположенных в границах </w:t>
      </w:r>
      <w:r w:rsidRPr="00BD5481">
        <w:rPr>
          <w:rFonts w:ascii="Times New Roman" w:eastAsia="Times New Roman" w:hAnsi="Times New Roman" w:cs="Times New Roman"/>
          <w:b/>
          <w:color w:val="auto"/>
          <w:lang w:eastAsia="zh-CN"/>
        </w:rPr>
        <w:t>о</w:t>
      </w:r>
      <w:r w:rsidRPr="00BD5481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хранных зон объектов электросетевого хозяйства</w:t>
      </w:r>
      <w:r w:rsidRPr="00BD5481">
        <w:rPr>
          <w:rFonts w:ascii="Times New Roman" w:eastAsia="Times New Roman" w:hAnsi="Times New Roman" w:cs="Times New Roman"/>
          <w:bCs/>
          <w:color w:val="auto"/>
          <w:lang w:eastAsia="zh-CN"/>
        </w:rPr>
        <w:t xml:space="preserve"> </w:t>
      </w:r>
      <w:r w:rsidRPr="00BD5481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запрещается</w:t>
      </w:r>
      <w:r w:rsidRPr="00BD5481">
        <w:rPr>
          <w:rFonts w:ascii="Times New Roman" w:eastAsia="Times New Roman" w:hAnsi="Times New Roman" w:cs="Times New Roman"/>
          <w:bCs/>
          <w:color w:val="auto"/>
          <w:lang w:eastAsia="zh-CN"/>
        </w:rPr>
        <w:t>:</w:t>
      </w:r>
    </w:p>
    <w:p w:rsidR="00BD5481" w:rsidRPr="00BD5481" w:rsidRDefault="00BD5481" w:rsidP="00A812B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а) строительство, капитальный ремонт, реконструкция или снос зданий и сооружений;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б) горные, взрывные, мелиоративные работы, в том числе связанные с временным затоплением земель;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в) посадка и вырубка деревьев и кустарников;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lastRenderedPageBreak/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BD5481" w:rsidRPr="00BD5481" w:rsidRDefault="00BD5481" w:rsidP="00A812BE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auto"/>
          <w:lang w:eastAsia="zh-CN"/>
        </w:rPr>
      </w:pP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</w:t>
      </w:r>
      <w:r w:rsidRPr="00BD5481">
        <w:rPr>
          <w:rFonts w:ascii="Times New Roman" w:eastAsia="Times New Roman" w:hAnsi="Times New Roman" w:cs="Times New Roman"/>
          <w:b/>
          <w:color w:val="auto"/>
          <w:lang w:eastAsia="zh-CN"/>
        </w:rPr>
        <w:t xml:space="preserve">. </w:t>
      </w:r>
      <w:r w:rsidRPr="00BD5481">
        <w:rPr>
          <w:rFonts w:ascii="Times New Roman" w:eastAsia="Times New Roman" w:hAnsi="Times New Roman" w:cs="Times New Roman"/>
          <w:color w:val="auto"/>
          <w:lang w:eastAsia="zh-CN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</w:t>
      </w:r>
      <w:r w:rsidRPr="00BD5481">
        <w:rPr>
          <w:rFonts w:ascii="Times New Roman" w:eastAsia="Times New Roman" w:hAnsi="Times New Roman" w:cs="Times New Roman"/>
          <w:b/>
          <w:color w:val="auto"/>
          <w:lang w:eastAsia="zh-CN"/>
        </w:rPr>
        <w:t>.</w:t>
      </w:r>
    </w:p>
    <w:p w:rsidR="0080469C" w:rsidRPr="00BD4EAF" w:rsidRDefault="0080469C" w:rsidP="00A812BE">
      <w:pPr>
        <w:rPr>
          <w:rFonts w:ascii="Times New Roman" w:hAnsi="Times New Roman" w:cs="Times New Roman"/>
        </w:rPr>
      </w:pPr>
    </w:p>
    <w:p w:rsidR="00792702" w:rsidRPr="00BD4EAF" w:rsidRDefault="00792702" w:rsidP="00A812BE">
      <w:pPr>
        <w:pStyle w:val="53"/>
        <w:rPr>
          <w:b/>
        </w:rPr>
      </w:pPr>
      <w:r w:rsidRPr="00BD4EAF">
        <w:rPr>
          <w:b/>
        </w:rPr>
        <w:t>В жилых зданиях не допускается размещать:</w:t>
      </w:r>
    </w:p>
    <w:p w:rsidR="00792702" w:rsidRPr="00792702" w:rsidRDefault="00792702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газовые котельные с высоким давлением газа на вводе;</w:t>
      </w:r>
    </w:p>
    <w:p w:rsidR="00792702" w:rsidRPr="00792702" w:rsidRDefault="00792702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все типы котельных (угольные, мазутные, дизельные, газовые) при несоответствии их требованиям котлонадзора, госгазтехнадзора, правилам пожароэлектробезопасности и санитарным нормам;</w:t>
      </w:r>
    </w:p>
    <w:p w:rsidR="00792702" w:rsidRPr="00792702" w:rsidRDefault="008303EE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="00792702"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трансформаторные подстанции при несоответствии их требованиям пожароэлектробезопасности и санитарным нормам;</w:t>
      </w:r>
    </w:p>
    <w:p w:rsidR="00792702" w:rsidRPr="00792702" w:rsidRDefault="00792702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лечебные учреждения, кроме женских консультаций и стоматологических кабинетов;</w:t>
      </w:r>
    </w:p>
    <w:p w:rsidR="00792702" w:rsidRPr="00792702" w:rsidRDefault="00792702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детские дошкольные учреждения более 6 групп;</w:t>
      </w:r>
    </w:p>
    <w:p w:rsidR="00792702" w:rsidRPr="00792702" w:rsidRDefault="00792702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школы общеобразовательные, в том числе начальные (I ступени);</w:t>
      </w:r>
    </w:p>
    <w:p w:rsidR="00792702" w:rsidRPr="00792702" w:rsidRDefault="00792702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столовые, кафе и другие предприятия общественного питания с количеством посадочных мест более 50;</w:t>
      </w:r>
    </w:p>
    <w:p w:rsidR="00792702" w:rsidRPr="00792702" w:rsidRDefault="00792702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магазины, мастерские, пункты и склады с огнеопасными и легковоспламеняющимися материалами;</w:t>
      </w:r>
    </w:p>
    <w:p w:rsidR="00792702" w:rsidRPr="00792702" w:rsidRDefault="00792702" w:rsidP="00A812BE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 xml:space="preserve">- </w:t>
      </w: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другие объекты общественного назначения, оказывающие негативное воздействие на человека.</w:t>
      </w:r>
    </w:p>
    <w:p w:rsidR="00792702" w:rsidRPr="00792702" w:rsidRDefault="00792702" w:rsidP="00A812BE">
      <w:pPr>
        <w:widowControl/>
        <w:shd w:val="clear" w:color="auto" w:fill="FFFFFF"/>
        <w:tabs>
          <w:tab w:val="left" w:pos="9781"/>
        </w:tabs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792702">
        <w:rPr>
          <w:rFonts w:ascii="Times New Roman" w:eastAsia="Times New Roman" w:hAnsi="Times New Roman" w:cs="Times New Roman"/>
          <w:bCs/>
          <w:iCs/>
          <w:color w:val="auto"/>
          <w:lang w:eastAsia="zh-CN"/>
        </w:rPr>
        <w:t>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самоуправления.</w:t>
      </w:r>
    </w:p>
    <w:p w:rsidR="0080469C" w:rsidRPr="00BD4EAF" w:rsidRDefault="0080469C" w:rsidP="00A812BE">
      <w:pPr>
        <w:rPr>
          <w:rFonts w:ascii="Times New Roman" w:hAnsi="Times New Roman" w:cs="Times New Roman"/>
        </w:rPr>
      </w:pPr>
    </w:p>
    <w:p w:rsidR="00792702" w:rsidRPr="00BD4EAF" w:rsidRDefault="00792702" w:rsidP="00A812BE">
      <w:pPr>
        <w:jc w:val="center"/>
        <w:rPr>
          <w:rFonts w:ascii="Times New Roman" w:hAnsi="Times New Roman" w:cs="Times New Roman"/>
          <w:b/>
          <w:bCs/>
          <w:spacing w:val="-2"/>
        </w:rPr>
      </w:pPr>
      <w:r w:rsidRPr="00BD4EAF">
        <w:rPr>
          <w:rFonts w:ascii="Times New Roman" w:hAnsi="Times New Roman" w:cs="Times New Roman"/>
          <w:b/>
          <w:bCs/>
          <w:spacing w:val="-2"/>
        </w:rPr>
        <w:t>ОБЩЕСТВЕННО – ДЕЛОВЫЕ ЗОНЫ</w:t>
      </w:r>
    </w:p>
    <w:p w:rsidR="00BD4EAF" w:rsidRPr="00BD4EAF" w:rsidRDefault="00BD4EAF" w:rsidP="00A812BE">
      <w:pPr>
        <w:jc w:val="center"/>
        <w:rPr>
          <w:rFonts w:ascii="Times New Roman" w:hAnsi="Times New Roman" w:cs="Times New Roman"/>
        </w:rPr>
      </w:pPr>
    </w:p>
    <w:p w:rsidR="00BD4EAF" w:rsidRDefault="006F3B7E" w:rsidP="00A812BE">
      <w:pPr>
        <w:pStyle w:val="3"/>
        <w:ind w:right="-7" w:firstLine="0"/>
      </w:pPr>
      <w:bookmarkStart w:id="9" w:name="_Toc117694536"/>
      <w:r>
        <w:t>9.</w:t>
      </w:r>
      <w:r w:rsidR="008F018D">
        <w:t>4</w:t>
      </w:r>
      <w:r w:rsidR="00BD4EAF" w:rsidRPr="00BD4EAF">
        <w:t>. Градостроительный регламент зоны объектов делового, общественного и социального назначения (ОД)</w:t>
      </w:r>
      <w:bookmarkEnd w:id="9"/>
    </w:p>
    <w:p w:rsidR="00193BC8" w:rsidRDefault="00193BC8" w:rsidP="00A812BE"/>
    <w:tbl>
      <w:tblPr>
        <w:tblW w:w="10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43"/>
        <w:gridCol w:w="2445"/>
        <w:gridCol w:w="5272"/>
      </w:tblGrid>
      <w:tr w:rsidR="00F82294" w:rsidRPr="00F82294" w:rsidTr="00543476">
        <w:trPr>
          <w:trHeight w:val="301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543476" w:rsidRDefault="00F82294" w:rsidP="0054347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4347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87A6E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46D" w:rsidRPr="00854471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Здравоохранение </w:t>
            </w:r>
          </w:p>
          <w:p w:rsidR="00987A6E" w:rsidRPr="00854471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(код 3.4)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 xml:space="preserve">пункты первой 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медицинской помощи,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амбулаторно-поликлинические учреждения;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Молочные кухни; </w:t>
            </w:r>
          </w:p>
          <w:p w:rsidR="00987A6E" w:rsidRPr="00F82294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аптека;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 xml:space="preserve">Предельные размеры земельных участков, в том числе </w:t>
            </w: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их площадь: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1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0 м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Минимальная площадь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1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00 кв. м.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- от границы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3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м.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987A6E" w:rsidRPr="00987A6E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987A6E" w:rsidRPr="00F82294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6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0 %.</w:t>
            </w: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Образование и просвещение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3.5)</w:t>
            </w:r>
          </w:p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hd w:val="clear" w:color="auto" w:fill="FFFFFF"/>
              <w:tabs>
                <w:tab w:val="left" w:pos="456"/>
                <w:tab w:val="left" w:pos="9638"/>
                <w:tab w:val="left" w:pos="9781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детские сады,</w:t>
            </w:r>
          </w:p>
          <w:p w:rsidR="00F82294" w:rsidRPr="00F82294" w:rsidRDefault="00F82294" w:rsidP="00A812BE">
            <w:pPr>
              <w:widowControl/>
              <w:shd w:val="clear" w:color="auto" w:fill="FFFFFF"/>
              <w:tabs>
                <w:tab w:val="left" w:pos="456"/>
                <w:tab w:val="left" w:pos="9638"/>
                <w:tab w:val="left" w:pos="9781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иные объекты дошкольного образования;</w:t>
            </w:r>
          </w:p>
          <w:p w:rsidR="00F82294" w:rsidRPr="00F82294" w:rsidRDefault="00F8229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общеобразовательные школы (</w:t>
            </w:r>
            <w:r w:rsidRPr="00F8229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начальные и средние), музыкальные школы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30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 900 кв. м.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Среднее и высшее профессиональное образование 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3.5.2)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Профессиональные технические училища, колледжи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30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 900 кв. м.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F82294" w:rsidRPr="00204EB3" w:rsidRDefault="00F82294" w:rsidP="00204EB3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="00204EB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Общественное управление 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3.8)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Объекты капитального строительства, предназначенных для размещения органов государственной власти, органов местного самоуправления, судов, прокуратуры</w:t>
            </w:r>
          </w:p>
        </w:tc>
        <w:tc>
          <w:tcPr>
            <w:tcW w:w="5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20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400 кв. м.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- от границы земельного участка - 3 м, 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Банковская страховая деятельность 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(код 4.5)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 xml:space="preserve">Объекты капитального строительства, 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предназначенных для размещения здания банков, страховых организаций</w:t>
            </w:r>
          </w:p>
        </w:tc>
        <w:tc>
          <w:tcPr>
            <w:tcW w:w="5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294" w:rsidRPr="00F82294" w:rsidRDefault="00F82294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Обеспечение внутреннего правопорядка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8.3)</w:t>
            </w:r>
          </w:p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Пункты полиции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Объекты пожарной охраны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Источники наружного противопожарного водоснабжения</w:t>
            </w: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, 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спасательная станция</w:t>
            </w:r>
          </w:p>
        </w:tc>
        <w:tc>
          <w:tcPr>
            <w:tcW w:w="5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294" w:rsidRPr="00F82294" w:rsidRDefault="00F82294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Культурное развитие</w:t>
            </w:r>
          </w:p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3.6)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hd w:val="clear" w:color="auto" w:fill="FFFFFF"/>
              <w:tabs>
                <w:tab w:val="left" w:pos="9781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Библиотека; клуб; дом культуры; музеи,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выставочные залы.</w:t>
            </w:r>
          </w:p>
        </w:tc>
        <w:tc>
          <w:tcPr>
            <w:tcW w:w="5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294" w:rsidRPr="00F82294" w:rsidRDefault="00F82294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Историко-культурная деятельность </w:t>
            </w:r>
          </w:p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9.3)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hd w:val="clear" w:color="auto" w:fill="FFFFFF"/>
              <w:tabs>
                <w:tab w:val="left" w:pos="1764"/>
                <w:tab w:val="left" w:pos="9781"/>
              </w:tabs>
              <w:suppressAutoHyphens/>
              <w:ind w:right="-22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Недействующее военное захоронение, объекты культурного наследия</w:t>
            </w:r>
            <w:r w:rsidR="00543476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 xml:space="preserve">. </w:t>
            </w:r>
            <w:r w:rsidR="00543476"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Объекты культурного наследия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Рынки </w:t>
            </w:r>
          </w:p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4.3)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hd w:val="clear" w:color="auto" w:fill="FFFFFF"/>
              <w:tabs>
                <w:tab w:val="left" w:pos="1764"/>
                <w:tab w:val="left" w:pos="9781"/>
              </w:tabs>
              <w:suppressAutoHyphens/>
              <w:ind w:right="-22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>Размещение ярмарки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40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 1600 кв.м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2 эт.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Целлюлозно- бумажная промышленность </w:t>
            </w:r>
          </w:p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6.11)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hd w:val="clear" w:color="auto" w:fill="FFFFFF"/>
              <w:tabs>
                <w:tab w:val="left" w:pos="9781"/>
              </w:tabs>
              <w:suppressAutoHyphens/>
              <w:ind w:right="52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lang w:eastAsia="zh-CN"/>
              </w:rPr>
              <w:t xml:space="preserve">размещение  здания типографии, редакции газеты </w:t>
            </w:r>
          </w:p>
        </w:tc>
        <w:tc>
          <w:tcPr>
            <w:tcW w:w="5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30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 900 кв. м.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 эт.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Социальное обслуживание</w:t>
            </w:r>
          </w:p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3.2)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294" w:rsidRPr="00F82294" w:rsidRDefault="00F82294" w:rsidP="00A812BE">
            <w:pPr>
              <w:widowControl/>
              <w:suppressAutoHyphens/>
              <w:autoSpaceDE w:val="0"/>
              <w:ind w:right="-17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Стационар социального обслуживания;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 xml:space="preserve">Отделение почты, телеграф, 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пенсионного фонда, центра занятости населения</w:t>
            </w: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 xml:space="preserve">, 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нотариусов, адвокатов,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  <w:tc>
          <w:tcPr>
            <w:tcW w:w="5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294" w:rsidRPr="00F82294" w:rsidRDefault="00F82294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rPr>
          <w:trHeight w:val="4135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Автомобильный транспорт 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7.2)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Здание, сооружение обеспечивающие работу транспортных средств, здание предназначенные для обслуживания пассажиров, депо (места стоянок) автомобильного транспорта осуществляющего перевозки людей по установленному маршруту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20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400 кв. м.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- 3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204E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Объекты дорожного сервиса</w:t>
            </w:r>
          </w:p>
          <w:p w:rsidR="00F82294" w:rsidRPr="00854471" w:rsidRDefault="00F82294" w:rsidP="00204E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4.9.1)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мастерские для ремонта и обслуживания автомобилей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204E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204E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</w:t>
            </w:r>
          </w:p>
          <w:p w:rsidR="00F82294" w:rsidRPr="00F82294" w:rsidRDefault="00F82294" w:rsidP="00204E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 – 100 кв.м.</w:t>
            </w:r>
          </w:p>
          <w:p w:rsidR="00204EB3" w:rsidRDefault="00F82294" w:rsidP="00204E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      </w:r>
            <w:r w:rsidR="00204E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о зданий, строений, сооружений:</w:t>
            </w:r>
          </w:p>
          <w:p w:rsidR="00F82294" w:rsidRPr="00204EB3" w:rsidRDefault="00F82294" w:rsidP="00204E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0 м.</w:t>
            </w:r>
          </w:p>
          <w:p w:rsidR="00F82294" w:rsidRPr="00F82294" w:rsidRDefault="00F82294" w:rsidP="00204EB3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204EB3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F82294" w:rsidRPr="00204EB3" w:rsidRDefault="00F82294" w:rsidP="00204E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="00204EB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Амбулаторное ветеринарное обслуживание 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3.10.1)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здание для оказания ветеринарных услуг без содержания животных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30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 900 кв. м.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</w:t>
            </w:r>
          </w:p>
          <w:p w:rsidR="00F82294" w:rsidRPr="00204EB3" w:rsidRDefault="00F82294" w:rsidP="00204EB3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="00204EB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Обеспечение деятельности в области гидрометеорологии и смежных с ней областях 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3.9.1)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метеостанция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87A6E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6E" w:rsidRPr="00854471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Спорт</w:t>
            </w:r>
          </w:p>
          <w:p w:rsidR="00987A6E" w:rsidRPr="00854471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5.1)</w:t>
            </w:r>
          </w:p>
          <w:p w:rsidR="00987A6E" w:rsidRPr="00854471" w:rsidRDefault="00987A6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6E" w:rsidRPr="00BD5481" w:rsidRDefault="00987A6E" w:rsidP="00A812BE">
            <w:pPr>
              <w:widowControl/>
              <w:shd w:val="clear" w:color="auto" w:fill="FFFFFF"/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BD5481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спортивная площадка, размещение спортивных баз, спортивных сооружений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6E" w:rsidRPr="00987A6E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987A6E" w:rsidRPr="00987A6E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2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0 м</w:t>
            </w:r>
          </w:p>
          <w:p w:rsidR="00987A6E" w:rsidRPr="00987A6E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Минимальная площадь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4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00 кв. м.</w:t>
            </w:r>
          </w:p>
          <w:p w:rsidR="00987A6E" w:rsidRPr="00987A6E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 xml:space="preserve">сооружений </w:t>
            </w:r>
          </w:p>
          <w:p w:rsidR="00987A6E" w:rsidRPr="00987A6E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- от границы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3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м.</w:t>
            </w:r>
          </w:p>
          <w:p w:rsidR="00987A6E" w:rsidRPr="00987A6E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87A6E" w:rsidRPr="00987A6E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987A6E" w:rsidRPr="00987A6E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</w:t>
            </w:r>
          </w:p>
          <w:p w:rsidR="00987A6E" w:rsidRPr="00F82294" w:rsidRDefault="00987A6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6</w:t>
            </w:r>
            <w:r w:rsidRPr="00987A6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0 %.</w:t>
            </w: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Коммунальное обслуживание </w:t>
            </w:r>
          </w:p>
          <w:p w:rsidR="00F82294" w:rsidRPr="00854471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Трансформаторная подстанция, линия Электропередач, водо-, тепло-, газо- снабжения линия связи,  объект поставки газа, тепла</w:t>
            </w:r>
            <w:r w:rsidRPr="00F82294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 xml:space="preserve">, здание предназначенное для приема физических и юридических лиц в связи с предоставлением им коммунальных услуг, 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Площадка для мусоросборников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F82294" w:rsidRPr="00F82294" w:rsidTr="00987A6E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гаражей для собственных нужд</w:t>
            </w:r>
          </w:p>
          <w:p w:rsidR="00F82294" w:rsidRPr="00854471" w:rsidRDefault="00F8229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2.7.2)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3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участка–9 кв.м.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1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1.</w:t>
            </w:r>
          </w:p>
          <w:p w:rsidR="00F82294" w:rsidRPr="00F82294" w:rsidRDefault="00F82294" w:rsidP="00A812B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90%.</w:t>
            </w:r>
          </w:p>
        </w:tc>
      </w:tr>
      <w:tr w:rsidR="00F82294" w:rsidRPr="00F82294" w:rsidTr="00543476">
        <w:trPr>
          <w:trHeight w:val="263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543476" w:rsidRDefault="00F82294" w:rsidP="00543476">
            <w:pPr>
              <w:widowControl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4347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Условно разрешенные</w:t>
            </w:r>
          </w:p>
        </w:tc>
      </w:tr>
      <w:tr w:rsidR="00F82294" w:rsidRPr="00F82294" w:rsidTr="00F8229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82294" w:rsidRPr="00F82294" w:rsidTr="00F8229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Малоэтажная многоквартирная жилая застройка 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2.1.1)</w:t>
            </w:r>
          </w:p>
          <w:p w:rsidR="00F82294" w:rsidRPr="00854471" w:rsidRDefault="00F8229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Многоквартирный дом</w:t>
            </w: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 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высотой до 4 этажей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</w:t>
            </w: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25 м. Минимальная площадь земельного участка – 625 кв. м.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- от границы земельного участка 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– 5 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4 (включая подземный, подвальный, цокольный, технический, мансардный).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>Максимальный процент застройки в границах земельного участка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30 %.</w:t>
            </w:r>
          </w:p>
        </w:tc>
      </w:tr>
      <w:tr w:rsidR="00F82294" w:rsidRPr="00F82294" w:rsidTr="00F8229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Религиозное использование 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3.7)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Размещение зданий и сооружений религиозного использования, в т.ч. церкви, соборы, храмы, часовни, мечети, молельные дома, синагоги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F82294" w:rsidRPr="00F82294" w:rsidTr="00F8229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Развлечения </w:t>
            </w:r>
          </w:p>
          <w:p w:rsidR="00F82294" w:rsidRPr="00854471" w:rsidRDefault="00F8229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4.8)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объектов капитального строительства предназначенных для размещения дискотек и танцевальных площадок, ночных клубов, аквапарков, боулинга, аттракционов, ипподромов. Игровых автоматов (кроме игрового оборудования, используемого для проведения азартных игр) и игровых площадок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 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10 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100 кв. м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- 3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F82294" w:rsidRPr="00204EB3" w:rsidRDefault="00F82294" w:rsidP="00204E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="00204EB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 </w:t>
            </w:r>
          </w:p>
        </w:tc>
      </w:tr>
      <w:tr w:rsidR="00F82294" w:rsidRPr="00F82294" w:rsidTr="00F8229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Магазины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4.4)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Магазины,</w:t>
            </w:r>
          </w:p>
          <w:p w:rsid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павильоны,</w:t>
            </w:r>
          </w:p>
          <w:p w:rsidR="00F82294" w:rsidRPr="00F82294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магазин-склад.</w:t>
            </w:r>
          </w:p>
        </w:tc>
        <w:tc>
          <w:tcPr>
            <w:tcW w:w="5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магазинов, столовых, кафе, закусочных, кулинарии: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15 м.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225 кв.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иных объектов: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20 м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- 400 кв. м.</w:t>
            </w:r>
          </w:p>
          <w:p w:rsidR="00F82294" w:rsidRPr="00F82294" w:rsidRDefault="00F8229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- от границы земельного участка - 3 м, 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F82294" w:rsidRPr="00F82294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 </w:t>
            </w:r>
          </w:p>
        </w:tc>
      </w:tr>
      <w:tr w:rsidR="008D1980" w:rsidRPr="00F82294" w:rsidTr="008D1980">
        <w:trPr>
          <w:trHeight w:val="101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1980" w:rsidRPr="00854471" w:rsidRDefault="008D1980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Общественное питание</w:t>
            </w:r>
          </w:p>
          <w:p w:rsidR="008D1980" w:rsidRPr="00854471" w:rsidRDefault="008D1980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4.6)</w:t>
            </w:r>
          </w:p>
          <w:p w:rsidR="008D1980" w:rsidRPr="00854471" w:rsidRDefault="008D1980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D1980" w:rsidRPr="00F82294" w:rsidRDefault="008D1980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Столовые, кафе, закусочные, кулинария</w:t>
            </w:r>
          </w:p>
        </w:tc>
        <w:tc>
          <w:tcPr>
            <w:tcW w:w="5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80" w:rsidRPr="00F82294" w:rsidRDefault="008D1980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F82294" w:rsidRPr="00F82294" w:rsidTr="00F8229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B30C2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Стоянка транспортных средств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</w:t>
            </w:r>
            <w:r w:rsidR="00B30C24"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.2</w:t>
            </w: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5E0A35" w:rsidRDefault="00F8229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Стоянка (парковка)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5E0A35" w:rsidRDefault="00F8229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F82294" w:rsidRPr="005E0A35" w:rsidRDefault="00F8229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</w:t>
            </w: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Минимальная площадь земельного участка – 100 кв.м. </w:t>
            </w: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82294" w:rsidRPr="005E0A35" w:rsidRDefault="00F8229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   от границы земельного участка – 0 м.</w:t>
            </w:r>
          </w:p>
          <w:p w:rsidR="00F82294" w:rsidRPr="005E0A35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F82294" w:rsidRPr="005E0A35" w:rsidRDefault="00F8229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F82294" w:rsidRPr="005E0A35" w:rsidRDefault="00F8229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Максимальный процент застройки в границах </w:t>
            </w: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земельного участка</w:t>
            </w:r>
            <w:r w:rsidRPr="005E0A35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  <w:p w:rsidR="00F82294" w:rsidRPr="005E0A35" w:rsidRDefault="00F82294" w:rsidP="00204E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5E0A3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="00204EB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</w:tc>
      </w:tr>
      <w:tr w:rsidR="00F82294" w:rsidRPr="00F82294" w:rsidTr="00F8229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854471" w:rsidRDefault="00F82294" w:rsidP="00A812BE">
            <w:pPr>
              <w:widowControl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Связь</w:t>
            </w:r>
          </w:p>
          <w:p w:rsidR="00F82294" w:rsidRPr="00854471" w:rsidRDefault="00F82294" w:rsidP="00A812BE">
            <w:pPr>
              <w:widowControl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6.8)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ind w:right="180"/>
              <w:rPr>
                <w:rFonts w:ascii="Times New Roman" w:eastAsia="Times New Roman" w:hAnsi="Times New Roman" w:cs="Times New Roman"/>
                <w:color w:val="auto"/>
                <w:sz w:val="20"/>
                <w:shd w:val="clear" w:color="auto" w:fill="FF000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F82294" w:rsidRPr="00F82294" w:rsidTr="00543476">
        <w:trPr>
          <w:trHeight w:val="351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94" w:rsidRPr="00543476" w:rsidRDefault="00F82294" w:rsidP="00543476">
            <w:pPr>
              <w:widowControl/>
              <w:suppressAutoHyphens/>
              <w:autoSpaceDE w:val="0"/>
              <w:ind w:right="1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4347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Вспомогательные</w:t>
            </w:r>
          </w:p>
        </w:tc>
      </w:tr>
      <w:tr w:rsidR="00F82294" w:rsidRPr="00F82294" w:rsidTr="00F8229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294" w:rsidRPr="00F82294" w:rsidRDefault="00F82294" w:rsidP="00A812B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94" w:rsidRPr="00F82294" w:rsidRDefault="00F82294" w:rsidP="00A812BE">
            <w:pPr>
              <w:widowControl/>
              <w:suppressAutoHyphens/>
              <w:autoSpaceDE w:val="0"/>
              <w:ind w:righ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75579" w:rsidRPr="00F82294" w:rsidTr="00E75579">
        <w:trPr>
          <w:trHeight w:val="253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75579" w:rsidRPr="00854471" w:rsidRDefault="00E7557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85447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В соответствии с основными и условно разрешенными видами использования</w:t>
            </w:r>
          </w:p>
          <w:p w:rsidR="00E75579" w:rsidRPr="00F82294" w:rsidRDefault="00E7557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75579" w:rsidRPr="00F82294" w:rsidRDefault="00E7557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Сети инженерно-технического обслуживания</w:t>
            </w:r>
          </w:p>
          <w:p w:rsidR="00E75579" w:rsidRPr="00F82294" w:rsidRDefault="00E7557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Стоянки легковых автомобилей, мототранспортных средств, за исключением встроенных, пристроенных и встроенно-пристроенных стоянок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579" w:rsidRPr="00F82294" w:rsidRDefault="00E75579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F822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Pr="003D7E5D" w:rsidRDefault="008303EE" w:rsidP="00A812BE"/>
    <w:p w:rsidR="002E20AF" w:rsidRPr="00BD4EAF" w:rsidRDefault="002E20AF" w:rsidP="00A812BE">
      <w:pPr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ПРОИЗВОДСТВЕННЫЕ</w:t>
      </w:r>
      <w:r w:rsidRPr="00BD4EAF">
        <w:rPr>
          <w:rFonts w:ascii="Times New Roman" w:hAnsi="Times New Roman" w:cs="Times New Roman"/>
          <w:b/>
          <w:bCs/>
          <w:spacing w:val="-2"/>
        </w:rPr>
        <w:t xml:space="preserve"> ЗОНЫ</w:t>
      </w:r>
    </w:p>
    <w:p w:rsidR="002E20AF" w:rsidRPr="00BD4EAF" w:rsidRDefault="002E20AF" w:rsidP="00A812BE">
      <w:pPr>
        <w:jc w:val="center"/>
        <w:rPr>
          <w:rFonts w:ascii="Times New Roman" w:hAnsi="Times New Roman" w:cs="Times New Roman"/>
        </w:rPr>
      </w:pPr>
    </w:p>
    <w:p w:rsidR="00BD4EAF" w:rsidRDefault="00193BC8" w:rsidP="00A812BE">
      <w:pPr>
        <w:pStyle w:val="3"/>
        <w:ind w:right="-7" w:firstLine="0"/>
      </w:pPr>
      <w:bookmarkStart w:id="10" w:name="_Toc117694537"/>
      <w:r w:rsidRPr="00193BC8">
        <w:t>9.</w:t>
      </w:r>
      <w:r w:rsidR="008F018D">
        <w:t>5</w:t>
      </w:r>
      <w:r w:rsidR="002E20AF" w:rsidRPr="00193BC8">
        <w:t xml:space="preserve">. Градостроительный </w:t>
      </w:r>
      <w:r w:rsidR="00DC6961">
        <w:t>регламент зоны</w:t>
      </w:r>
      <w:r w:rsidRPr="00193BC8">
        <w:t xml:space="preserve"> производственно-коммунальных объектов IV - V классов опасности (П-1)</w:t>
      </w:r>
      <w:bookmarkEnd w:id="10"/>
    </w:p>
    <w:p w:rsidR="00193BC8" w:rsidRDefault="00193BC8" w:rsidP="00A812BE">
      <w:pPr>
        <w:jc w:val="center"/>
        <w:rPr>
          <w:rFonts w:ascii="Times New Roman" w:hAnsi="Times New Roman" w:cs="Times New Roman"/>
          <w:b/>
        </w:rPr>
      </w:pPr>
    </w:p>
    <w:tbl>
      <w:tblPr>
        <w:tblW w:w="10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88"/>
        <w:gridCol w:w="13"/>
        <w:gridCol w:w="2614"/>
        <w:gridCol w:w="6"/>
        <w:gridCol w:w="5239"/>
      </w:tblGrid>
      <w:tr w:rsidR="008F018D" w:rsidRPr="008F018D" w:rsidTr="00204EB3">
        <w:trPr>
          <w:trHeight w:val="277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204EB3" w:rsidRDefault="008F018D" w:rsidP="00204EB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04E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Связь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6.8 )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ретранслятор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5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10 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100 кв. м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- 3 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55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Строительная промышленность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6.6)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Объекты капитального строительства  по производству мебели</w:t>
            </w:r>
          </w:p>
          <w:p w:rsidR="008F018D" w:rsidRPr="008F018D" w:rsidRDefault="008F018D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Размещение объектов кап строительства для производства строительных материалов</w:t>
            </w:r>
          </w:p>
        </w:tc>
        <w:tc>
          <w:tcPr>
            <w:tcW w:w="5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18D" w:rsidRPr="008F018D" w:rsidRDefault="008F018D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55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Пищевая промышленность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6.4)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Объект по переработке сельхоз продукции и консервированию</w:t>
            </w:r>
          </w:p>
          <w:p w:rsidR="008F018D" w:rsidRPr="008F018D" w:rsidRDefault="008F018D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Консервирование;</w:t>
            </w:r>
          </w:p>
          <w:p w:rsidR="008F018D" w:rsidRPr="008F018D" w:rsidRDefault="008F018D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Копчение;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Хлебопечение;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Производства молочные, кондитерские;</w:t>
            </w:r>
          </w:p>
        </w:tc>
        <w:tc>
          <w:tcPr>
            <w:tcW w:w="5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18D" w:rsidRPr="008F018D" w:rsidRDefault="008F018D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Энергетика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6.7)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Электростанции</w:t>
            </w:r>
          </w:p>
        </w:tc>
        <w:tc>
          <w:tcPr>
            <w:tcW w:w="5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18D" w:rsidRPr="008F018D" w:rsidRDefault="008F018D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Заготовка лесных ресурсов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10.3)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необходимых для хранения и неглубокой переработки лесных ресурсов (Сушилки, грибоварни, склады)</w:t>
            </w:r>
          </w:p>
        </w:tc>
        <w:tc>
          <w:tcPr>
            <w:tcW w:w="5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18D" w:rsidRPr="008F018D" w:rsidRDefault="008F018D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Автомобильный транспорт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7.2)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Здание, сооружение обеспечивающие работу транспортных средств, здание предназначенные для обслуживания пассажиров, депо (места стоянок) автомобильного транспорта осуществляющего перевозки людей по установленному маршруту</w:t>
            </w:r>
          </w:p>
        </w:tc>
        <w:tc>
          <w:tcPr>
            <w:tcW w:w="5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18D" w:rsidRPr="008F018D" w:rsidRDefault="008F018D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Коммунальное обслуживание</w:t>
            </w:r>
          </w:p>
          <w:p w:rsidR="008F018D" w:rsidRPr="00640690" w:rsidRDefault="008F018D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Трансформаторная подстанция, линия Электропередач, водо-, тепло-, газо- снабжения линия связи,  объект поставки газа, тепла</w:t>
            </w: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 xml:space="preserve">, здание предназначенное для приема физических и юридических лиц в связи с предоставлением им коммунальных услуг, 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Площадка для мусоросборников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8F018D" w:rsidRPr="008F018D" w:rsidTr="008F018D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Объекты дорожного сервиса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4.9.1)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мастерская предназначенная для ремонта и обслуживания автомобилей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10 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–100кв.м,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- 3 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7419ED" w:rsidRPr="008F018D" w:rsidTr="007419ED">
        <w:trPr>
          <w:trHeight w:val="2304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9ED" w:rsidRPr="00640690" w:rsidRDefault="007419ED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Склад </w:t>
            </w:r>
          </w:p>
          <w:p w:rsidR="007419ED" w:rsidRPr="00640690" w:rsidRDefault="007419E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6.9)</w:t>
            </w:r>
          </w:p>
          <w:p w:rsidR="007419ED" w:rsidRPr="00640690" w:rsidRDefault="007419E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419ED" w:rsidRPr="008F018D" w:rsidRDefault="007419ED" w:rsidP="00A812BE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5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ED" w:rsidRPr="008F018D" w:rsidRDefault="007419E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Предельные размеры земельных участков, в том числе их площадь:</w:t>
            </w:r>
          </w:p>
          <w:p w:rsidR="007419ED" w:rsidRPr="008F018D" w:rsidRDefault="007419E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10 м</w:t>
            </w:r>
          </w:p>
          <w:p w:rsidR="007419ED" w:rsidRPr="008F018D" w:rsidRDefault="007419E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 100 кв. м.</w:t>
            </w:r>
          </w:p>
          <w:p w:rsidR="007419ED" w:rsidRPr="008F018D" w:rsidRDefault="007419E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7419ED" w:rsidRPr="008F018D" w:rsidRDefault="007419E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7419ED" w:rsidRPr="008F018D" w:rsidRDefault="007419E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7419ED" w:rsidRPr="008F018D" w:rsidRDefault="007419E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7419ED" w:rsidRPr="008F018D" w:rsidRDefault="007419E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7419ED" w:rsidRPr="008F018D" w:rsidRDefault="007419E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  <w:p w:rsidR="007419ED" w:rsidRPr="008F018D" w:rsidRDefault="007419E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7419ED" w:rsidRPr="008F018D" w:rsidTr="00204EB3">
        <w:trPr>
          <w:trHeight w:val="1403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9ED" w:rsidRPr="00640690" w:rsidRDefault="00745229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С</w:t>
            </w:r>
            <w:r w:rsidR="007419ED"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кладские площадки (6.9.1)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19ED" w:rsidRPr="008F018D" w:rsidRDefault="00745229" w:rsidP="00A812BE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В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ременно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е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хранени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е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, распределению и перевалке грузов (за исключением хранения стратегических запасов),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на открытом воздухе</w:t>
            </w:r>
          </w:p>
        </w:tc>
        <w:tc>
          <w:tcPr>
            <w:tcW w:w="5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ED" w:rsidRPr="008F018D" w:rsidRDefault="007419E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8F018D" w:rsidRPr="008F018D" w:rsidTr="008F018D">
        <w:trPr>
          <w:trHeight w:val="289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204EB3" w:rsidRDefault="008F018D" w:rsidP="00204EB3">
            <w:pPr>
              <w:widowControl/>
              <w:shd w:val="clear" w:color="auto" w:fill="FFFFFF"/>
              <w:tabs>
                <w:tab w:val="left" w:pos="9781"/>
              </w:tabs>
              <w:suppressAutoHyphens/>
              <w:ind w:right="39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04E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Условно разрешенные </w:t>
            </w:r>
          </w:p>
        </w:tc>
      </w:tr>
      <w:tr w:rsidR="008F018D" w:rsidRPr="008F018D" w:rsidTr="00E75579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F018D" w:rsidRPr="008F018D" w:rsidTr="00E75579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Спорт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5.1)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автодром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15 м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–225 кв. м,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- 3 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8F018D" w:rsidRPr="008F018D" w:rsidTr="00E75579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Магазины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4.4)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Магазины,</w:t>
            </w:r>
          </w:p>
          <w:p w:rsid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павильоны,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магазин-склад.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18D" w:rsidRPr="008F018D" w:rsidRDefault="008F018D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8F018D" w:rsidRPr="008F018D" w:rsidTr="00E75579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Общественное питание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4.6)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Столовые, кафе, закусочные, кулинария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18D" w:rsidRPr="008F018D" w:rsidRDefault="008F018D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8D1C14" w:rsidRPr="008F018D" w:rsidTr="00E75579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690" w:rsidRDefault="008D1C1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Приюты для животных </w:t>
            </w:r>
          </w:p>
          <w:p w:rsidR="008D1C14" w:rsidRPr="00640690" w:rsidRDefault="008D1C1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3.10.2)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C14" w:rsidRPr="008F018D" w:rsidRDefault="007154D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D9" w:rsidRPr="007154D9" w:rsidRDefault="007154D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7154D9" w:rsidRPr="007154D9" w:rsidRDefault="007154D9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r w:rsidR="00A060F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20</w:t>
            </w: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м</w:t>
            </w:r>
          </w:p>
          <w:p w:rsidR="007154D9" w:rsidRPr="007154D9" w:rsidRDefault="007154D9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</w:t>
            </w:r>
            <w:r w:rsidR="00A060F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400</w:t>
            </w: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кв. м,</w:t>
            </w:r>
          </w:p>
          <w:p w:rsidR="007154D9" w:rsidRPr="007154D9" w:rsidRDefault="007154D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154D9" w:rsidRPr="007154D9" w:rsidRDefault="007154D9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- 3 м.</w:t>
            </w:r>
          </w:p>
          <w:p w:rsidR="007154D9" w:rsidRPr="007154D9" w:rsidRDefault="007154D9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154D9" w:rsidRPr="007154D9" w:rsidRDefault="007154D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7154D9" w:rsidRPr="007154D9" w:rsidRDefault="007154D9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Максимальное количество этажей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2</w:t>
            </w: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8D1C14" w:rsidRPr="008F018D" w:rsidRDefault="007154D9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154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7154D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8F018D" w:rsidRPr="008F018D" w:rsidTr="00E75579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Объекты дорожного сервиса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4.9.1)</w:t>
            </w:r>
          </w:p>
          <w:p w:rsidR="009331FD" w:rsidRPr="00640690" w:rsidRDefault="009331F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7419E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419E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размещение автозаправочных станций (бензиновых, газовых), мастерских, предназначенных для ремонта и обслуживания </w:t>
            </w:r>
            <w:r w:rsidRPr="007419E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автомобилей автомобильная мойка, мастерская по ремонту и обслуживанию автомобилей.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Предельные размеры земельных участков, в том числе их площадь: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25 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625 кв. м,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зданий, строений, сооружений, за пределами которых запрещено строительство зданий, строений, сооружений: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- 3 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C56E15" w:rsidRPr="008F018D" w:rsidTr="00E75579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1FD" w:rsidRPr="00640690" w:rsidRDefault="00C56E15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Питомники </w:t>
            </w:r>
          </w:p>
          <w:p w:rsidR="00C56E15" w:rsidRPr="00640690" w:rsidRDefault="00C56E15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 код 1.17)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E15" w:rsidRPr="008F018D" w:rsidRDefault="00C56E15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56E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15" w:rsidRPr="008F018D" w:rsidRDefault="00C56E15" w:rsidP="00A812BE">
            <w:pPr>
              <w:widowControl/>
              <w:tabs>
                <w:tab w:val="left" w:pos="360"/>
              </w:tabs>
              <w:suppressAutoHyphens/>
              <w:autoSpaceDE w:val="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56E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F018D" w:rsidRPr="008F018D" w:rsidTr="00204EB3">
        <w:trPr>
          <w:trHeight w:val="289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8D" w:rsidRPr="00204EB3" w:rsidRDefault="008F018D" w:rsidP="00204EB3">
            <w:pPr>
              <w:widowControl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04E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Вспомогательные</w:t>
            </w:r>
          </w:p>
        </w:tc>
      </w:tr>
      <w:tr w:rsidR="008F018D" w:rsidRPr="008F018D" w:rsidTr="00E75579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75579" w:rsidRPr="008F018D" w:rsidTr="00E75579">
        <w:trPr>
          <w:trHeight w:val="2225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75579" w:rsidRPr="00E75579" w:rsidRDefault="00E7557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E755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В соответствии с основными и условно разрешенными видами использования</w:t>
            </w:r>
          </w:p>
          <w:p w:rsidR="00E75579" w:rsidRPr="008F018D" w:rsidRDefault="00E7557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75579" w:rsidRPr="008F018D" w:rsidRDefault="00E7557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Сети инженерно-технического обслуживания</w:t>
            </w:r>
          </w:p>
          <w:p w:rsidR="00E75579" w:rsidRPr="008F018D" w:rsidRDefault="00E7557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Стоянки легковых автомобилей, мототранспортных средств, за исключением встроенных, пристроенных и встроенно-пристроенных стоянок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579" w:rsidRPr="008F018D" w:rsidRDefault="00E75579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Default="008303EE" w:rsidP="00A812BE">
      <w:pPr>
        <w:jc w:val="center"/>
        <w:rPr>
          <w:rFonts w:ascii="Times New Roman" w:hAnsi="Times New Roman" w:cs="Times New Roman"/>
          <w:b/>
        </w:rPr>
      </w:pPr>
    </w:p>
    <w:p w:rsidR="00DC6961" w:rsidRPr="00DC6961" w:rsidRDefault="00DC6961" w:rsidP="00A812BE">
      <w:pPr>
        <w:pStyle w:val="3"/>
        <w:ind w:right="-7" w:firstLine="0"/>
      </w:pPr>
      <w:bookmarkStart w:id="11" w:name="_Toc117694538"/>
      <w:r w:rsidRPr="00DC6961">
        <w:t>9.5. Градостроительный регламент зоны производственно-коммунальных объектов IV - III классов опасности</w:t>
      </w:r>
      <w:r>
        <w:t xml:space="preserve"> (П-2</w:t>
      </w:r>
      <w:r w:rsidRPr="00DC6961">
        <w:t>)</w:t>
      </w:r>
      <w:bookmarkEnd w:id="11"/>
    </w:p>
    <w:p w:rsidR="00DC6961" w:rsidRDefault="00DC6961" w:rsidP="00A812B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15"/>
        <w:gridCol w:w="29"/>
        <w:gridCol w:w="2186"/>
        <w:gridCol w:w="5596"/>
      </w:tblGrid>
      <w:tr w:rsidR="008F018D" w:rsidRPr="008F018D" w:rsidTr="00204EB3">
        <w:trPr>
          <w:trHeight w:val="285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204EB3" w:rsidRDefault="008F018D" w:rsidP="00204EB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04E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45229" w:rsidRPr="008F018D" w:rsidTr="008D1980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Производственная деятельность</w:t>
            </w:r>
          </w:p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6.0)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Объект капитального строительства по изготовлению вещей промышленным способом</w:t>
            </w: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745229" w:rsidRPr="008F018D" w:rsidRDefault="0074522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10 м</w:t>
            </w:r>
          </w:p>
          <w:p w:rsidR="00745229" w:rsidRPr="008F018D" w:rsidRDefault="0074522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 100 кв. м.</w:t>
            </w:r>
          </w:p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745229" w:rsidRPr="008F018D" w:rsidRDefault="0074522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745229" w:rsidRPr="008F018D" w:rsidRDefault="0074522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745229" w:rsidRPr="008F018D" w:rsidRDefault="0074522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745229" w:rsidRPr="008F018D" w:rsidRDefault="0074522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745229" w:rsidRPr="008F018D" w:rsidTr="008D1980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55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Строительная промышленность </w:t>
            </w:r>
          </w:p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6.6)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Размещение объектов кап строительства для производства строительных материалов</w:t>
            </w:r>
          </w:p>
        </w:tc>
        <w:tc>
          <w:tcPr>
            <w:tcW w:w="5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229" w:rsidRPr="008F018D" w:rsidRDefault="0074522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745229" w:rsidRPr="008F018D" w:rsidTr="008D1980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Коммунальное обслуживание </w:t>
            </w:r>
          </w:p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Гаражи и мастерские для обслуживания уборочной и бытовой техники, здание или помещение, предназначенное для приема физических и юридических лиц, объекты капитального строительства  в целях обеспечения физических и юридическ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их лиц коммунальными услугами (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поставки электричества, газа,  воды, тепла и отвода канализационных 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 xml:space="preserve">стоков), </w:t>
            </w:r>
          </w:p>
        </w:tc>
        <w:tc>
          <w:tcPr>
            <w:tcW w:w="5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229" w:rsidRPr="008F018D" w:rsidRDefault="0074522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745229" w:rsidRPr="008F018D" w:rsidTr="008D1980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Автомобильный транспорт </w:t>
            </w:r>
          </w:p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7.2)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Здание, сооружение обеспечивающие работу транспортных средств, здание предназначенные для обслуживания пассажиров, депо (места стоянок) автомобильного транспорта осуществляющего перевозки людей по установленному маршруту</w:t>
            </w:r>
          </w:p>
        </w:tc>
        <w:tc>
          <w:tcPr>
            <w:tcW w:w="5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229" w:rsidRPr="008F018D" w:rsidRDefault="0074522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745229" w:rsidRPr="008F018D" w:rsidTr="008D1980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Пищевая промышленность </w:t>
            </w:r>
          </w:p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6.4)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8F018D" w:rsidRDefault="0074522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D1980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Размещение  объектов пищевой промышленности по переработке продукции, приводящей к их переработке в иную продукцию (хлебопечение, копчение,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консервирование), производство напитков, алкогольных напитков.</w:t>
            </w:r>
          </w:p>
        </w:tc>
        <w:tc>
          <w:tcPr>
            <w:tcW w:w="5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229" w:rsidRPr="008F018D" w:rsidRDefault="0074522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745229" w:rsidRPr="008F018D" w:rsidTr="00745229">
        <w:trPr>
          <w:trHeight w:val="30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Склад </w:t>
            </w:r>
          </w:p>
          <w:p w:rsidR="00745229" w:rsidRPr="00640690" w:rsidRDefault="0074522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6.9)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29" w:rsidRPr="00640690" w:rsidRDefault="0074522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сооружение по временному хранению грузов</w:t>
            </w:r>
          </w:p>
        </w:tc>
        <w:tc>
          <w:tcPr>
            <w:tcW w:w="5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229" w:rsidRPr="008F018D" w:rsidRDefault="0074522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745229" w:rsidRPr="008F018D" w:rsidTr="00745229">
        <w:trPr>
          <w:trHeight w:val="30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29" w:rsidRPr="00640690" w:rsidRDefault="00745229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Складские площадки (6.9.1)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29" w:rsidRPr="00640690" w:rsidRDefault="00745229" w:rsidP="00A812BE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Временное хранение, распределению и перевалке грузов (за исключением хранения стратегических запасов),на открытом воздухе</w:t>
            </w:r>
          </w:p>
        </w:tc>
        <w:tc>
          <w:tcPr>
            <w:tcW w:w="5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29" w:rsidRPr="008F018D" w:rsidRDefault="00745229" w:rsidP="00A81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Энергетика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6.7)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204E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Тепловая станция, золоотвал, гидротехническое сооружение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8D" w:rsidRPr="00204EB3" w:rsidRDefault="008F018D" w:rsidP="00204EB3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</w:t>
            </w:r>
            <w:r w:rsidR="00204EB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ьства не подлежат установлению.</w:t>
            </w: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Образование и просвещение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3.5)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Автошкола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Минимальный размер земельного участка – 10 м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Минимальная площадь земельного участка – 100 кв. м.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– 5 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8F018D" w:rsidRPr="00204EB3" w:rsidRDefault="008F018D" w:rsidP="00204EB3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="00204EB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Объекты дорожного сервиса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4.9.1)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D1980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размещение автозаправочных станций (бензиновых, </w:t>
            </w:r>
            <w:r w:rsidRPr="008D1980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 xml:space="preserve">газовых), мастерских, предназначенных для ремонта и обслуживания автомобилей </w:t>
            </w:r>
            <w:r w:rsidR="00D10E38" w:rsidRPr="008D1980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автомобильная мойка, мастерская по ремонту и обслуживанию автомобилей.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Предельные размеры земельных участков, в том числе их площадь: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20 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Минимальная площадь земельного участка – 400 кв. м,</w:t>
            </w:r>
          </w:p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- 5 м.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Специальная деятельность </w:t>
            </w:r>
          </w:p>
          <w:p w:rsidR="008F018D" w:rsidRPr="00640690" w:rsidRDefault="008F018D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left="34"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12.2)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Полигоны по захоронению и сортировке бытового мусора и отходов, мест сбора вещей для их вторичной переработки; Мусоронакопительные пункты,  Полигоны по захоронению отходов лесоперерабатывающих производств </w:t>
            </w:r>
          </w:p>
          <w:p w:rsidR="008F018D" w:rsidRPr="008F018D" w:rsidRDefault="008F018D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Размещение, хранение, захоронение, утилизация, биологических отходов (скотомогильников),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tabs>
                <w:tab w:val="left" w:pos="360"/>
              </w:tabs>
              <w:suppressAutoHyphens/>
              <w:autoSpaceDE w:val="0"/>
              <w:ind w:left="33" w:hanging="3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C56E15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6C1" w:rsidRPr="00640690" w:rsidRDefault="00C56E15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Питомники </w:t>
            </w:r>
          </w:p>
          <w:p w:rsidR="00C56E15" w:rsidRPr="00640690" w:rsidRDefault="00613055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</w:t>
            </w:r>
            <w:r w:rsidR="00C56E15"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код 1.17)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E15" w:rsidRPr="008F018D" w:rsidRDefault="00C56E15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56E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15" w:rsidRPr="008F018D" w:rsidRDefault="00C56E15" w:rsidP="00A812BE">
            <w:pPr>
              <w:widowControl/>
              <w:tabs>
                <w:tab w:val="left" w:pos="360"/>
              </w:tabs>
              <w:suppressAutoHyphens/>
              <w:autoSpaceDE w:val="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56E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F018D" w:rsidRPr="008F018D" w:rsidTr="008F018D">
        <w:trPr>
          <w:trHeight w:val="732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CC4C82" w:rsidRDefault="008F018D" w:rsidP="00CC4C82">
            <w:pPr>
              <w:widowControl/>
              <w:shd w:val="clear" w:color="auto" w:fill="FFFFFF"/>
              <w:tabs>
                <w:tab w:val="left" w:pos="9781"/>
              </w:tabs>
              <w:suppressAutoHyphens/>
              <w:ind w:right="39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CC4C8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Условно разрешенные </w:t>
            </w: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Нефтехимическая промышленность </w:t>
            </w:r>
          </w:p>
          <w:p w:rsidR="008F018D" w:rsidRPr="00640690" w:rsidRDefault="008F018D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6.5)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Асфальто-бетонный завод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640690" w:rsidRDefault="008F018D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Связь </w:t>
            </w:r>
          </w:p>
          <w:p w:rsidR="008F018D" w:rsidRPr="00640690" w:rsidRDefault="008F018D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6.8)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Размещение объектов связи </w:t>
            </w:r>
          </w:p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8D" w:rsidRPr="00204EB3" w:rsidRDefault="008F018D" w:rsidP="00204EB3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</w:t>
            </w:r>
            <w:r w:rsidR="00204EB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ьства не подлежат установлению.</w:t>
            </w:r>
          </w:p>
        </w:tc>
      </w:tr>
      <w:tr w:rsidR="008F018D" w:rsidRPr="008F018D" w:rsidTr="00CC4C82">
        <w:trPr>
          <w:trHeight w:val="375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8D" w:rsidRPr="00CC4C82" w:rsidRDefault="008F018D" w:rsidP="00CC4C82">
            <w:pPr>
              <w:widowControl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CC4C8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Вспомогательные</w:t>
            </w:r>
          </w:p>
        </w:tc>
      </w:tr>
      <w:tr w:rsidR="008F018D" w:rsidRPr="008F018D" w:rsidTr="008F018D"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8D" w:rsidRPr="008F018D" w:rsidRDefault="008F018D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8D" w:rsidRPr="008F018D" w:rsidRDefault="008F018D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75579" w:rsidRPr="008F018D" w:rsidTr="00E75579">
        <w:trPr>
          <w:trHeight w:val="2760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75579" w:rsidRPr="00640690" w:rsidRDefault="00E7557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lastRenderedPageBreak/>
              <w:t>В соответствии с основными и условно разрешенными видами использования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75579" w:rsidRPr="008F018D" w:rsidRDefault="00E7557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Сети инженерно-технического обслуживания</w:t>
            </w:r>
          </w:p>
          <w:p w:rsidR="00E75579" w:rsidRPr="008F018D" w:rsidRDefault="00E7557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Стоянки легковых автомобилей, мототранспортных средств, за исключением встроенных, пристроенных и встроенно-пристроенных стоянок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579" w:rsidRPr="008F018D" w:rsidRDefault="00E75579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0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E75579" w:rsidRPr="008F018D" w:rsidRDefault="00E75579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Default="008303EE" w:rsidP="00A812BE">
      <w:pPr>
        <w:jc w:val="center"/>
        <w:rPr>
          <w:rFonts w:ascii="Times New Roman" w:hAnsi="Times New Roman" w:cs="Times New Roman"/>
          <w:b/>
        </w:rPr>
      </w:pPr>
    </w:p>
    <w:p w:rsidR="00F1197A" w:rsidRDefault="00F1197A" w:rsidP="00A812BE">
      <w:pPr>
        <w:jc w:val="center"/>
        <w:rPr>
          <w:rFonts w:ascii="Times New Roman" w:hAnsi="Times New Roman" w:cs="Times New Roman"/>
          <w:b/>
          <w:bCs/>
          <w:spacing w:val="6"/>
        </w:rPr>
      </w:pPr>
      <w:r w:rsidRPr="00F1197A">
        <w:rPr>
          <w:rFonts w:ascii="Times New Roman" w:hAnsi="Times New Roman" w:cs="Times New Roman"/>
          <w:b/>
          <w:bCs/>
          <w:spacing w:val="6"/>
        </w:rPr>
        <w:t>ЗОНЫ ИНЖЕНЕРНОЙ И ТРАНСПОРТНОЙ ИНФРАСТРУКТУРЫ</w:t>
      </w:r>
    </w:p>
    <w:p w:rsidR="00F1197A" w:rsidRDefault="00F1197A" w:rsidP="00A812BE">
      <w:pPr>
        <w:jc w:val="center"/>
        <w:rPr>
          <w:rFonts w:ascii="Times New Roman" w:hAnsi="Times New Roman" w:cs="Times New Roman"/>
          <w:b/>
        </w:rPr>
      </w:pPr>
    </w:p>
    <w:p w:rsidR="00F1197A" w:rsidRDefault="00F1197A" w:rsidP="00A812BE">
      <w:pPr>
        <w:pStyle w:val="3"/>
        <w:ind w:right="-7" w:firstLine="0"/>
      </w:pPr>
      <w:bookmarkStart w:id="12" w:name="_Toc117694539"/>
      <w:r w:rsidRPr="00F1197A">
        <w:t>9.6. Градостроительный регламент зоны инженерной инфраструктуры (И-1)</w:t>
      </w:r>
      <w:bookmarkEnd w:id="12"/>
    </w:p>
    <w:p w:rsidR="00F1197A" w:rsidRDefault="00F1197A" w:rsidP="00A812B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46"/>
        <w:gridCol w:w="2124"/>
        <w:gridCol w:w="5644"/>
      </w:tblGrid>
      <w:tr w:rsidR="00D10E38" w:rsidRPr="00D10E38" w:rsidTr="00CC4C82">
        <w:trPr>
          <w:trHeight w:val="355"/>
        </w:trPr>
        <w:tc>
          <w:tcPr>
            <w:tcW w:w="9914" w:type="dxa"/>
            <w:gridSpan w:val="3"/>
            <w:tcMar>
              <w:left w:w="103" w:type="dxa"/>
            </w:tcMar>
          </w:tcPr>
          <w:p w:rsidR="00D10E38" w:rsidRPr="00CC4C82" w:rsidRDefault="00D10E38" w:rsidP="00CC4C82">
            <w:pPr>
              <w:suppressAutoHyphens/>
              <w:autoSpaceDE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CC4C8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BF583C" w:rsidRPr="00D10E38" w:rsidTr="00BF583C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644" w:type="dxa"/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583C" w:rsidRPr="00D10E38" w:rsidTr="00BF583C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640690" w:rsidRDefault="00BF583C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Коммунальное обслуживание </w:t>
            </w:r>
          </w:p>
          <w:p w:rsidR="00BF583C" w:rsidRPr="00640690" w:rsidRDefault="00BF583C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3.1.)</w:t>
            </w:r>
          </w:p>
          <w:p w:rsidR="00BF583C" w:rsidRPr="00640690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Объекты по обеспечению водой, отводом канализационных стоков, водозабор, насосная станция, котельная, очистки и уборки водопроводов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Трансформаторная подстанция, объект поставки газа, тепла</w:t>
            </w:r>
            <w:r w:rsidRPr="00D10E3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 xml:space="preserve">, здание, предназначенное для приема физических и юридических лиц в связи с предоставлением им коммунальных услуг, </w:t>
            </w: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Площадка для мусоросборников</w:t>
            </w:r>
          </w:p>
        </w:tc>
        <w:tc>
          <w:tcPr>
            <w:tcW w:w="5644" w:type="dxa"/>
            <w:tcMar>
              <w:left w:w="103" w:type="dxa"/>
            </w:tcMar>
          </w:tcPr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BF583C" w:rsidRPr="00D10E38" w:rsidTr="00BF583C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640690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Пищевая промышленность </w:t>
            </w:r>
          </w:p>
          <w:p w:rsidR="00BF583C" w:rsidRPr="00640690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(</w:t>
            </w: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код </w:t>
            </w: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6.4)</w:t>
            </w: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Объекты пищевой промышленности;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44" w:type="dxa"/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BF583C" w:rsidRPr="00D10E38" w:rsidRDefault="00BF583C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10E3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10 м</w:t>
              </w:r>
            </w:smartTag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BF583C" w:rsidRPr="00D10E38" w:rsidRDefault="00BF583C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 площадь земельного участка–100 кв.м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10E3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3 м</w:t>
              </w:r>
            </w:smartTag>
            <w:r w:rsidRPr="00D10E38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BF583C" w:rsidRPr="00D10E38" w:rsidRDefault="00BF583C" w:rsidP="00A812BE">
            <w:pPr>
              <w:widowControl/>
              <w:shd w:val="clear" w:color="auto" w:fill="FFFFFF"/>
              <w:tabs>
                <w:tab w:val="left" w:pos="136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Предельная высота определяется технологическими требованиями.</w:t>
            </w:r>
          </w:p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D10E38" w:rsidRPr="00D10E38" w:rsidTr="00D10E38">
        <w:tc>
          <w:tcPr>
            <w:tcW w:w="9914" w:type="dxa"/>
            <w:gridSpan w:val="3"/>
            <w:tcMar>
              <w:left w:w="103" w:type="dxa"/>
            </w:tcMar>
          </w:tcPr>
          <w:p w:rsidR="00D10E38" w:rsidRPr="00CC4C82" w:rsidRDefault="00D10E38" w:rsidP="00CC4C82">
            <w:pPr>
              <w:widowControl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C4C8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Условно разрешенные</w:t>
            </w:r>
          </w:p>
        </w:tc>
      </w:tr>
      <w:tr w:rsidR="00BF583C" w:rsidRPr="00D10E38" w:rsidTr="00BF583C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644" w:type="dxa"/>
            <w:tcMar>
              <w:left w:w="103" w:type="dxa"/>
            </w:tcMar>
          </w:tcPr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583C" w:rsidRPr="00D10E38" w:rsidTr="00BF583C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745229" w:rsidRPr="00640690" w:rsidRDefault="0074522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Стоянка </w:t>
            </w: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транспортных средств</w:t>
            </w:r>
          </w:p>
          <w:p w:rsidR="00BF583C" w:rsidRPr="00640690" w:rsidRDefault="0074522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4.9.2)</w:t>
            </w: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Стоянка (парковка)</w:t>
            </w:r>
          </w:p>
        </w:tc>
        <w:tc>
          <w:tcPr>
            <w:tcW w:w="5644" w:type="dxa"/>
            <w:tcMar>
              <w:left w:w="103" w:type="dxa"/>
            </w:tcMar>
          </w:tcPr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Предельные размеры земельных участков, в том числе их </w:t>
            </w: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>площадь:</w:t>
            </w:r>
          </w:p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0 м"/>
              </w:smartTagPr>
              <w:smartTag w:uri="urn:schemas-microsoft-com:office:smarttags" w:element="metricconverter">
                <w:smartTagPr>
                  <w:attr w:name="ProductID" w:val="10 м"/>
                </w:smartTagPr>
                <w:r w:rsidRPr="00D10E38"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  <w:lang w:eastAsia="zh-CN"/>
                  </w:rPr>
                  <w:t>10 м</w:t>
                </w:r>
              </w:smartTag>
              <w:r w:rsidRPr="00D10E38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eastAsia="zh-CN"/>
                </w:rPr>
                <w:t xml:space="preserve"> </w:t>
              </w:r>
              <w:r w:rsidRPr="00D10E3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М</w:t>
              </w:r>
            </w:smartTag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инимальная площадь земельного участка – 100 кв.м.</w:t>
            </w:r>
          </w:p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D10E3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0 м</w:t>
              </w:r>
            </w:smartTag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</w:tc>
      </w:tr>
      <w:tr w:rsidR="00BF583C" w:rsidRPr="00D10E38" w:rsidTr="00BF583C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BF583C" w:rsidRPr="00640690" w:rsidRDefault="00BF583C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Обеспечение внутреннего правопорядка</w:t>
            </w:r>
          </w:p>
          <w:p w:rsidR="00BF583C" w:rsidRPr="00640690" w:rsidRDefault="00BF583C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8.3)</w:t>
            </w:r>
          </w:p>
          <w:p w:rsidR="00BF583C" w:rsidRPr="00640690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Пункты полиции</w:t>
            </w:r>
          </w:p>
          <w:p w:rsidR="00BF583C" w:rsidRPr="00D10E38" w:rsidRDefault="00BF583C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Объекты пожарной охраны</w:t>
            </w:r>
          </w:p>
          <w:p w:rsidR="00BF583C" w:rsidRPr="00D10E38" w:rsidRDefault="00BF583C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Источники наружного противопожарного водоснабжения</w:t>
            </w:r>
          </w:p>
        </w:tc>
        <w:tc>
          <w:tcPr>
            <w:tcW w:w="5644" w:type="dxa"/>
            <w:tcMar>
              <w:left w:w="103" w:type="dxa"/>
            </w:tcMar>
          </w:tcPr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10E38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lang w:eastAsia="zh-CN"/>
                </w:rPr>
                <w:t>30 м</w:t>
              </w:r>
            </w:smartTag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900 кв. м"/>
              </w:smartTagPr>
              <w:r w:rsidRPr="00D10E38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lang w:eastAsia="zh-CN"/>
                </w:rPr>
                <w:t>900 кв. м</w:t>
              </w:r>
            </w:smartTag>
            <w:r w:rsidRPr="00D10E3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.</w:t>
            </w:r>
          </w:p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10E38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5 м</w:t>
              </w:r>
            </w:smartTag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zh-CN"/>
              </w:rPr>
              <w:t>Максимальное количество этажей – 3.</w:t>
            </w:r>
          </w:p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50 %.</w:t>
            </w:r>
          </w:p>
        </w:tc>
      </w:tr>
      <w:tr w:rsidR="00BF583C" w:rsidRPr="00D10E38" w:rsidTr="00BF583C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BF583C" w:rsidRPr="00640690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Связь </w:t>
            </w:r>
          </w:p>
          <w:p w:rsidR="00BF583C" w:rsidRPr="00640690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(код 6.8) </w:t>
            </w: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BF583C" w:rsidRPr="00D10E38" w:rsidRDefault="00BF583C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Объекты связи:</w:t>
            </w:r>
          </w:p>
          <w:p w:rsidR="00BF583C" w:rsidRPr="00D10E38" w:rsidRDefault="00BF583C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сотовой связи, радиовещания, телевизионные ретрансляторы</w:t>
            </w:r>
          </w:p>
        </w:tc>
        <w:tc>
          <w:tcPr>
            <w:tcW w:w="5644" w:type="dxa"/>
            <w:tcMar>
              <w:left w:w="103" w:type="dxa"/>
            </w:tcMar>
          </w:tcPr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BF583C" w:rsidRPr="00D10E38" w:rsidRDefault="00BF583C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D10E38" w:rsidRPr="00D10E38" w:rsidTr="00CC4C82">
        <w:trPr>
          <w:trHeight w:val="286"/>
        </w:trPr>
        <w:tc>
          <w:tcPr>
            <w:tcW w:w="9914" w:type="dxa"/>
            <w:gridSpan w:val="3"/>
            <w:tcMar>
              <w:left w:w="103" w:type="dxa"/>
            </w:tcMar>
          </w:tcPr>
          <w:p w:rsidR="00D10E38" w:rsidRPr="00CC4C82" w:rsidRDefault="00D10E38" w:rsidP="00CC4C82">
            <w:pPr>
              <w:widowControl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C4C8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Вспомогательные</w:t>
            </w:r>
          </w:p>
        </w:tc>
      </w:tr>
      <w:tr w:rsidR="00BF583C" w:rsidRPr="00D10E38" w:rsidTr="00BF583C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BF583C" w:rsidRPr="00D10E38" w:rsidRDefault="00BF583C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BF583C" w:rsidRPr="00D10E38" w:rsidRDefault="00BF583C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644" w:type="dxa"/>
            <w:tcMar>
              <w:left w:w="103" w:type="dxa"/>
            </w:tcMar>
          </w:tcPr>
          <w:p w:rsidR="00BF583C" w:rsidRPr="00D10E38" w:rsidRDefault="00BF583C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75579" w:rsidRPr="00D10E38" w:rsidTr="00E75579">
        <w:trPr>
          <w:trHeight w:val="2760"/>
        </w:trPr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E75579" w:rsidRPr="00E75579" w:rsidRDefault="00E7557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E755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В соответствии с основными и условно разрешенными видами использования</w:t>
            </w:r>
          </w:p>
          <w:p w:rsidR="00E75579" w:rsidRPr="00D10E38" w:rsidRDefault="00E7557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</w:tcPr>
          <w:p w:rsidR="00E75579" w:rsidRPr="00D10E38" w:rsidRDefault="00E7557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Сети инженерно-технического обслуживания</w:t>
            </w:r>
          </w:p>
          <w:p w:rsidR="00E75579" w:rsidRPr="00D10E38" w:rsidRDefault="00E7557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Стоянки легковых автомобилей, мототранспортных средств, за исключением встроенных, пристроенных и встроенно-пристроенных стоянок</w:t>
            </w:r>
          </w:p>
        </w:tc>
        <w:tc>
          <w:tcPr>
            <w:tcW w:w="5644" w:type="dxa"/>
            <w:tcMar>
              <w:left w:w="103" w:type="dxa"/>
            </w:tcMar>
          </w:tcPr>
          <w:p w:rsidR="00E75579" w:rsidRPr="00D10E38" w:rsidRDefault="00E75579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10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Default="008303EE" w:rsidP="00A812BE"/>
    <w:p w:rsidR="00045635" w:rsidRDefault="0054675B" w:rsidP="00A812BE">
      <w:pPr>
        <w:pStyle w:val="3"/>
        <w:ind w:right="-7" w:firstLine="0"/>
      </w:pPr>
      <w:bookmarkStart w:id="13" w:name="_Toc117694540"/>
      <w:r w:rsidRPr="005E0A35">
        <w:t xml:space="preserve">9.7. </w:t>
      </w:r>
      <w:r w:rsidRPr="0054675B">
        <w:t xml:space="preserve">Градостроительный регламент зоны </w:t>
      </w:r>
      <w:r>
        <w:t>транспортной</w:t>
      </w:r>
      <w:r w:rsidRPr="0054675B">
        <w:t xml:space="preserve"> инфраструктуры </w:t>
      </w:r>
      <w:r>
        <w:t>(Т</w:t>
      </w:r>
      <w:r w:rsidR="00513751">
        <w:t>-1</w:t>
      </w:r>
      <w:r w:rsidRPr="0054675B">
        <w:t>)</w:t>
      </w:r>
      <w:bookmarkEnd w:id="13"/>
    </w:p>
    <w:p w:rsidR="0054675B" w:rsidRDefault="0054675B" w:rsidP="00A812B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84"/>
        <w:gridCol w:w="2253"/>
        <w:gridCol w:w="5358"/>
        <w:gridCol w:w="23"/>
      </w:tblGrid>
      <w:tr w:rsidR="002A7946" w:rsidRPr="002A7946" w:rsidTr="00CC4C82">
        <w:trPr>
          <w:gridAfter w:val="1"/>
          <w:wAfter w:w="23" w:type="dxa"/>
          <w:trHeight w:val="213"/>
        </w:trPr>
        <w:tc>
          <w:tcPr>
            <w:tcW w:w="9895" w:type="dxa"/>
            <w:gridSpan w:val="3"/>
            <w:tcMar>
              <w:left w:w="103" w:type="dxa"/>
            </w:tcMar>
          </w:tcPr>
          <w:p w:rsidR="002A7946" w:rsidRPr="00CC4C82" w:rsidRDefault="002A7946" w:rsidP="00CC4C8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CC4C8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2A7946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13362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A13362" w:rsidRPr="00640690" w:rsidRDefault="00A13362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690">
              <w:rPr>
                <w:rFonts w:ascii="Times New Roman" w:hAnsi="Times New Roman" w:cs="Times New Roman"/>
                <w:sz w:val="20"/>
                <w:szCs w:val="20"/>
              </w:rPr>
              <w:t xml:space="preserve">Спорт </w:t>
            </w:r>
          </w:p>
          <w:p w:rsidR="00A13362" w:rsidRPr="00640690" w:rsidRDefault="00A13362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690">
              <w:rPr>
                <w:rFonts w:ascii="Times New Roman" w:hAnsi="Times New Roman" w:cs="Times New Roman"/>
                <w:sz w:val="20"/>
                <w:szCs w:val="20"/>
              </w:rPr>
              <w:t>(код 5.1)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A13362" w:rsidRPr="00A13362" w:rsidRDefault="00A13362" w:rsidP="00A81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площадок для занятия спортом и физкультурой (беговые дорожки, спортивные </w:t>
            </w:r>
            <w:r w:rsidRPr="00A13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сооружения, теннисные корты, поля для спортивной игры, автодромы, мотодромы, трамплины)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Предельные размеры земельных участков, в том числе их площадь:</w:t>
            </w:r>
          </w:p>
          <w:p w:rsidR="00A13362" w:rsidRPr="00A13362" w:rsidRDefault="00A13362" w:rsidP="00A812BE">
            <w:pPr>
              <w:shd w:val="clear" w:color="auto" w:fill="FFFFFF"/>
              <w:autoSpaceDE w:val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 - 40 метров.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1600 кв.м.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</w:rPr>
              <w:t xml:space="preserve">- от границы земельного участка </w:t>
            </w: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– 3 м.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13362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– 1.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 – 90 %.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Примечание: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62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A13362" w:rsidRPr="00640690" w:rsidRDefault="00A13362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 </w:t>
            </w:r>
          </w:p>
          <w:p w:rsidR="00A13362" w:rsidRPr="00640690" w:rsidRDefault="00A13362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690">
              <w:rPr>
                <w:rFonts w:ascii="Times New Roman" w:hAnsi="Times New Roman" w:cs="Times New Roman"/>
                <w:sz w:val="20"/>
                <w:szCs w:val="20"/>
              </w:rPr>
              <w:t>(код 6.9)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A13362" w:rsidRPr="00A13362" w:rsidRDefault="00A13362" w:rsidP="00A81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</w:rPr>
              <w:t>Предельные размеры земельных участков, в том числе их площадь: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A13362">
              <w:rPr>
                <w:rFonts w:ascii="Times New Roman" w:hAnsi="Times New Roman" w:cs="Times New Roman"/>
                <w:bCs/>
                <w:sz w:val="20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13362">
                <w:rPr>
                  <w:rFonts w:ascii="Times New Roman" w:hAnsi="Times New Roman" w:cs="Times New Roman"/>
                  <w:bCs/>
                  <w:sz w:val="20"/>
                </w:rPr>
                <w:t>10 м</w:t>
              </w:r>
            </w:smartTag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A13362">
              <w:rPr>
                <w:rFonts w:ascii="Times New Roman" w:hAnsi="Times New Roman" w:cs="Times New Roman"/>
                <w:bCs/>
                <w:sz w:val="20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A13362">
                <w:rPr>
                  <w:rFonts w:ascii="Times New Roman" w:hAnsi="Times New Roman" w:cs="Times New Roman"/>
                  <w:bCs/>
                  <w:sz w:val="20"/>
                </w:rPr>
                <w:t>100 кв. м</w:t>
              </w:r>
            </w:smartTag>
            <w:r w:rsidRPr="00A13362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A13362">
              <w:rPr>
                <w:rFonts w:ascii="Times New Roman" w:hAnsi="Times New Roman" w:cs="Times New Roman"/>
                <w:sz w:val="20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13362">
                <w:rPr>
                  <w:rFonts w:ascii="Times New Roman" w:hAnsi="Times New Roman" w:cs="Times New Roman"/>
                  <w:sz w:val="20"/>
                </w:rPr>
                <w:t>5 м</w:t>
              </w:r>
            </w:smartTag>
            <w:r w:rsidRPr="00A13362">
              <w:rPr>
                <w:rFonts w:ascii="Times New Roman" w:hAnsi="Times New Roman" w:cs="Times New Roman"/>
                <w:sz w:val="20"/>
              </w:rPr>
              <w:t>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A13362">
              <w:rPr>
                <w:rFonts w:ascii="Times New Roman" w:hAnsi="Times New Roman" w:cs="Times New Roman"/>
                <w:bCs/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</w:rPr>
              <w:t>Предельное количество этажей или предельная высота зданий, строений, сооружений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A13362">
              <w:rPr>
                <w:rFonts w:ascii="Times New Roman" w:hAnsi="Times New Roman" w:cs="Times New Roman"/>
                <w:bCs/>
                <w:sz w:val="20"/>
              </w:rPr>
              <w:t>Максимальное количество этажей – 3.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</w:rPr>
              <w:t>Максимальный процент застройки в границах земельного участка</w:t>
            </w:r>
            <w:r w:rsidRPr="00A13362">
              <w:rPr>
                <w:rFonts w:ascii="Times New Roman" w:hAnsi="Times New Roman" w:cs="Times New Roman"/>
                <w:sz w:val="20"/>
              </w:rPr>
              <w:t xml:space="preserve"> – 50 %.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362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A13362" w:rsidRPr="00640690" w:rsidRDefault="00A13362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690">
              <w:rPr>
                <w:rFonts w:ascii="Times New Roman" w:hAnsi="Times New Roman" w:cs="Times New Roman"/>
                <w:sz w:val="20"/>
                <w:szCs w:val="20"/>
              </w:rPr>
              <w:t>Размещение гаражей для собственных нужд</w:t>
            </w:r>
          </w:p>
          <w:p w:rsidR="00A13362" w:rsidRPr="00640690" w:rsidRDefault="00A13362" w:rsidP="00A812BE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690">
              <w:rPr>
                <w:rFonts w:ascii="Times New Roman" w:hAnsi="Times New Roman" w:cs="Times New Roman"/>
                <w:sz w:val="20"/>
                <w:szCs w:val="20"/>
              </w:rPr>
              <w:t>(код 2.7.2)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</w:t>
            </w:r>
            <w:r w:rsidRPr="00A13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Предельные размеры земельных участков, в том числе их площадь: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 – 3 м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участка–9 кв.м.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- от границы земельного участка – 1 м.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 xml:space="preserve">Для застроенных земельных участков при реконструкции </w:t>
            </w:r>
            <w:r w:rsidRPr="00A13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допускается размещать объект по сложившейся линии застройки.</w:t>
            </w:r>
          </w:p>
          <w:p w:rsidR="00A13362" w:rsidRPr="00A13362" w:rsidRDefault="00A13362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A13362" w:rsidRPr="00A13362" w:rsidRDefault="00A13362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1.</w:t>
            </w:r>
          </w:p>
          <w:p w:rsidR="00A13362" w:rsidRPr="00A13362" w:rsidRDefault="00A13362" w:rsidP="00A81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36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A13362">
              <w:rPr>
                <w:rFonts w:ascii="Times New Roman" w:hAnsi="Times New Roman" w:cs="Times New Roman"/>
                <w:sz w:val="20"/>
                <w:szCs w:val="20"/>
              </w:rPr>
              <w:t xml:space="preserve"> – 90%.</w:t>
            </w:r>
          </w:p>
        </w:tc>
      </w:tr>
      <w:tr w:rsidR="002A7946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2A7946" w:rsidRPr="00640690" w:rsidRDefault="002A7946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Железнодорожный транспорт </w:t>
            </w:r>
          </w:p>
          <w:p w:rsidR="002A7946" w:rsidRPr="00640690" w:rsidRDefault="002A7946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7.1)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Железнодорожные пути, вокзалы и станции здания и сооружения, устройства и объекты, необходимые для эксплуатации, содержа-ния, строительства, реконструкции, ремонта наземных зданий, сооружений, устройств, и других объектов железнодорожного транспорта.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2A7946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2A7946" w:rsidRPr="00640690" w:rsidRDefault="002A7946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Воздушный транспорт </w:t>
            </w:r>
          </w:p>
          <w:p w:rsidR="002A7946" w:rsidRPr="00640690" w:rsidRDefault="002A7946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7.4)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Аэродром, вертолетная площадка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A7946" w:rsidRPr="002A7946" w:rsidTr="005F6983">
        <w:trPr>
          <w:gridAfter w:val="1"/>
          <w:wAfter w:w="23" w:type="dxa"/>
          <w:trHeight w:val="321"/>
        </w:trPr>
        <w:tc>
          <w:tcPr>
            <w:tcW w:w="9895" w:type="dxa"/>
            <w:gridSpan w:val="3"/>
            <w:tcMar>
              <w:left w:w="103" w:type="dxa"/>
            </w:tcMar>
          </w:tcPr>
          <w:p w:rsidR="002A7946" w:rsidRPr="00CC4C82" w:rsidRDefault="002A7946" w:rsidP="00CC4C82">
            <w:pPr>
              <w:widowControl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CC4C8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Условно разрешенные</w:t>
            </w:r>
          </w:p>
        </w:tc>
      </w:tr>
      <w:tr w:rsidR="002A7946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2A7946" w:rsidRPr="002A7946" w:rsidRDefault="002A7946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A7946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2909BB" w:rsidRPr="00640690" w:rsidRDefault="002909BB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Стоянка транспортных средств</w:t>
            </w:r>
          </w:p>
          <w:p w:rsidR="002A7946" w:rsidRPr="00640690" w:rsidRDefault="002909BB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406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4.9.2)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Стоянка (парковка)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2A7946" w:rsidRPr="002A7946" w:rsidRDefault="002A7946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2A7946" w:rsidRPr="002A7946" w:rsidRDefault="002A7946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0 м"/>
              </w:smartTagPr>
              <w:smartTag w:uri="urn:schemas-microsoft-com:office:smarttags" w:element="metricconverter">
                <w:smartTagPr>
                  <w:attr w:name="ProductID" w:val="10 м"/>
                </w:smartTagPr>
                <w:r w:rsidRPr="002A7946"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  <w:lang w:eastAsia="zh-CN"/>
                  </w:rPr>
                  <w:t>10 м</w:t>
                </w:r>
              </w:smartTag>
              <w:r w:rsidRPr="002A7946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eastAsia="zh-CN"/>
                </w:rPr>
                <w:t xml:space="preserve"> </w:t>
              </w:r>
              <w:r w:rsidRPr="002A794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М</w:t>
              </w:r>
            </w:smartTag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инимальная площадь земельного участка – 100 кв.м</w:t>
            </w:r>
          </w:p>
          <w:p w:rsidR="002A7946" w:rsidRPr="002A7946" w:rsidRDefault="002A7946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                       - от границы земельного участка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2A794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0 м</w:t>
              </w:r>
            </w:smartTag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2A7946" w:rsidRPr="002A7946" w:rsidRDefault="002A7946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2A7946" w:rsidRPr="002A7946" w:rsidRDefault="002A7946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2A7946" w:rsidRPr="002A7946" w:rsidRDefault="002A7946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  <w:p w:rsidR="002A7946" w:rsidRPr="002A7946" w:rsidRDefault="002A7946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="00613055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</w:tc>
      </w:tr>
      <w:tr w:rsidR="006E2889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6E2889" w:rsidRPr="00640690" w:rsidRDefault="006E2889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90">
              <w:rPr>
                <w:rFonts w:ascii="Times New Roman" w:hAnsi="Times New Roman" w:cs="Times New Roman"/>
                <w:sz w:val="20"/>
                <w:szCs w:val="20"/>
              </w:rPr>
              <w:t xml:space="preserve">Объекты дорожного сервиса </w:t>
            </w:r>
          </w:p>
          <w:p w:rsidR="006E2889" w:rsidRPr="00640690" w:rsidRDefault="006E2889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90">
              <w:rPr>
                <w:rFonts w:ascii="Times New Roman" w:hAnsi="Times New Roman" w:cs="Times New Roman"/>
                <w:sz w:val="20"/>
                <w:szCs w:val="20"/>
              </w:rPr>
              <w:t>(код 4.9.1)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6E2889" w:rsidRPr="006E2889" w:rsidRDefault="006E2889" w:rsidP="00A812BE">
            <w:pPr>
              <w:shd w:val="clear" w:color="auto" w:fill="FFFFFF"/>
              <w:tabs>
                <w:tab w:val="left" w:pos="0"/>
              </w:tabs>
              <w:ind w:right="-8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Шиномонтаж;</w:t>
            </w:r>
          </w:p>
          <w:p w:rsidR="006E2889" w:rsidRPr="006E2889" w:rsidRDefault="006E2889" w:rsidP="00A812BE">
            <w:pPr>
              <w:shd w:val="clear" w:color="auto" w:fill="FFFFFF"/>
              <w:tabs>
                <w:tab w:val="left" w:pos="0"/>
              </w:tabs>
              <w:ind w:right="-8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Автосервис;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E2889">
                <w:rPr>
                  <w:rFonts w:ascii="Times New Roman" w:hAnsi="Times New Roman" w:cs="Times New Roman"/>
                  <w:sz w:val="20"/>
                  <w:szCs w:val="20"/>
                </w:rPr>
                <w:t>8 м</w:t>
              </w:r>
            </w:smartTag>
            <w:r w:rsidRPr="006E2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- 64 кв. м.</w:t>
            </w:r>
          </w:p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sz w:val="20"/>
                <w:szCs w:val="20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E2889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6E2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Предельное количество этажей или предельная высота </w:t>
            </w:r>
            <w:r w:rsidRPr="006E28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зданий, строений, сооружений</w:t>
            </w:r>
          </w:p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1.</w:t>
            </w:r>
          </w:p>
          <w:p w:rsidR="006E2889" w:rsidRPr="006E2889" w:rsidRDefault="006E2889" w:rsidP="00A812BE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88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6E2889">
              <w:rPr>
                <w:rFonts w:ascii="Times New Roman" w:hAnsi="Times New Roman" w:cs="Times New Roman"/>
                <w:sz w:val="20"/>
                <w:szCs w:val="20"/>
              </w:rPr>
              <w:t xml:space="preserve"> – 60%.</w:t>
            </w:r>
          </w:p>
        </w:tc>
      </w:tr>
      <w:tr w:rsidR="002A7946" w:rsidRPr="002A7946" w:rsidTr="002A7946">
        <w:trPr>
          <w:gridAfter w:val="1"/>
          <w:wAfter w:w="23" w:type="dxa"/>
        </w:trPr>
        <w:tc>
          <w:tcPr>
            <w:tcW w:w="9895" w:type="dxa"/>
            <w:gridSpan w:val="3"/>
            <w:tcMar>
              <w:left w:w="103" w:type="dxa"/>
            </w:tcMar>
          </w:tcPr>
          <w:p w:rsidR="002A7946" w:rsidRPr="005F6983" w:rsidRDefault="002A7946" w:rsidP="005F69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F69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 xml:space="preserve">Вспомогательные </w:t>
            </w:r>
          </w:p>
        </w:tc>
      </w:tr>
      <w:tr w:rsidR="002A7946" w:rsidRPr="002A7946" w:rsidTr="002A7946"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2A7946" w:rsidRPr="002A7946" w:rsidRDefault="002A7946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2A7946" w:rsidRPr="002A7946" w:rsidRDefault="002A7946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75579" w:rsidRPr="002A7946" w:rsidTr="00E75579">
        <w:trPr>
          <w:trHeight w:val="2828"/>
        </w:trPr>
        <w:tc>
          <w:tcPr>
            <w:tcW w:w="2284" w:type="dxa"/>
            <w:tcBorders>
              <w:right w:val="nil"/>
            </w:tcBorders>
            <w:tcMar>
              <w:left w:w="103" w:type="dxa"/>
            </w:tcMar>
          </w:tcPr>
          <w:p w:rsidR="00E75579" w:rsidRPr="00E75579" w:rsidRDefault="00E7557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E755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В соответствии с основными и условно разрешенными видами использования</w:t>
            </w:r>
          </w:p>
          <w:p w:rsidR="00E75579" w:rsidRPr="002A7946" w:rsidRDefault="00E7557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53" w:type="dxa"/>
            <w:tcBorders>
              <w:right w:val="nil"/>
            </w:tcBorders>
            <w:tcMar>
              <w:left w:w="103" w:type="dxa"/>
            </w:tcMar>
          </w:tcPr>
          <w:p w:rsidR="00E75579" w:rsidRPr="002A7946" w:rsidRDefault="00E7557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Сети инженерно-технического обслуживания</w:t>
            </w:r>
            <w:r>
              <w:t xml:space="preserve"> </w:t>
            </w:r>
            <w:r w:rsidRPr="00E755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Стоянки легковых автомобилей, мототранспортных средств, за исключением встроенных, пристроенных и встроенно-пристроенных стоянок</w:t>
            </w:r>
          </w:p>
        </w:tc>
        <w:tc>
          <w:tcPr>
            <w:tcW w:w="5381" w:type="dxa"/>
            <w:gridSpan w:val="2"/>
            <w:tcMar>
              <w:left w:w="103" w:type="dxa"/>
            </w:tcMar>
          </w:tcPr>
          <w:p w:rsidR="00E75579" w:rsidRPr="002A7946" w:rsidRDefault="00E75579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A79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E75579" w:rsidRPr="002A7946" w:rsidRDefault="00E75579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Default="008303EE" w:rsidP="00A812BE"/>
    <w:p w:rsidR="0054675B" w:rsidRPr="009A65DB" w:rsidRDefault="009A65DB" w:rsidP="00A812BE">
      <w:pPr>
        <w:pStyle w:val="3"/>
        <w:ind w:right="-7" w:firstLine="0"/>
      </w:pPr>
      <w:bookmarkStart w:id="14" w:name="_Toc117694541"/>
      <w:r w:rsidRPr="009A65DB">
        <w:t>9.8. Градостроительный регламент зоны коллективных садов и огородов (СХ-1)</w:t>
      </w:r>
      <w:bookmarkEnd w:id="14"/>
    </w:p>
    <w:p w:rsidR="0054675B" w:rsidRDefault="0054675B" w:rsidP="00A812B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24"/>
        <w:gridCol w:w="2152"/>
        <w:gridCol w:w="5050"/>
      </w:tblGrid>
      <w:tr w:rsidR="007A1383" w:rsidRPr="007A1383" w:rsidTr="007A1383">
        <w:tc>
          <w:tcPr>
            <w:tcW w:w="10026" w:type="dxa"/>
            <w:gridSpan w:val="3"/>
            <w:tcMar>
              <w:left w:w="103" w:type="dxa"/>
            </w:tcMar>
          </w:tcPr>
          <w:p w:rsidR="007A1383" w:rsidRPr="005F6983" w:rsidRDefault="007A1383" w:rsidP="005F698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F69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7A1383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050" w:type="dxa"/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83" w:rsidRPr="007A1383" w:rsidTr="00762907">
        <w:trPr>
          <w:trHeight w:val="557"/>
        </w:trPr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7A1383" w:rsidRPr="00843B79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Сельскохозяйственнное использование</w:t>
            </w:r>
          </w:p>
          <w:p w:rsidR="007A1383" w:rsidRPr="00843B79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1.9)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Осуществление хозяйственной деятельности, связанной с разведением </w:t>
            </w:r>
            <w:r w:rsidR="000147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животноводства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;</w:t>
            </w:r>
            <w:r w:rsidRPr="007A1383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зданий, сооружений, используемых для содержания и разведения животных, производства, хранения и первичной п</w:t>
            </w:r>
            <w:r w:rsidR="000147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ереработки продукции.</w:t>
            </w:r>
          </w:p>
        </w:tc>
        <w:tc>
          <w:tcPr>
            <w:tcW w:w="5050" w:type="dxa"/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5 м</w:t>
              </w:r>
            </w:smartTag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25 кв.м.</w:t>
            </w:r>
          </w:p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2 м</w:t>
              </w:r>
            </w:smartTag>
            <w:r w:rsidRPr="007A1383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7A1383" w:rsidRPr="007A1383" w:rsidRDefault="007A138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7A1383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843B79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Ведение огородничества </w:t>
            </w:r>
          </w:p>
          <w:p w:rsidR="007A1383" w:rsidRPr="00843B79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13.1)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br/>
            </w:r>
          </w:p>
        </w:tc>
        <w:tc>
          <w:tcPr>
            <w:tcW w:w="5050" w:type="dxa"/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5 м</w:t>
              </w:r>
            </w:smartTag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25 кв.м.</w:t>
            </w:r>
          </w:p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1 м</w:t>
              </w:r>
            </w:smartTag>
            <w:r w:rsidRPr="007A1383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7A1383" w:rsidRPr="007A1383" w:rsidRDefault="007A138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7A1383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7A1383" w:rsidRPr="00843B79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Ведение садоводства </w:t>
            </w:r>
          </w:p>
          <w:p w:rsidR="007A1383" w:rsidRPr="00843B79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13.2)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5050" w:type="dxa"/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5 м</w:t>
              </w:r>
            </w:smartTag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25 кв.м.</w:t>
            </w:r>
          </w:p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1м</w:t>
            </w:r>
            <w:r w:rsidRPr="007A1383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7A1383" w:rsidRPr="007A1383" w:rsidRDefault="007A138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7A1383" w:rsidRPr="007A1383" w:rsidRDefault="007A1383" w:rsidP="00A812B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7A1383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7A1383" w:rsidRPr="00843B79" w:rsidRDefault="007A1383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Религиозное использование</w:t>
            </w:r>
          </w:p>
          <w:p w:rsidR="007A1383" w:rsidRPr="00843B79" w:rsidRDefault="007A1383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(код 3.7) 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зданий и сооружений религиозного использования, в. т.ч.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5050" w:type="dxa"/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62907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2909BB" w:rsidRPr="00843B79" w:rsidRDefault="00762907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762907" w:rsidRPr="00843B79" w:rsidRDefault="00762907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2.1)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62907" w:rsidRPr="007648FB" w:rsidRDefault="00762907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5050" w:type="dxa"/>
            <w:tcMar>
              <w:left w:w="103" w:type="dxa"/>
            </w:tcMar>
          </w:tcPr>
          <w:p w:rsidR="00762907" w:rsidRPr="007648FB" w:rsidRDefault="00762907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участка, образуемого при разделе – 20 м. 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участка, образуемого на основании документации по планировке территории – 25 м. 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- </w:t>
            </w:r>
            <w:r w:rsidRPr="00A065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400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кв.м. (включая площадь застройки).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основного строения – 3 м;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постройки для содержания скота и птицы – 4 м; 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хозяйственных и прочих строений – 1 м;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отдельно стоящего гаража – 1 м.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762907" w:rsidRPr="007648FB" w:rsidRDefault="00762907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Предельное количество этажей и предельная высота </w:t>
            </w: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зданий, строений сооружений: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50%.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Примечание: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762907" w:rsidRPr="007648FB" w:rsidRDefault="00762907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В случае,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До границы соседнего участка расстояния по санитарно-бытовым условиям должны быть не менее: от стволов высокорослых деревьев - 4 м; средне рослых - 2 м; от кустарника - 1 м.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Вспомогательные строения, за исключением гаражей, размещать с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 стороны улицы не допускается.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Требования к ограждению земельных участков: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 стороны улиц ограждение должно быть прозрачным (решетчатым, сетчатым, не глухим);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характер ограждения со стороны проезжей части  и его высота должен быть единообразным на протяжении одного квартала с обеих сторон улицы; 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высота ограждения должна быть не более 2 м;</w:t>
            </w:r>
          </w:p>
          <w:p w:rsidR="00762907" w:rsidRPr="007648FB" w:rsidRDefault="00762907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забор.</w:t>
            </w:r>
          </w:p>
        </w:tc>
      </w:tr>
      <w:tr w:rsidR="007A1383" w:rsidRPr="007A1383" w:rsidTr="005F6983">
        <w:trPr>
          <w:trHeight w:val="317"/>
        </w:trPr>
        <w:tc>
          <w:tcPr>
            <w:tcW w:w="10026" w:type="dxa"/>
            <w:gridSpan w:val="3"/>
            <w:tcMar>
              <w:left w:w="103" w:type="dxa"/>
            </w:tcMar>
          </w:tcPr>
          <w:p w:rsidR="007A1383" w:rsidRPr="005F6983" w:rsidRDefault="007A1383" w:rsidP="005F698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F69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>Условно разрешенные</w:t>
            </w:r>
          </w:p>
        </w:tc>
      </w:tr>
      <w:tr w:rsidR="007A1383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050" w:type="dxa"/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83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7A1383" w:rsidRPr="00843B79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Коммунальное обслуживание</w:t>
            </w:r>
          </w:p>
          <w:p w:rsidR="007A1383" w:rsidRPr="007A1383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hd w:val="clear" w:color="auto" w:fill="FFFFFF"/>
              <w:tabs>
                <w:tab w:val="left" w:pos="1254"/>
                <w:tab w:val="left" w:pos="9781"/>
              </w:tabs>
              <w:suppressAutoHyphens/>
              <w:ind w:right="-3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Противопожарные водоемы и резервуары;</w:t>
            </w:r>
          </w:p>
          <w:p w:rsidR="007A1383" w:rsidRPr="007A1383" w:rsidRDefault="007A1383" w:rsidP="00A812BE">
            <w:pPr>
              <w:widowControl/>
              <w:shd w:val="clear" w:color="auto" w:fill="FFFFFF"/>
              <w:tabs>
                <w:tab w:val="left" w:pos="1254"/>
                <w:tab w:val="left" w:pos="9781"/>
              </w:tabs>
              <w:suppressAutoHyphens/>
              <w:ind w:right="-3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Водонапорная башня;</w:t>
            </w:r>
          </w:p>
          <w:p w:rsidR="007A1383" w:rsidRPr="007A1383" w:rsidRDefault="007A1383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3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Трансформаторная подстанция;</w:t>
            </w:r>
          </w:p>
          <w:p w:rsidR="007A1383" w:rsidRPr="007A1383" w:rsidRDefault="007A1383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3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Газорегуляторная установка;</w:t>
            </w:r>
          </w:p>
          <w:p w:rsidR="007A1383" w:rsidRPr="007A1383" w:rsidRDefault="007A1383" w:rsidP="00A812BE">
            <w:pPr>
              <w:suppressAutoHyphens/>
              <w:autoSpaceDE w:val="0"/>
              <w:ind w:right="-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Ж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илищно-эксплуатационные и аварийно-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диспетчерские службы;</w:t>
            </w:r>
          </w:p>
          <w:p w:rsidR="007A1383" w:rsidRPr="007A1383" w:rsidRDefault="007A1383" w:rsidP="00A812BE">
            <w:pPr>
              <w:suppressAutoHyphens/>
              <w:autoSpaceDE w:val="0"/>
              <w:ind w:right="-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Отопительная котельная;</w:t>
            </w:r>
          </w:p>
          <w:p w:rsidR="007A1383" w:rsidRPr="007A1383" w:rsidRDefault="007A1383" w:rsidP="00A812BE">
            <w:pPr>
              <w:suppressAutoHyphens/>
              <w:autoSpaceDE w:val="0"/>
              <w:ind w:right="-3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Пожарное депо;</w:t>
            </w:r>
          </w:p>
        </w:tc>
        <w:tc>
          <w:tcPr>
            <w:tcW w:w="5050" w:type="dxa"/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ind w:lef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A1383" w:rsidRPr="007A1383" w:rsidTr="007A1383">
        <w:tc>
          <w:tcPr>
            <w:tcW w:w="10026" w:type="dxa"/>
            <w:gridSpan w:val="3"/>
            <w:tcMar>
              <w:left w:w="103" w:type="dxa"/>
            </w:tcMar>
          </w:tcPr>
          <w:p w:rsidR="007A1383" w:rsidRPr="005F6983" w:rsidRDefault="007A1383" w:rsidP="005F6983">
            <w:pPr>
              <w:suppressAutoHyphens/>
              <w:autoSpaceDE w:val="0"/>
              <w:ind w:lef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F69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 xml:space="preserve">Вспомогательные </w:t>
            </w:r>
          </w:p>
        </w:tc>
      </w:tr>
      <w:tr w:rsidR="007A1383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7A1383" w:rsidRPr="007A1383" w:rsidRDefault="007A138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050" w:type="dxa"/>
            <w:tcMar>
              <w:left w:w="103" w:type="dxa"/>
            </w:tcMar>
          </w:tcPr>
          <w:p w:rsidR="007A1383" w:rsidRPr="007A1383" w:rsidRDefault="007A1383" w:rsidP="00A812BE">
            <w:pPr>
              <w:suppressAutoHyphens/>
              <w:autoSpaceDE w:val="0"/>
              <w:ind w:lef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D6B19" w:rsidRPr="007A1383" w:rsidTr="00762907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8D6B19" w:rsidRPr="007648FB" w:rsidRDefault="008D6B1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баня;</w:t>
            </w:r>
          </w:p>
          <w:p w:rsidR="00377289" w:rsidRPr="00377289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колодец;</w:t>
            </w:r>
          </w:p>
          <w:p w:rsidR="00377289" w:rsidRPr="00377289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водозаборная скважина;</w:t>
            </w:r>
          </w:p>
          <w:p w:rsidR="00377289" w:rsidRPr="00377289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Подсобное сооружение;</w:t>
            </w:r>
          </w:p>
          <w:p w:rsidR="00377289" w:rsidRPr="00377289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Вспомогательное сооружение;</w:t>
            </w:r>
          </w:p>
          <w:p w:rsidR="00377289" w:rsidRPr="00377289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Сети инженерно-технического обслуживания, </w:t>
            </w:r>
          </w:p>
          <w:p w:rsidR="008D6B19" w:rsidRPr="007648FB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стоянка транспортных средств</w:t>
            </w:r>
          </w:p>
        </w:tc>
        <w:tc>
          <w:tcPr>
            <w:tcW w:w="5050" w:type="dxa"/>
            <w:tcMar>
              <w:left w:w="103" w:type="dxa"/>
            </w:tcMar>
          </w:tcPr>
          <w:p w:rsidR="008D6B19" w:rsidRPr="007648FB" w:rsidRDefault="008D6B19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921877" w:rsidRDefault="00921877" w:rsidP="00A812BE"/>
    <w:p w:rsidR="00921877" w:rsidRDefault="00921877" w:rsidP="00A812BE">
      <w:pPr>
        <w:pStyle w:val="3"/>
        <w:ind w:right="-7" w:firstLine="0"/>
      </w:pPr>
      <w:bookmarkStart w:id="15" w:name="_Toc117694542"/>
      <w:r>
        <w:t>9.9</w:t>
      </w:r>
      <w:r w:rsidRPr="009A65DB">
        <w:t xml:space="preserve">. Градостроительный регламент зоны </w:t>
      </w:r>
      <w:r>
        <w:t>сельскохозяйственного производства (СХ-2</w:t>
      </w:r>
      <w:r w:rsidRPr="009A65DB">
        <w:t>)</w:t>
      </w:r>
      <w:bookmarkEnd w:id="15"/>
    </w:p>
    <w:p w:rsidR="00921877" w:rsidRDefault="00921877" w:rsidP="00A812BE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41"/>
        <w:gridCol w:w="2371"/>
        <w:gridCol w:w="5415"/>
      </w:tblGrid>
      <w:tr w:rsidR="00377289" w:rsidRPr="00377289" w:rsidTr="008805A4">
        <w:tc>
          <w:tcPr>
            <w:tcW w:w="10027" w:type="dxa"/>
            <w:gridSpan w:val="3"/>
            <w:tcMar>
              <w:left w:w="103" w:type="dxa"/>
            </w:tcMar>
          </w:tcPr>
          <w:p w:rsidR="00377289" w:rsidRPr="005F6983" w:rsidRDefault="00377289" w:rsidP="005F698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F69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Основные</w:t>
            </w:r>
          </w:p>
        </w:tc>
      </w:tr>
      <w:tr w:rsidR="00377289" w:rsidRPr="00377289" w:rsidTr="00377289"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415" w:type="dxa"/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77289" w:rsidRPr="00377289" w:rsidTr="00377289">
        <w:trPr>
          <w:trHeight w:val="1512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377289" w:rsidRPr="00843B79" w:rsidRDefault="00377289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Растениеводство</w:t>
            </w:r>
          </w:p>
          <w:p w:rsidR="00377289" w:rsidRPr="00843B79" w:rsidRDefault="00377289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1.1)</w:t>
            </w: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zh-CN"/>
              </w:rPr>
              <w:t>Сенокошение,</w:t>
            </w:r>
          </w:p>
          <w:p w:rsidR="00377289" w:rsidRPr="00377289" w:rsidRDefault="00377289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zh-CN"/>
              </w:rPr>
              <w:t>Выпас сельскохозяйственных животных</w:t>
            </w:r>
          </w:p>
        </w:tc>
        <w:tc>
          <w:tcPr>
            <w:tcW w:w="5415" w:type="dxa"/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377289" w:rsidRPr="00377289" w:rsidTr="00377289">
        <w:trPr>
          <w:trHeight w:val="1512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377289" w:rsidRPr="00843B79" w:rsidRDefault="00377289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Ведение огородничества</w:t>
            </w:r>
          </w:p>
          <w:p w:rsidR="00377289" w:rsidRPr="00843B79" w:rsidRDefault="00377289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13.1)</w:t>
            </w: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Выращивание сельхозяйственных культур, картофеля</w:t>
            </w:r>
            <w:r w:rsidRPr="00377289">
              <w:rPr>
                <w:rFonts w:ascii="Times New Roman" w:eastAsia="Times New Roman" w:hAnsi="Times New Roman" w:cs="Times New Roman"/>
                <w:color w:val="auto"/>
                <w:spacing w:val="-1"/>
                <w:lang w:eastAsia="zh-CN"/>
              </w:rPr>
              <w:t>;</w:t>
            </w:r>
          </w:p>
          <w:p w:rsidR="00377289" w:rsidRPr="00377289" w:rsidRDefault="00377289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Размещение некапитальных     хозяйственных строений и сооружений, предназначенных для хранения выращенной сельскохозяйственной продукции</w:t>
            </w:r>
          </w:p>
        </w:tc>
        <w:tc>
          <w:tcPr>
            <w:tcW w:w="5415" w:type="dxa"/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участков: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5 м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25 кв.м.</w:t>
            </w:r>
          </w:p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1 м</w:t>
              </w:r>
            </w:smartTag>
            <w:r w:rsidRPr="00377289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377289" w:rsidRPr="00377289" w:rsidRDefault="00377289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 – 60%.</w:t>
            </w:r>
          </w:p>
        </w:tc>
      </w:tr>
      <w:tr w:rsidR="00377289" w:rsidRPr="00377289" w:rsidTr="00613055">
        <w:trPr>
          <w:trHeight w:val="963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613055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Земельные участки (т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)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общего пользования </w:t>
            </w:r>
          </w:p>
          <w:p w:rsidR="00377289" w:rsidRPr="00843B79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12.0)</w:t>
            </w: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размещения скверов, проездов, малых архитектурных форм благоустройства</w:t>
            </w:r>
          </w:p>
        </w:tc>
        <w:tc>
          <w:tcPr>
            <w:tcW w:w="5415" w:type="dxa"/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377289" w:rsidTr="008805A4">
        <w:trPr>
          <w:trHeight w:val="1127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843B79" w:rsidRDefault="008805A4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Питомники </w:t>
            </w:r>
          </w:p>
          <w:p w:rsidR="008805A4" w:rsidRPr="00843B79" w:rsidRDefault="008805A4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1.17)</w:t>
            </w: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8805A4" w:rsidRPr="008F018D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56E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5415" w:type="dxa"/>
            <w:tcMar>
              <w:left w:w="103" w:type="dxa"/>
            </w:tcMar>
          </w:tcPr>
          <w:p w:rsidR="008805A4" w:rsidRPr="008F018D" w:rsidRDefault="008805A4" w:rsidP="00A812BE">
            <w:pPr>
              <w:widowControl/>
              <w:tabs>
                <w:tab w:val="left" w:pos="360"/>
              </w:tabs>
              <w:suppressAutoHyphens/>
              <w:autoSpaceDE w:val="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56E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377289" w:rsidRPr="00377289" w:rsidTr="005F6983">
        <w:trPr>
          <w:trHeight w:val="237"/>
        </w:trPr>
        <w:tc>
          <w:tcPr>
            <w:tcW w:w="10027" w:type="dxa"/>
            <w:gridSpan w:val="3"/>
            <w:shd w:val="clear" w:color="auto" w:fill="auto"/>
            <w:tcMar>
              <w:left w:w="103" w:type="dxa"/>
            </w:tcMar>
          </w:tcPr>
          <w:p w:rsidR="00377289" w:rsidRPr="005F6983" w:rsidRDefault="00377289" w:rsidP="005F698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F69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Условно разрешенные</w:t>
            </w:r>
          </w:p>
        </w:tc>
      </w:tr>
      <w:tr w:rsidR="00377289" w:rsidRPr="00377289" w:rsidTr="00377289">
        <w:trPr>
          <w:trHeight w:val="1240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>Виды разрешенного использования земельных участков</w:t>
            </w: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415" w:type="dxa"/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77289" w:rsidRPr="00377289" w:rsidTr="00377289">
        <w:trPr>
          <w:trHeight w:val="1612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377289" w:rsidRPr="00843B79" w:rsidRDefault="0037728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индивидуального жилищного строительства</w:t>
            </w:r>
          </w:p>
          <w:p w:rsidR="00377289" w:rsidRPr="00843B79" w:rsidRDefault="0037728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2.1)</w:t>
            </w:r>
          </w:p>
          <w:p w:rsidR="00377289" w:rsidRPr="00843B79" w:rsidRDefault="0037728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377289" w:rsidRPr="00843B79" w:rsidRDefault="0037728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Индивидуальное жилищное строительство; </w:t>
            </w:r>
          </w:p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строения и сооружения вспомогательного использования для объектов индивидуального жилищного строительства (гараж, баня, хоз. постройки и т.п.)</w:t>
            </w:r>
          </w:p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15" w:type="dxa"/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 для г. Кирс: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20 м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 – 400 кв.м.</w:t>
            </w:r>
          </w:p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до: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3 м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,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1 м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,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1 м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3 м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. 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Максимальная высота строений и сооружений вспомогательного использования, при размещении их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3 метров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от границ земельного участка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3 метра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50 %.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zh-CN"/>
              </w:rPr>
              <w:t>Примечание: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Иные показатели: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1. В случае,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3 метров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3 метров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, допускается не более чем на 50 % длины этой границы.</w:t>
            </w:r>
          </w:p>
        </w:tc>
      </w:tr>
      <w:tr w:rsidR="00377289" w:rsidRPr="00377289" w:rsidTr="00377289">
        <w:trPr>
          <w:trHeight w:val="560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377289" w:rsidRPr="00843B79" w:rsidRDefault="0037728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Магазины</w:t>
            </w:r>
          </w:p>
          <w:p w:rsidR="00377289" w:rsidRPr="00843B79" w:rsidRDefault="0037728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4.4)</w:t>
            </w:r>
          </w:p>
          <w:p w:rsidR="00377289" w:rsidRPr="00843B79" w:rsidRDefault="0037728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Магазины</w:t>
            </w:r>
          </w:p>
        </w:tc>
        <w:tc>
          <w:tcPr>
            <w:tcW w:w="5415" w:type="dxa"/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18 м</w:t>
              </w:r>
            </w:smartTag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 – 324 кв.м.</w:t>
            </w:r>
          </w:p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77289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2 м</w:t>
              </w:r>
            </w:smartTag>
            <w:r w:rsidRPr="00377289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Для застроенных земельных участков при реконструкции </w:t>
            </w: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объектов допускается размещать объект по сложившейся линии застройки.</w:t>
            </w:r>
          </w:p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377289" w:rsidRPr="00377289" w:rsidRDefault="00377289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377289" w:rsidRPr="00377289" w:rsidRDefault="00377289" w:rsidP="00A812B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377289" w:rsidRPr="00377289" w:rsidTr="005F6983">
        <w:trPr>
          <w:trHeight w:val="270"/>
        </w:trPr>
        <w:tc>
          <w:tcPr>
            <w:tcW w:w="10027" w:type="dxa"/>
            <w:gridSpan w:val="3"/>
            <w:shd w:val="clear" w:color="auto" w:fill="auto"/>
            <w:tcMar>
              <w:left w:w="103" w:type="dxa"/>
            </w:tcMar>
          </w:tcPr>
          <w:p w:rsidR="00377289" w:rsidRPr="005F6983" w:rsidRDefault="00377289" w:rsidP="005F6983">
            <w:pPr>
              <w:widowControl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F69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>Вспомогательные</w:t>
            </w:r>
          </w:p>
        </w:tc>
      </w:tr>
      <w:tr w:rsidR="00377289" w:rsidRPr="00377289" w:rsidTr="00377289">
        <w:trPr>
          <w:trHeight w:val="1237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377289" w:rsidRDefault="0037728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415" w:type="dxa"/>
            <w:tcMar>
              <w:left w:w="103" w:type="dxa"/>
            </w:tcMar>
          </w:tcPr>
          <w:p w:rsidR="00377289" w:rsidRPr="00377289" w:rsidRDefault="00377289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3772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77289" w:rsidRPr="00377289" w:rsidTr="00377289">
        <w:trPr>
          <w:trHeight w:val="378"/>
        </w:trPr>
        <w:tc>
          <w:tcPr>
            <w:tcW w:w="2241" w:type="dxa"/>
            <w:tcBorders>
              <w:right w:val="nil"/>
            </w:tcBorders>
            <w:tcMar>
              <w:left w:w="103" w:type="dxa"/>
            </w:tcMar>
          </w:tcPr>
          <w:p w:rsidR="00377289" w:rsidRPr="007648FB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371" w:type="dxa"/>
            <w:tcBorders>
              <w:right w:val="nil"/>
            </w:tcBorders>
            <w:tcMar>
              <w:left w:w="103" w:type="dxa"/>
            </w:tcMar>
          </w:tcPr>
          <w:p w:rsidR="00377289" w:rsidRPr="007648FB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баня;</w:t>
            </w:r>
          </w:p>
          <w:p w:rsidR="00377289" w:rsidRPr="007648FB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колодец;</w:t>
            </w:r>
          </w:p>
          <w:p w:rsidR="00377289" w:rsidRPr="007648FB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водозаборная скважина;</w:t>
            </w:r>
          </w:p>
          <w:p w:rsidR="00377289" w:rsidRPr="007648FB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Подсобное сооружение;</w:t>
            </w:r>
          </w:p>
          <w:p w:rsidR="00377289" w:rsidRPr="007648FB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Вспомогательное сооружение;</w:t>
            </w:r>
          </w:p>
          <w:p w:rsidR="00377289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Сети инженерно-технического обслуживания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377289" w:rsidRPr="007648FB" w:rsidRDefault="00377289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стоянка транспортных средств</w:t>
            </w:r>
          </w:p>
        </w:tc>
        <w:tc>
          <w:tcPr>
            <w:tcW w:w="5415" w:type="dxa"/>
            <w:tcMar>
              <w:left w:w="103" w:type="dxa"/>
            </w:tcMar>
          </w:tcPr>
          <w:p w:rsidR="00377289" w:rsidRPr="007648FB" w:rsidRDefault="00377289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Default="008303EE" w:rsidP="00A812BE"/>
    <w:p w:rsidR="00AF6586" w:rsidRDefault="00AF6586" w:rsidP="00A812BE">
      <w:pPr>
        <w:jc w:val="center"/>
        <w:rPr>
          <w:rFonts w:ascii="Times New Roman" w:hAnsi="Times New Roman" w:cs="Times New Roman"/>
          <w:b/>
          <w:bCs/>
          <w:spacing w:val="-1"/>
        </w:rPr>
      </w:pPr>
      <w:r w:rsidRPr="00AF6586">
        <w:rPr>
          <w:rFonts w:ascii="Times New Roman" w:hAnsi="Times New Roman" w:cs="Times New Roman"/>
          <w:b/>
          <w:bCs/>
          <w:spacing w:val="-1"/>
        </w:rPr>
        <w:t>ЗОНЫ РЕКРЕАЦИОННОГО НАЗНАЧЕНИЯ</w:t>
      </w:r>
    </w:p>
    <w:p w:rsidR="00AF6586" w:rsidRDefault="00AF6586" w:rsidP="00A812BE">
      <w:pPr>
        <w:jc w:val="center"/>
        <w:rPr>
          <w:rFonts w:ascii="Times New Roman" w:hAnsi="Times New Roman" w:cs="Times New Roman"/>
          <w:b/>
          <w:bCs/>
          <w:spacing w:val="-1"/>
        </w:rPr>
      </w:pPr>
    </w:p>
    <w:p w:rsidR="00AF6586" w:rsidRDefault="00D22400" w:rsidP="00A812BE">
      <w:pPr>
        <w:pStyle w:val="3"/>
        <w:ind w:right="-7" w:firstLine="0"/>
      </w:pPr>
      <w:bookmarkStart w:id="16" w:name="_Toc117694543"/>
      <w:r>
        <w:t>9.10</w:t>
      </w:r>
      <w:r w:rsidRPr="00D22400">
        <w:t>. Градостроительный регламент зоны парков, скверов, бульваров</w:t>
      </w:r>
      <w:r>
        <w:t xml:space="preserve"> (Р-1)</w:t>
      </w:r>
      <w:bookmarkEnd w:id="16"/>
    </w:p>
    <w:p w:rsidR="00D22400" w:rsidRDefault="00D22400" w:rsidP="00A812BE"/>
    <w:p w:rsidR="00D22400" w:rsidRPr="00D22400" w:rsidRDefault="00D22400" w:rsidP="00A812BE">
      <w:pPr>
        <w:ind w:firstLine="709"/>
        <w:jc w:val="both"/>
        <w:rPr>
          <w:rFonts w:ascii="Times New Roman" w:hAnsi="Times New Roman" w:cs="Times New Roman"/>
        </w:rPr>
      </w:pPr>
      <w:r w:rsidRPr="00D22400">
        <w:rPr>
          <w:rFonts w:ascii="Times New Roman" w:hAnsi="Times New Roman" w:cs="Times New Roman"/>
        </w:rPr>
        <w:t>Данная зона Р-1 выделена для обеспечения правовых условий сохранения и использования земельных участков озеленения в целях проведения досуга населением.</w:t>
      </w:r>
    </w:p>
    <w:p w:rsidR="00D22400" w:rsidRPr="00D22400" w:rsidRDefault="00D22400" w:rsidP="00A812BE">
      <w:pPr>
        <w:ind w:firstLine="709"/>
        <w:jc w:val="both"/>
        <w:rPr>
          <w:rFonts w:ascii="Times New Roman" w:hAnsi="Times New Roman" w:cs="Times New Roman"/>
        </w:rPr>
      </w:pPr>
      <w:r w:rsidRPr="00D22400">
        <w:rPr>
          <w:rFonts w:ascii="Times New Roman" w:hAnsi="Times New Roman" w:cs="Times New Roman"/>
        </w:rPr>
        <w:t>Представленные ниже градостроительные регламенты могут быть распространены на земельные участки в составе данной зоны Р-1 только в случае, когда части территорий общего пользования — парков, набережных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D22400" w:rsidRDefault="00D22400" w:rsidP="00A812BE">
      <w:pPr>
        <w:ind w:firstLine="709"/>
        <w:jc w:val="both"/>
        <w:rPr>
          <w:rFonts w:ascii="Times New Roman" w:hAnsi="Times New Roman" w:cs="Times New Roman"/>
        </w:rPr>
      </w:pPr>
      <w:r w:rsidRPr="00D22400">
        <w:rPr>
          <w:rFonts w:ascii="Times New Roman" w:hAnsi="Times New Roman" w:cs="Times New Roman"/>
        </w:rPr>
        <w:t>В иных случаях – применительно к частям территории в пределах данной зоны Р-1,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распространяется, а их использование определяется уполномоченными органами в индивидуальном порядке в соответствии с целевым назначением.</w:t>
      </w:r>
    </w:p>
    <w:p w:rsidR="00D22400" w:rsidRDefault="00D22400" w:rsidP="00A812BE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30"/>
        <w:gridCol w:w="2389"/>
        <w:gridCol w:w="5295"/>
      </w:tblGrid>
      <w:tr w:rsidR="008805A4" w:rsidRPr="008805A4" w:rsidTr="00B262FB">
        <w:trPr>
          <w:trHeight w:val="269"/>
        </w:trPr>
        <w:tc>
          <w:tcPr>
            <w:tcW w:w="9914" w:type="dxa"/>
            <w:gridSpan w:val="3"/>
            <w:tcBorders>
              <w:right w:val="single" w:sz="4" w:space="0" w:color="000000"/>
            </w:tcBorders>
            <w:tcMar>
              <w:left w:w="103" w:type="dxa"/>
            </w:tcMar>
          </w:tcPr>
          <w:p w:rsidR="008805A4" w:rsidRPr="00B262FB" w:rsidRDefault="008805A4" w:rsidP="00B262FB">
            <w:pPr>
              <w:suppressAutoHyphens/>
              <w:autoSpaceDE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8805A4" w:rsidRPr="008805A4" w:rsidTr="008805A4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05A4" w:rsidRPr="008805A4" w:rsidTr="008805A4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43B79" w:rsidRDefault="008805A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Отдых (рекреация) </w:t>
            </w:r>
          </w:p>
          <w:p w:rsidR="008805A4" w:rsidRPr="00843B79" w:rsidRDefault="008805A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5.0)</w:t>
            </w: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Создание и уход за </w:t>
            </w:r>
            <w:r w:rsidR="00067FA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городскими лесами, </w:t>
            </w:r>
            <w:r w:rsidR="00067FA8"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скверами</w:t>
            </w:r>
            <w:r w:rsidR="00067FA8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, прудами,</w:t>
            </w:r>
            <w:r w:rsidR="00067FA8"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озерами, водохранилищами, пляжами,</w:t>
            </w:r>
            <w:r w:rsidR="00D16DF5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парками, береговыми полосами водных объектов общего пользования, а также обустройство мест отдыха в них.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Иные параметры:</w:t>
            </w:r>
          </w:p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процент озеленения – 85%</w:t>
            </w:r>
          </w:p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8805A4" w:rsidRPr="008805A4" w:rsidTr="008805A4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13055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Земельные участки (т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)</w:t>
            </w: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общего пользования </w:t>
            </w:r>
          </w:p>
          <w:p w:rsidR="00613055" w:rsidRPr="00613055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(код 12.0)</w:t>
            </w:r>
          </w:p>
          <w:p w:rsidR="008805A4" w:rsidRPr="00843B79" w:rsidRDefault="008805A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D16DF5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Улично дорожная сеть, автомобильные дороги, пешеходные тротуары,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площади, проезды, велодорожки, </w:t>
            </w:r>
            <w:r w:rsidR="008805A4"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</w:t>
            </w:r>
            <w:r w:rsidR="008805A4"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декоративных, технических, конструктивных устройств, </w:t>
            </w:r>
            <w:r w:rsidR="008805A4"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малых архитектурных форм благоустройства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, общественные туалеты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      </w: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капитального строительства не подлежат установлению</w:t>
            </w:r>
          </w:p>
        </w:tc>
      </w:tr>
      <w:tr w:rsidR="008805A4" w:rsidRPr="008805A4" w:rsidTr="00A812BE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43B79" w:rsidRDefault="008805A4" w:rsidP="00A812BE">
            <w:pPr>
              <w:widowControl/>
              <w:shd w:val="clear" w:color="auto" w:fill="FFFFFF"/>
              <w:ind w:right="-82" w:hanging="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3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Религиозное использование</w:t>
            </w:r>
          </w:p>
          <w:p w:rsidR="008805A4" w:rsidRPr="00843B79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3B79">
              <w:rPr>
                <w:rFonts w:ascii="Times New Roman" w:eastAsia="Times New Roman" w:hAnsi="Times New Roman" w:cs="Times New Roman"/>
                <w:sz w:val="20"/>
                <w:szCs w:val="20"/>
              </w:rPr>
              <w:t>(код 3.7)</w:t>
            </w: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ind w:firstLine="44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lang w:eastAsia="ar-SA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зданий и сооружений религиоз-ного использования, в т.ч. церкви, соборы, храмы, часовни, мечети, молельные дома, синагоги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8805A4" w:rsidTr="00B262FB">
        <w:trPr>
          <w:trHeight w:val="337"/>
        </w:trPr>
        <w:tc>
          <w:tcPr>
            <w:tcW w:w="9914" w:type="dxa"/>
            <w:gridSpan w:val="3"/>
            <w:tcBorders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B262FB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Условно разрешенные</w:t>
            </w:r>
          </w:p>
        </w:tc>
      </w:tr>
      <w:tr w:rsidR="008805A4" w:rsidRPr="008805A4" w:rsidTr="008805A4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05A4" w:rsidRPr="008805A4" w:rsidTr="008805A4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805A4" w:rsidRPr="00843B79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Обеспечение внутреннего правопорядка </w:t>
            </w:r>
          </w:p>
          <w:p w:rsidR="008805A4" w:rsidRPr="00843B79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8.3)</w:t>
            </w: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Пункт милиции;</w:t>
            </w:r>
          </w:p>
          <w:p w:rsidR="008805A4" w:rsidRPr="008805A4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Отдел внутренних дел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8805A4" w:rsidRPr="008805A4" w:rsidTr="008805A4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43B79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Гидротехнические сооружения </w:t>
            </w:r>
          </w:p>
          <w:p w:rsidR="008805A4" w:rsidRPr="00843B79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11.3)</w:t>
            </w:r>
          </w:p>
          <w:p w:rsidR="008805A4" w:rsidRPr="00843B79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Гидротехнические сооружения, необходимые для эксплуатации водохранилищ (плотины, водосбросы, водозаборные, водовыпускные и другие гидротехнические сооружения, судопропускные сооружения, рыбозащитные и рыбопропускные сооружения, берегозащитные сооружения)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8805A4" w:rsidRPr="008805A4" w:rsidTr="00B262FB">
        <w:trPr>
          <w:trHeight w:val="289"/>
        </w:trPr>
        <w:tc>
          <w:tcPr>
            <w:tcW w:w="9914" w:type="dxa"/>
            <w:gridSpan w:val="3"/>
            <w:tcBorders>
              <w:right w:val="single" w:sz="4" w:space="0" w:color="000000"/>
            </w:tcBorders>
            <w:tcMar>
              <w:left w:w="103" w:type="dxa"/>
            </w:tcMar>
          </w:tcPr>
          <w:p w:rsidR="008805A4" w:rsidRPr="00B262FB" w:rsidRDefault="008805A4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262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Вспомогательные</w:t>
            </w:r>
          </w:p>
        </w:tc>
      </w:tr>
      <w:tr w:rsidR="008805A4" w:rsidRPr="008805A4" w:rsidTr="008805A4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05A4" w:rsidRPr="008805A4" w:rsidTr="008805A4">
        <w:tc>
          <w:tcPr>
            <w:tcW w:w="223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Pr="007648FB" w:rsidRDefault="008805A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3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805A4" w:rsidRDefault="008805A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Сети инженерно-технического обслуживания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8805A4" w:rsidRPr="007648FB" w:rsidRDefault="008805A4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стоянка транспортных средств</w:t>
            </w:r>
          </w:p>
        </w:tc>
        <w:tc>
          <w:tcPr>
            <w:tcW w:w="529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Default="008303EE" w:rsidP="00A812BE">
      <w:pPr>
        <w:ind w:firstLine="709"/>
        <w:jc w:val="both"/>
        <w:rPr>
          <w:rFonts w:ascii="Times New Roman" w:hAnsi="Times New Roman" w:cs="Times New Roman"/>
        </w:rPr>
      </w:pPr>
    </w:p>
    <w:p w:rsidR="00D22400" w:rsidRDefault="00D22400" w:rsidP="00A812BE">
      <w:pPr>
        <w:pStyle w:val="3"/>
        <w:ind w:right="-7" w:firstLine="0"/>
      </w:pPr>
      <w:bookmarkStart w:id="17" w:name="_Toc117694544"/>
      <w:r w:rsidRPr="00D22400">
        <w:t>9.11. Градостроительный регламент зоны природных ландшафтов и городских лесов (Р-2)</w:t>
      </w:r>
      <w:bookmarkEnd w:id="17"/>
    </w:p>
    <w:p w:rsidR="00D22400" w:rsidRDefault="00D22400" w:rsidP="00A812BE"/>
    <w:tbl>
      <w:tblPr>
        <w:tblW w:w="99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7"/>
        <w:gridCol w:w="87"/>
        <w:gridCol w:w="23"/>
        <w:gridCol w:w="2188"/>
        <w:gridCol w:w="23"/>
        <w:gridCol w:w="5698"/>
      </w:tblGrid>
      <w:tr w:rsidR="008805A4" w:rsidRPr="008805A4" w:rsidTr="00B262FB">
        <w:trPr>
          <w:trHeight w:val="327"/>
        </w:trPr>
        <w:tc>
          <w:tcPr>
            <w:tcW w:w="9916" w:type="dxa"/>
            <w:gridSpan w:val="6"/>
            <w:tcMar>
              <w:left w:w="103" w:type="dxa"/>
            </w:tcMar>
          </w:tcPr>
          <w:p w:rsidR="008805A4" w:rsidRPr="00B262FB" w:rsidRDefault="008805A4" w:rsidP="00B262FB">
            <w:pPr>
              <w:suppressAutoHyphens/>
              <w:autoSpaceDE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8805A4" w:rsidRPr="008805A4" w:rsidTr="008805A4">
        <w:tc>
          <w:tcPr>
            <w:tcW w:w="2007" w:type="dxa"/>
            <w:gridSpan w:val="3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211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698" w:type="dxa"/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05A4" w:rsidRPr="008805A4" w:rsidTr="008805A4">
        <w:tc>
          <w:tcPr>
            <w:tcW w:w="2007" w:type="dxa"/>
            <w:gridSpan w:val="3"/>
            <w:tcBorders>
              <w:right w:val="nil"/>
            </w:tcBorders>
            <w:tcMar>
              <w:left w:w="103" w:type="dxa"/>
            </w:tcMar>
          </w:tcPr>
          <w:p w:rsidR="008805A4" w:rsidRPr="00843B79" w:rsidRDefault="008805A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Отдых (рекреация) (код 5.0)</w:t>
            </w:r>
          </w:p>
        </w:tc>
        <w:tc>
          <w:tcPr>
            <w:tcW w:w="2211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Создание и уход за городскими лесами; прудами, озерами, водохранилищами</w:t>
            </w:r>
            <w:r w:rsidR="00D16D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D16D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пляжами</w:t>
            </w:r>
          </w:p>
        </w:tc>
        <w:tc>
          <w:tcPr>
            <w:tcW w:w="5698" w:type="dxa"/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8805A4" w:rsidTr="008805A4">
        <w:tc>
          <w:tcPr>
            <w:tcW w:w="2007" w:type="dxa"/>
            <w:gridSpan w:val="3"/>
            <w:tcBorders>
              <w:right w:val="nil"/>
            </w:tcBorders>
            <w:tcMar>
              <w:left w:w="103" w:type="dxa"/>
            </w:tcMar>
          </w:tcPr>
          <w:p w:rsidR="008805A4" w:rsidRPr="00843B79" w:rsidRDefault="008805A4" w:rsidP="00A812BE">
            <w:pPr>
              <w:widowControl/>
              <w:shd w:val="clear" w:color="auto" w:fill="FFFFFF"/>
              <w:ind w:right="19" w:hanging="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3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Религиозное использование </w:t>
            </w:r>
          </w:p>
          <w:p w:rsidR="008805A4" w:rsidRPr="00843B79" w:rsidRDefault="008805A4" w:rsidP="00A812BE">
            <w:pPr>
              <w:widowControl/>
              <w:shd w:val="clear" w:color="auto" w:fill="FFFFFF"/>
              <w:suppressAutoHyphens/>
              <w:ind w:right="-8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3B79">
              <w:rPr>
                <w:rFonts w:ascii="Times New Roman" w:eastAsia="Times New Roman" w:hAnsi="Times New Roman" w:cs="Times New Roman"/>
                <w:sz w:val="20"/>
                <w:szCs w:val="20"/>
              </w:rPr>
              <w:t>(код 3.7)</w:t>
            </w:r>
          </w:p>
        </w:tc>
        <w:tc>
          <w:tcPr>
            <w:tcW w:w="2211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ar-SA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зданий и сооружений религиоз-ного использования, в т.ч. церкви, соборы, храмы, часовни, мечети, молельные дома, синагоги</w:t>
            </w:r>
          </w:p>
        </w:tc>
        <w:tc>
          <w:tcPr>
            <w:tcW w:w="5698" w:type="dxa"/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tabs>
                <w:tab w:val="left" w:pos="36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8805A4" w:rsidTr="008805A4">
        <w:tc>
          <w:tcPr>
            <w:tcW w:w="2007" w:type="dxa"/>
            <w:gridSpan w:val="3"/>
            <w:tcBorders>
              <w:right w:val="nil"/>
            </w:tcBorders>
            <w:tcMar>
              <w:left w:w="103" w:type="dxa"/>
            </w:tcMar>
          </w:tcPr>
          <w:p w:rsidR="00843B79" w:rsidRDefault="008805A4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Питомники </w:t>
            </w:r>
          </w:p>
          <w:p w:rsidR="008805A4" w:rsidRPr="00843B79" w:rsidRDefault="008805A4" w:rsidP="00A812BE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1.17)</w:t>
            </w:r>
          </w:p>
        </w:tc>
        <w:tc>
          <w:tcPr>
            <w:tcW w:w="2211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8805A4" w:rsidRPr="008F018D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56E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5698" w:type="dxa"/>
            <w:tcMar>
              <w:left w:w="103" w:type="dxa"/>
            </w:tcMar>
          </w:tcPr>
          <w:p w:rsidR="008805A4" w:rsidRPr="008F018D" w:rsidRDefault="008805A4" w:rsidP="00A812BE">
            <w:pPr>
              <w:widowControl/>
              <w:tabs>
                <w:tab w:val="left" w:pos="360"/>
              </w:tabs>
              <w:suppressAutoHyphens/>
              <w:autoSpaceDE w:val="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56E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8805A4" w:rsidTr="00B262FB">
        <w:trPr>
          <w:trHeight w:val="318"/>
        </w:trPr>
        <w:tc>
          <w:tcPr>
            <w:tcW w:w="9916" w:type="dxa"/>
            <w:gridSpan w:val="6"/>
            <w:tcMar>
              <w:left w:w="103" w:type="dxa"/>
            </w:tcMar>
          </w:tcPr>
          <w:p w:rsidR="008805A4" w:rsidRPr="008805A4" w:rsidRDefault="008805A4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Условно разрешенные</w:t>
            </w:r>
          </w:p>
        </w:tc>
      </w:tr>
      <w:tr w:rsidR="008805A4" w:rsidRPr="008805A4" w:rsidTr="008805A4">
        <w:tc>
          <w:tcPr>
            <w:tcW w:w="1984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211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721" w:type="dxa"/>
            <w:gridSpan w:val="2"/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05A4" w:rsidRPr="008805A4" w:rsidTr="008805A4">
        <w:tc>
          <w:tcPr>
            <w:tcW w:w="1984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875759" w:rsidRPr="00843B79" w:rsidRDefault="00875759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Площадки для занятия с</w:t>
            </w:r>
            <w:r w:rsidR="00D16DF5"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порт</w:t>
            </w: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ом</w:t>
            </w:r>
            <w:r w:rsidR="00D16DF5"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:rsidR="008805A4" w:rsidRPr="008805A4" w:rsidRDefault="00D16DF5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5.1</w:t>
            </w:r>
            <w:r w:rsidR="00875759"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.3</w:t>
            </w: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11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75759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Размещение площадок, сооружений для занятия спортом</w:t>
            </w:r>
          </w:p>
        </w:tc>
        <w:tc>
          <w:tcPr>
            <w:tcW w:w="5721" w:type="dxa"/>
            <w:gridSpan w:val="2"/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8805A4" w:rsidTr="00B262FB">
        <w:trPr>
          <w:trHeight w:val="317"/>
        </w:trPr>
        <w:tc>
          <w:tcPr>
            <w:tcW w:w="9916" w:type="dxa"/>
            <w:gridSpan w:val="6"/>
            <w:tcMar>
              <w:left w:w="103" w:type="dxa"/>
            </w:tcMar>
          </w:tcPr>
          <w:p w:rsidR="008805A4" w:rsidRPr="008805A4" w:rsidRDefault="008805A4" w:rsidP="00B262F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Вспомогательные</w:t>
            </w:r>
          </w:p>
        </w:tc>
      </w:tr>
      <w:tr w:rsidR="008805A4" w:rsidRPr="008805A4" w:rsidTr="008805A4">
        <w:tc>
          <w:tcPr>
            <w:tcW w:w="1897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321" w:type="dxa"/>
            <w:gridSpan w:val="4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698" w:type="dxa"/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05A4" w:rsidRPr="008805A4" w:rsidTr="008805A4">
        <w:tc>
          <w:tcPr>
            <w:tcW w:w="1897" w:type="dxa"/>
            <w:tcBorders>
              <w:right w:val="nil"/>
            </w:tcBorders>
            <w:tcMar>
              <w:left w:w="103" w:type="dxa"/>
            </w:tcMar>
          </w:tcPr>
          <w:p w:rsidR="008805A4" w:rsidRPr="00843B79" w:rsidRDefault="008805A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321" w:type="dxa"/>
            <w:gridSpan w:val="4"/>
            <w:tcBorders>
              <w:right w:val="nil"/>
            </w:tcBorders>
            <w:tcMar>
              <w:left w:w="103" w:type="dxa"/>
            </w:tcMar>
          </w:tcPr>
          <w:p w:rsidR="008805A4" w:rsidRPr="00843B79" w:rsidRDefault="008805A4" w:rsidP="00A812BE">
            <w:pPr>
              <w:widowControl/>
              <w:shd w:val="clear" w:color="auto" w:fill="FFFFFF"/>
              <w:tabs>
                <w:tab w:val="left" w:pos="9781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Сети инженерно-технического обслуживания; </w:t>
            </w:r>
            <w:r w:rsidRPr="00843B7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Общественные туалеты;</w:t>
            </w:r>
          </w:p>
          <w:p w:rsidR="007F6631" w:rsidRPr="00843B79" w:rsidRDefault="007F6631" w:rsidP="00A812BE">
            <w:pPr>
              <w:widowControl/>
              <w:shd w:val="clear" w:color="auto" w:fill="FFFFFF"/>
              <w:tabs>
                <w:tab w:val="left" w:pos="9781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</w:pPr>
            <w:r w:rsidRPr="00843B7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Стоянки транспортных средств</w:t>
            </w:r>
          </w:p>
          <w:p w:rsidR="008805A4" w:rsidRPr="00843B79" w:rsidRDefault="008805A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98" w:type="dxa"/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8303EE" w:rsidRPr="005316B7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</w:t>
      </w:r>
      <w:r>
        <w:rPr>
          <w:rFonts w:ascii="Times New Roman" w:eastAsia="Calibri" w:hAnsi="Times New Roman" w:cs="Times New Roman"/>
          <w:color w:val="auto"/>
          <w:lang w:eastAsia="en-US"/>
        </w:rPr>
        <w:t>бельных линий электропередачи).</w:t>
      </w:r>
    </w:p>
    <w:p w:rsidR="00A812BE" w:rsidRDefault="00A812BE" w:rsidP="00A812BE"/>
    <w:p w:rsidR="00D22400" w:rsidRDefault="002D788B" w:rsidP="00A812BE">
      <w:pPr>
        <w:jc w:val="center"/>
        <w:rPr>
          <w:rFonts w:ascii="Times New Roman" w:hAnsi="Times New Roman" w:cs="Times New Roman"/>
          <w:b/>
          <w:bCs/>
          <w:spacing w:val="-1"/>
        </w:rPr>
      </w:pPr>
      <w:r w:rsidRPr="002D788B">
        <w:rPr>
          <w:rFonts w:ascii="Times New Roman" w:hAnsi="Times New Roman" w:cs="Times New Roman"/>
          <w:b/>
          <w:bCs/>
          <w:spacing w:val="-1"/>
        </w:rPr>
        <w:t>ЗОНЫ СПЕЦИАЛЬНОГО НАЗНАЧЕНИЯ</w:t>
      </w:r>
    </w:p>
    <w:p w:rsidR="002D788B" w:rsidRDefault="002D788B" w:rsidP="00A812BE">
      <w:pPr>
        <w:jc w:val="center"/>
        <w:rPr>
          <w:rFonts w:ascii="Times New Roman" w:hAnsi="Times New Roman" w:cs="Times New Roman"/>
          <w:b/>
          <w:bCs/>
          <w:spacing w:val="-1"/>
        </w:rPr>
      </w:pPr>
    </w:p>
    <w:p w:rsidR="002D788B" w:rsidRPr="002D788B" w:rsidRDefault="002D788B" w:rsidP="00A812BE">
      <w:pPr>
        <w:pStyle w:val="3"/>
        <w:ind w:right="-7" w:firstLine="0"/>
        <w:rPr>
          <w:spacing w:val="-1"/>
        </w:rPr>
      </w:pPr>
      <w:bookmarkStart w:id="18" w:name="_Toc117694545"/>
      <w:r w:rsidRPr="002D788B">
        <w:t xml:space="preserve">9.12. Градостроительный регламент зоны </w:t>
      </w:r>
      <w:r w:rsidRPr="002D788B">
        <w:rPr>
          <w:spacing w:val="-1"/>
        </w:rPr>
        <w:t>кладбищ</w:t>
      </w:r>
      <w:r w:rsidRPr="002D788B">
        <w:t xml:space="preserve"> (СН-1)</w:t>
      </w:r>
      <w:bookmarkEnd w:id="18"/>
    </w:p>
    <w:p w:rsidR="002D788B" w:rsidRDefault="002D788B" w:rsidP="00A812BE">
      <w:pPr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5"/>
        <w:gridCol w:w="2891"/>
        <w:gridCol w:w="5297"/>
      </w:tblGrid>
      <w:tr w:rsidR="008805A4" w:rsidRPr="008805A4" w:rsidTr="00B262FB">
        <w:trPr>
          <w:trHeight w:val="305"/>
        </w:trPr>
        <w:tc>
          <w:tcPr>
            <w:tcW w:w="10173" w:type="dxa"/>
            <w:gridSpan w:val="3"/>
            <w:tcMar>
              <w:left w:w="103" w:type="dxa"/>
            </w:tcMar>
          </w:tcPr>
          <w:p w:rsidR="008805A4" w:rsidRPr="00B262FB" w:rsidRDefault="008805A4" w:rsidP="00B262FB">
            <w:pPr>
              <w:suppressAutoHyphens/>
              <w:autoSpaceDE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8805A4" w:rsidRPr="008805A4" w:rsidTr="008805A4">
        <w:tc>
          <w:tcPr>
            <w:tcW w:w="1985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891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97" w:type="dxa"/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05A4" w:rsidRPr="008805A4" w:rsidTr="008805A4">
        <w:trPr>
          <w:trHeight w:val="1512"/>
        </w:trPr>
        <w:tc>
          <w:tcPr>
            <w:tcW w:w="1985" w:type="dxa"/>
            <w:tcBorders>
              <w:right w:val="nil"/>
            </w:tcBorders>
            <w:tcMar>
              <w:left w:w="103" w:type="dxa"/>
            </w:tcMar>
          </w:tcPr>
          <w:p w:rsidR="00613055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30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Ритуальная деятельность </w:t>
            </w:r>
          </w:p>
          <w:p w:rsidR="008805A4" w:rsidRPr="00613055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30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(код 12.1)</w:t>
            </w:r>
          </w:p>
          <w:p w:rsidR="008805A4" w:rsidRPr="00613055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891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кладбищ, и мест захоронения;</w:t>
            </w:r>
          </w:p>
          <w:p w:rsidR="008805A4" w:rsidRPr="008805A4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5297" w:type="dxa"/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8805A4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200 м</w:t>
              </w:r>
            </w:smartTag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8805A4" w:rsidRPr="008805A4" w:rsidRDefault="008805A4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40000 кв.м.</w:t>
            </w:r>
          </w:p>
          <w:p w:rsidR="008805A4" w:rsidRPr="008805A4" w:rsidRDefault="008805A4" w:rsidP="00A812BE">
            <w:pPr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805A4" w:rsidRPr="008805A4" w:rsidRDefault="008805A4" w:rsidP="00A812BE">
            <w:pPr>
              <w:suppressAutoHyphens/>
              <w:autoSpaceDE w:val="0"/>
              <w:ind w:right="141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805A4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1 м</w:t>
              </w:r>
            </w:smartTag>
            <w:r w:rsidRPr="008805A4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8805A4" w:rsidRPr="008805A4" w:rsidRDefault="008805A4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805A4" w:rsidRPr="008805A4" w:rsidRDefault="008805A4" w:rsidP="00A812BE">
            <w:pPr>
              <w:widowControl/>
              <w:suppressAutoHyphens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8805A4" w:rsidRPr="008805A4" w:rsidRDefault="008805A4" w:rsidP="00A812BE">
            <w:pPr>
              <w:widowControl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80%.</w:t>
            </w:r>
          </w:p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Вновь создаваемые объекты должны размещаться на расстоянии не менее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805A4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300 м</w:t>
              </w:r>
            </w:smartTag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от границ территории жилой застройки.</w:t>
            </w:r>
          </w:p>
        </w:tc>
      </w:tr>
      <w:tr w:rsidR="008805A4" w:rsidRPr="008805A4" w:rsidTr="00613055">
        <w:trPr>
          <w:trHeight w:val="1020"/>
        </w:trPr>
        <w:tc>
          <w:tcPr>
            <w:tcW w:w="1985" w:type="dxa"/>
            <w:tcBorders>
              <w:right w:val="nil"/>
            </w:tcBorders>
            <w:tcMar>
              <w:left w:w="103" w:type="dxa"/>
            </w:tcMar>
          </w:tcPr>
          <w:p w:rsidR="00613055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Земельные участки (т</w:t>
            </w:r>
            <w:r w:rsidR="00875759"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)</w:t>
            </w:r>
            <w:r w:rsidR="008805A4"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общего пользования </w:t>
            </w:r>
          </w:p>
          <w:p w:rsidR="008805A4" w:rsidRPr="00613055" w:rsidRDefault="008805A4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6130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12.0)</w:t>
            </w:r>
          </w:p>
        </w:tc>
        <w:tc>
          <w:tcPr>
            <w:tcW w:w="2891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Автомобильные дороги и пешеходные тротуары в границах населенных пунктов, пешеходные переходы</w:t>
            </w: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97" w:type="dxa"/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8805A4" w:rsidTr="00B262FB">
        <w:trPr>
          <w:trHeight w:val="289"/>
        </w:trPr>
        <w:tc>
          <w:tcPr>
            <w:tcW w:w="10173" w:type="dxa"/>
            <w:gridSpan w:val="3"/>
            <w:tcMar>
              <w:left w:w="103" w:type="dxa"/>
            </w:tcMar>
          </w:tcPr>
          <w:p w:rsidR="008805A4" w:rsidRPr="00B262FB" w:rsidRDefault="008805A4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Условно</w:t>
            </w:r>
            <w:r w:rsid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разреш</w:t>
            </w: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енн</w:t>
            </w:r>
            <w:r w:rsidRPr="00B262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ые</w:t>
            </w:r>
          </w:p>
        </w:tc>
      </w:tr>
      <w:tr w:rsidR="008805A4" w:rsidRPr="008805A4" w:rsidTr="008805A4">
        <w:trPr>
          <w:trHeight w:val="1268"/>
        </w:trPr>
        <w:tc>
          <w:tcPr>
            <w:tcW w:w="1985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891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97" w:type="dxa"/>
            <w:tcMar>
              <w:left w:w="103" w:type="dxa"/>
            </w:tcMar>
          </w:tcPr>
          <w:p w:rsidR="008805A4" w:rsidRPr="008805A4" w:rsidRDefault="008805A4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05A4" w:rsidRPr="008805A4" w:rsidTr="008805A4">
        <w:trPr>
          <w:trHeight w:val="1268"/>
        </w:trPr>
        <w:tc>
          <w:tcPr>
            <w:tcW w:w="1985" w:type="dxa"/>
            <w:tcBorders>
              <w:right w:val="nil"/>
            </w:tcBorders>
            <w:tcMar>
              <w:left w:w="103" w:type="dxa"/>
            </w:tcMar>
          </w:tcPr>
          <w:p w:rsidR="008805A4" w:rsidRPr="00A812BE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Коммунальное</w:t>
            </w:r>
          </w:p>
          <w:p w:rsidR="008805A4" w:rsidRPr="00A812BE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обслуживание</w:t>
            </w:r>
          </w:p>
          <w:p w:rsidR="008805A4" w:rsidRPr="00A812BE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(</w:t>
            </w: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код </w:t>
            </w: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3.1)</w:t>
            </w:r>
          </w:p>
        </w:tc>
        <w:tc>
          <w:tcPr>
            <w:tcW w:w="2891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услугами. </w:t>
            </w:r>
          </w:p>
        </w:tc>
        <w:tc>
          <w:tcPr>
            <w:tcW w:w="5297" w:type="dxa"/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8805A4" w:rsidTr="008805A4">
        <w:trPr>
          <w:trHeight w:val="1268"/>
        </w:trPr>
        <w:tc>
          <w:tcPr>
            <w:tcW w:w="1985" w:type="dxa"/>
            <w:tcBorders>
              <w:right w:val="nil"/>
            </w:tcBorders>
            <w:tcMar>
              <w:left w:w="103" w:type="dxa"/>
            </w:tcMar>
          </w:tcPr>
          <w:p w:rsidR="00A812BE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12B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Религиозное использование </w:t>
            </w:r>
          </w:p>
          <w:p w:rsidR="008805A4" w:rsidRPr="00A812BE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12B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(код 3.7)</w:t>
            </w:r>
          </w:p>
        </w:tc>
        <w:tc>
          <w:tcPr>
            <w:tcW w:w="2891" w:type="dxa"/>
            <w:tcBorders>
              <w:right w:val="nil"/>
            </w:tcBorders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соответствующих культовых сооружений</w:t>
            </w:r>
          </w:p>
          <w:p w:rsidR="008805A4" w:rsidRPr="008805A4" w:rsidRDefault="008805A4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Часовня</w:t>
            </w:r>
          </w:p>
        </w:tc>
        <w:tc>
          <w:tcPr>
            <w:tcW w:w="5297" w:type="dxa"/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tabs>
                <w:tab w:val="left" w:pos="36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0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F6631" w:rsidRPr="008805A4" w:rsidTr="008805A4">
        <w:trPr>
          <w:trHeight w:val="1268"/>
        </w:trPr>
        <w:tc>
          <w:tcPr>
            <w:tcW w:w="1985" w:type="dxa"/>
            <w:tcBorders>
              <w:right w:val="nil"/>
            </w:tcBorders>
            <w:tcMar>
              <w:left w:w="103" w:type="dxa"/>
            </w:tcMar>
          </w:tcPr>
          <w:p w:rsidR="00A812BE" w:rsidRDefault="007F6631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Стоянка транспортных средств </w:t>
            </w:r>
          </w:p>
          <w:p w:rsidR="007F6631" w:rsidRPr="00A812BE" w:rsidRDefault="007F6631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4.9.2)</w:t>
            </w:r>
          </w:p>
        </w:tc>
        <w:tc>
          <w:tcPr>
            <w:tcW w:w="2891" w:type="dxa"/>
            <w:tcBorders>
              <w:right w:val="nil"/>
            </w:tcBorders>
            <w:tcMar>
              <w:left w:w="103" w:type="dxa"/>
            </w:tcMar>
          </w:tcPr>
          <w:p w:rsidR="007F6631" w:rsidRPr="008805A4" w:rsidRDefault="007F6631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F66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Стоянка транспортных средств</w:t>
            </w:r>
          </w:p>
        </w:tc>
        <w:tc>
          <w:tcPr>
            <w:tcW w:w="5297" w:type="dxa"/>
            <w:tcMar>
              <w:left w:w="103" w:type="dxa"/>
            </w:tcMar>
          </w:tcPr>
          <w:p w:rsidR="007F6631" w:rsidRPr="008805A4" w:rsidRDefault="007F6631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F66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805A4" w:rsidRPr="008805A4" w:rsidTr="008805A4">
        <w:trPr>
          <w:trHeight w:val="315"/>
        </w:trPr>
        <w:tc>
          <w:tcPr>
            <w:tcW w:w="10173" w:type="dxa"/>
            <w:gridSpan w:val="3"/>
            <w:tcMar>
              <w:left w:w="103" w:type="dxa"/>
            </w:tcMar>
          </w:tcPr>
          <w:p w:rsidR="008805A4" w:rsidRPr="008805A4" w:rsidRDefault="008805A4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Установление вспомогательных  видов разрешенного  использования не требуется.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6822C1" w:rsidRDefault="006822C1" w:rsidP="00A812BE">
      <w:pPr>
        <w:pStyle w:val="affd"/>
      </w:pPr>
    </w:p>
    <w:p w:rsidR="006822C1" w:rsidRPr="007F6631" w:rsidRDefault="003E6035" w:rsidP="00A812BE">
      <w:pPr>
        <w:pStyle w:val="3"/>
        <w:tabs>
          <w:tab w:val="left" w:pos="10206"/>
        </w:tabs>
        <w:ind w:right="-7" w:firstLine="0"/>
        <w:rPr>
          <w:color w:val="FF0000"/>
        </w:rPr>
      </w:pPr>
      <w:bookmarkStart w:id="19" w:name="_Toc117694546"/>
      <w:r w:rsidRPr="005E0A35">
        <w:t>9.13. Градостроительный регламент зоны режимных объектов (РО)</w:t>
      </w:r>
      <w:bookmarkEnd w:id="19"/>
    </w:p>
    <w:p w:rsidR="00A13938" w:rsidRDefault="00A13938" w:rsidP="00A812BE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938" w:rsidRPr="00A13938" w:rsidRDefault="00A13938" w:rsidP="00A81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938">
        <w:rPr>
          <w:rFonts w:ascii="Times New Roman" w:hAnsi="Times New Roman" w:cs="Times New Roman"/>
          <w:sz w:val="24"/>
          <w:szCs w:val="24"/>
        </w:rPr>
        <w:t>Зона особого режима выделена для обеспечения правовых условий осуществления видов деятельности, регулирование которых осуществляется исключительно уполномоченным органом государственной власти.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4253"/>
      </w:tblGrid>
      <w:tr w:rsidR="00FA3B57" w:rsidRPr="00FA3B57" w:rsidTr="0065273C">
        <w:trPr>
          <w:trHeight w:val="1455"/>
        </w:trPr>
        <w:tc>
          <w:tcPr>
            <w:tcW w:w="2943" w:type="dxa"/>
          </w:tcPr>
          <w:p w:rsidR="00FA3B57" w:rsidRPr="008805A4" w:rsidRDefault="00FA3B57" w:rsidP="00A812BE">
            <w:pPr>
              <w:widowControl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835" w:type="dxa"/>
          </w:tcPr>
          <w:p w:rsidR="00FA3B57" w:rsidRPr="008805A4" w:rsidRDefault="00FA3B57" w:rsidP="00A812B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53" w:type="dxa"/>
          </w:tcPr>
          <w:p w:rsidR="00FA3B57" w:rsidRPr="008805A4" w:rsidRDefault="00FA3B57" w:rsidP="00A812B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805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A3B57" w:rsidRPr="00FA3B57" w:rsidTr="00FA3B57">
        <w:tc>
          <w:tcPr>
            <w:tcW w:w="10031" w:type="dxa"/>
            <w:gridSpan w:val="3"/>
          </w:tcPr>
          <w:p w:rsidR="00FA3B57" w:rsidRPr="00FA3B57" w:rsidRDefault="00FA3B57" w:rsidP="00B262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3B5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</w:rPr>
              <w:t xml:space="preserve">Основные </w:t>
            </w:r>
          </w:p>
        </w:tc>
      </w:tr>
      <w:tr w:rsidR="00FA3B57" w:rsidRPr="00FA3B57" w:rsidTr="00FA3B57">
        <w:tc>
          <w:tcPr>
            <w:tcW w:w="2943" w:type="dxa"/>
          </w:tcPr>
          <w:p w:rsidR="00FA3B57" w:rsidRPr="00A812BE" w:rsidRDefault="00FA3B57" w:rsidP="00A812B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Обеспечение деятельности   по исполнению наказаний</w:t>
            </w:r>
          </w:p>
          <w:p w:rsidR="00FA3B57" w:rsidRPr="00A812BE" w:rsidRDefault="00FA3B57" w:rsidP="00A812B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8.4)</w:t>
            </w:r>
          </w:p>
          <w:p w:rsidR="00FA3B57" w:rsidRPr="00A812BE" w:rsidRDefault="00FA3B57" w:rsidP="00A81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3B57" w:rsidRPr="00FA3B57" w:rsidRDefault="00FA3B57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B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4253" w:type="dxa"/>
          </w:tcPr>
          <w:p w:rsidR="00FA3B57" w:rsidRPr="00FA3B57" w:rsidRDefault="00FA3B57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3B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 w:rsidRPr="00FA3B57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.</w:t>
            </w:r>
          </w:p>
        </w:tc>
      </w:tr>
      <w:tr w:rsidR="0065273C" w:rsidRPr="00FA3B57" w:rsidTr="00FA3B57">
        <w:tc>
          <w:tcPr>
            <w:tcW w:w="2943" w:type="dxa"/>
          </w:tcPr>
          <w:p w:rsidR="0065273C" w:rsidRPr="00A812BE" w:rsidRDefault="0065273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Служебные гаражи </w:t>
            </w:r>
          </w:p>
          <w:p w:rsidR="0065273C" w:rsidRPr="00A812BE" w:rsidRDefault="0065273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4.9)</w:t>
            </w:r>
          </w:p>
        </w:tc>
        <w:tc>
          <w:tcPr>
            <w:tcW w:w="2835" w:type="dxa"/>
          </w:tcPr>
          <w:p w:rsidR="0065273C" w:rsidRPr="007648FB" w:rsidRDefault="0065273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Служебные г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араж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 размеры земельных участков, в том числе их площадь:</w:t>
            </w:r>
          </w:p>
          <w:p w:rsidR="0065273C" w:rsidRPr="007648FB" w:rsidRDefault="0065273C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10 метров. </w:t>
            </w:r>
          </w:p>
          <w:p w:rsidR="0065273C" w:rsidRPr="007648FB" w:rsidRDefault="0065273C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площадь земельного участка – 100 кв.м.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65273C" w:rsidRPr="007648FB" w:rsidRDefault="0065273C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5273C" w:rsidRPr="007648FB" w:rsidRDefault="0065273C" w:rsidP="00A812BE">
            <w:pPr>
              <w:tabs>
                <w:tab w:val="left" w:pos="9781"/>
              </w:tabs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эт.</w:t>
            </w:r>
          </w:p>
          <w:p w:rsidR="0065273C" w:rsidRPr="007648FB" w:rsidRDefault="0065273C" w:rsidP="00A812BE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</w:t>
            </w: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границах земельного участка: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60%.</w:t>
            </w:r>
          </w:p>
        </w:tc>
      </w:tr>
      <w:tr w:rsidR="00FA3B57" w:rsidRPr="00FA3B57" w:rsidTr="00FA3B57">
        <w:tc>
          <w:tcPr>
            <w:tcW w:w="2943" w:type="dxa"/>
          </w:tcPr>
          <w:p w:rsidR="00FA3B57" w:rsidRPr="00A812BE" w:rsidRDefault="00FA3B57" w:rsidP="00A812B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Производственная деятельность (код 6.0)</w:t>
            </w:r>
          </w:p>
          <w:p w:rsidR="00FA3B57" w:rsidRPr="00A812BE" w:rsidRDefault="00FA3B57" w:rsidP="00A81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3B57" w:rsidRPr="00FA3B57" w:rsidRDefault="00FA3B57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B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4253" w:type="dxa"/>
          </w:tcPr>
          <w:p w:rsidR="00FA3B57" w:rsidRDefault="00FA3B57" w:rsidP="00A812BE">
            <w:r w:rsidRPr="002706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 w:rsidRPr="0027061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.</w:t>
            </w:r>
          </w:p>
        </w:tc>
      </w:tr>
      <w:tr w:rsidR="00FA3B57" w:rsidRPr="00FA3B57" w:rsidTr="00FA3B57">
        <w:tc>
          <w:tcPr>
            <w:tcW w:w="2943" w:type="dxa"/>
          </w:tcPr>
          <w:p w:rsidR="00FA3B57" w:rsidRPr="00A812BE" w:rsidRDefault="00FA3B57" w:rsidP="00A81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Коммунальное обслуживание (код 3.1)</w:t>
            </w:r>
          </w:p>
          <w:p w:rsidR="00FA3B57" w:rsidRPr="00A812BE" w:rsidRDefault="00FA3B57" w:rsidP="00A81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3B57" w:rsidRPr="00FA3B57" w:rsidRDefault="00FA3B57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B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Размещение зданий и сооружений в целях обеспечения физических и юридических лиц коммунальными услугами. </w:t>
            </w:r>
          </w:p>
        </w:tc>
        <w:tc>
          <w:tcPr>
            <w:tcW w:w="4253" w:type="dxa"/>
          </w:tcPr>
          <w:p w:rsidR="00FA3B57" w:rsidRDefault="00FA3B57" w:rsidP="00A812BE">
            <w:r w:rsidRPr="002706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 w:rsidRPr="0027061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.</w:t>
            </w:r>
          </w:p>
        </w:tc>
      </w:tr>
      <w:tr w:rsidR="00045F43" w:rsidRPr="00FA3B57" w:rsidTr="00FA3B57">
        <w:tc>
          <w:tcPr>
            <w:tcW w:w="2943" w:type="dxa"/>
          </w:tcPr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Склад</w:t>
            </w:r>
          </w:p>
          <w:p w:rsidR="00045F43" w:rsidRPr="00A812BE" w:rsidRDefault="00045F43" w:rsidP="00A81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</w:t>
            </w:r>
            <w:r w:rsidRPr="00A81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r w:rsidRPr="00A812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6.9)</w:t>
            </w:r>
          </w:p>
        </w:tc>
        <w:tc>
          <w:tcPr>
            <w:tcW w:w="2835" w:type="dxa"/>
          </w:tcPr>
          <w:p w:rsidR="00045F43" w:rsidRPr="00FA3B57" w:rsidRDefault="00045F4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грузов, складские площадки</w:t>
            </w:r>
          </w:p>
        </w:tc>
        <w:tc>
          <w:tcPr>
            <w:tcW w:w="4253" w:type="dxa"/>
          </w:tcPr>
          <w:p w:rsidR="00045F43" w:rsidRPr="00045F43" w:rsidRDefault="00045F43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F43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45F43" w:rsidRPr="00FA3B57" w:rsidTr="00FA3B57">
        <w:tc>
          <w:tcPr>
            <w:tcW w:w="2943" w:type="dxa"/>
          </w:tcPr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религиозных обрядов</w:t>
            </w:r>
          </w:p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(код 3.7.1)</w:t>
            </w:r>
          </w:p>
        </w:tc>
        <w:tc>
          <w:tcPr>
            <w:tcW w:w="2835" w:type="dxa"/>
          </w:tcPr>
          <w:p w:rsidR="00045F43" w:rsidRPr="00FA3B57" w:rsidRDefault="00045F4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зданий и сооружений, предназначенных для религиозных обрядов и церемоний</w:t>
            </w:r>
          </w:p>
        </w:tc>
        <w:tc>
          <w:tcPr>
            <w:tcW w:w="4253" w:type="dxa"/>
          </w:tcPr>
          <w:p w:rsidR="00045F43" w:rsidRPr="00045F43" w:rsidRDefault="00045F43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F43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45F43" w:rsidRPr="00FA3B57" w:rsidTr="00FA3B57">
        <w:tc>
          <w:tcPr>
            <w:tcW w:w="2943" w:type="dxa"/>
          </w:tcPr>
          <w:p w:rsidR="00613055" w:rsidRPr="00A812BE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Земельные участки (территории) общего пользования </w:t>
            </w:r>
          </w:p>
          <w:p w:rsidR="00613055" w:rsidRPr="00A812BE" w:rsidRDefault="00613055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12.0)</w:t>
            </w:r>
          </w:p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045F43" w:rsidRPr="00FA3B57" w:rsidRDefault="008C1BCE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Автомобильные дороги и пешеходные тротуары в границах населенных пунктов, пешеходные переходы</w:t>
            </w:r>
          </w:p>
        </w:tc>
        <w:tc>
          <w:tcPr>
            <w:tcW w:w="4253" w:type="dxa"/>
          </w:tcPr>
          <w:p w:rsidR="00045F43" w:rsidRPr="00045F43" w:rsidRDefault="00045F43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F43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45F43" w:rsidRPr="00FA3B57" w:rsidTr="00FA3B57">
        <w:tc>
          <w:tcPr>
            <w:tcW w:w="2943" w:type="dxa"/>
          </w:tcPr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</w:t>
            </w:r>
          </w:p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(6.8)</w:t>
            </w:r>
          </w:p>
        </w:tc>
        <w:tc>
          <w:tcPr>
            <w:tcW w:w="2835" w:type="dxa"/>
          </w:tcPr>
          <w:p w:rsidR="00045F43" w:rsidRPr="00FA3B57" w:rsidRDefault="00045F4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объектов связи</w:t>
            </w:r>
          </w:p>
        </w:tc>
        <w:tc>
          <w:tcPr>
            <w:tcW w:w="4253" w:type="dxa"/>
          </w:tcPr>
          <w:p w:rsidR="00045F43" w:rsidRPr="00045F43" w:rsidRDefault="00045F43" w:rsidP="00A8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F43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C1BCE" w:rsidRPr="00FA3B57" w:rsidTr="00FA3B57">
        <w:tc>
          <w:tcPr>
            <w:tcW w:w="2943" w:type="dxa"/>
          </w:tcPr>
          <w:p w:rsidR="008C1BCE" w:rsidRPr="00A812BE" w:rsidRDefault="008C1BC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Магазины</w:t>
            </w:r>
          </w:p>
          <w:p w:rsidR="008C1BCE" w:rsidRPr="00A812BE" w:rsidRDefault="008C1BC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4.4)</w:t>
            </w:r>
          </w:p>
          <w:p w:rsidR="008C1BCE" w:rsidRPr="00A812BE" w:rsidRDefault="008C1BC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</w:tcPr>
          <w:p w:rsid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Магазины,</w:t>
            </w:r>
          </w:p>
          <w:p w:rsid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павильоны,</w:t>
            </w:r>
          </w:p>
          <w:p w:rsidR="008C1BCE" w:rsidRPr="00F82294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магазин-склад.</w:t>
            </w:r>
          </w:p>
        </w:tc>
        <w:tc>
          <w:tcPr>
            <w:tcW w:w="4253" w:type="dxa"/>
          </w:tcPr>
          <w:p w:rsidR="008C1BCE" w:rsidRPr="00F82294" w:rsidRDefault="008C1BCE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FA3B57" w:rsidRPr="00FA3B57" w:rsidTr="00FA3B57">
        <w:tc>
          <w:tcPr>
            <w:tcW w:w="10031" w:type="dxa"/>
            <w:gridSpan w:val="3"/>
          </w:tcPr>
          <w:p w:rsidR="00FA3B57" w:rsidRPr="00FA3B57" w:rsidRDefault="00E53F67" w:rsidP="00B262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 w:rsidR="00FA3B57" w:rsidRPr="00FA3B5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словно разрешенные</w:t>
            </w:r>
            <w:r w:rsidR="00FA3B57" w:rsidRPr="00FA3B5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</w:p>
        </w:tc>
      </w:tr>
      <w:tr w:rsidR="00045F43" w:rsidRPr="00FA3B57" w:rsidTr="00FA3B57">
        <w:tc>
          <w:tcPr>
            <w:tcW w:w="2943" w:type="dxa"/>
          </w:tcPr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Коммунальное</w:t>
            </w:r>
          </w:p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обслуживание</w:t>
            </w:r>
          </w:p>
          <w:p w:rsidR="00045F43" w:rsidRPr="00A812BE" w:rsidRDefault="00045F43" w:rsidP="00A812BE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812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</w:t>
            </w:r>
            <w:r w:rsidRPr="00A81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r w:rsidRPr="00A812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3.1)</w:t>
            </w:r>
          </w:p>
        </w:tc>
        <w:tc>
          <w:tcPr>
            <w:tcW w:w="2835" w:type="dxa"/>
          </w:tcPr>
          <w:p w:rsidR="00045F43" w:rsidRPr="00045F43" w:rsidRDefault="00045F43" w:rsidP="00A812BE">
            <w:pPr>
              <w:widowControl/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  <w:t>Водонапорная башня;</w:t>
            </w:r>
          </w:p>
          <w:p w:rsidR="00045F43" w:rsidRPr="00045F43" w:rsidRDefault="00045F43" w:rsidP="00A812BE">
            <w:pPr>
              <w:widowControl/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  <w:t>Водозаборные сооружения;</w:t>
            </w:r>
          </w:p>
          <w:p w:rsidR="00045F43" w:rsidRPr="00045F43" w:rsidRDefault="00045F43" w:rsidP="00A812BE">
            <w:pPr>
              <w:widowControl/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  <w:t>Насосная станция;</w:t>
            </w:r>
          </w:p>
          <w:p w:rsidR="00045F43" w:rsidRPr="00045F43" w:rsidRDefault="00045F43" w:rsidP="00A812BE">
            <w:pPr>
              <w:widowControl/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  <w:t>Канализационные очистные сооружения;</w:t>
            </w:r>
          </w:p>
          <w:p w:rsidR="00045F43" w:rsidRPr="00045F43" w:rsidRDefault="00045F43" w:rsidP="00A812BE">
            <w:pPr>
              <w:widowControl/>
              <w:numPr>
                <w:ilvl w:val="1"/>
                <w:numId w:val="0"/>
              </w:numPr>
              <w:tabs>
                <w:tab w:val="num" w:pos="1710"/>
                <w:tab w:val="num" w:pos="2520"/>
                <w:tab w:val="left" w:pos="9638"/>
              </w:tabs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Канализационные насосные станции;</w:t>
            </w:r>
          </w:p>
          <w:p w:rsidR="00045F43" w:rsidRPr="00045F43" w:rsidRDefault="00045F43" w:rsidP="00A812BE">
            <w:pPr>
              <w:widowControl/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  <w:t>Трансформатор;</w:t>
            </w:r>
          </w:p>
          <w:p w:rsidR="00045F43" w:rsidRPr="00FA3B57" w:rsidRDefault="00045F4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</w:rPr>
              <w:t>ГРУ, ГРП, ШРП;</w:t>
            </w:r>
          </w:p>
        </w:tc>
        <w:tc>
          <w:tcPr>
            <w:tcW w:w="4253" w:type="dxa"/>
          </w:tcPr>
          <w:p w:rsidR="00045F43" w:rsidRPr="00FA3B57" w:rsidRDefault="00045F4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 w:rsidRPr="00045F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  <w:tr w:rsidR="00045F43" w:rsidRPr="00FA3B57" w:rsidTr="00FA3B57">
        <w:tc>
          <w:tcPr>
            <w:tcW w:w="2943" w:type="dxa"/>
          </w:tcPr>
          <w:p w:rsidR="00045F43" w:rsidRPr="00A812BE" w:rsidRDefault="00045F43" w:rsidP="00A812BE">
            <w:pPr>
              <w:pStyle w:val="Style23"/>
              <w:widowControl/>
              <w:spacing w:line="240" w:lineRule="auto"/>
              <w:rPr>
                <w:rStyle w:val="FontStyle46"/>
                <w:rFonts w:eastAsia="Arial Unicode MS"/>
                <w:b w:val="0"/>
              </w:rPr>
            </w:pPr>
            <w:r w:rsidRPr="00A812BE">
              <w:rPr>
                <w:rStyle w:val="FontStyle46"/>
                <w:rFonts w:eastAsia="Arial Unicode MS"/>
                <w:b w:val="0"/>
              </w:rPr>
              <w:t>Объекты придорожного сервиса</w:t>
            </w:r>
          </w:p>
          <w:p w:rsidR="00045F43" w:rsidRPr="00A812BE" w:rsidRDefault="00045F43" w:rsidP="00A812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A812BE">
              <w:rPr>
                <w:rStyle w:val="FontStyle46"/>
                <w:b w:val="0"/>
              </w:rPr>
              <w:t>(4.9.1)</w:t>
            </w:r>
          </w:p>
        </w:tc>
        <w:tc>
          <w:tcPr>
            <w:tcW w:w="2835" w:type="dxa"/>
          </w:tcPr>
          <w:p w:rsidR="00045F43" w:rsidRPr="00FA3B57" w:rsidRDefault="00045F4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Размещение   автозаправочных   станций   (бензиновых,   газовых,   моек, мастерских, предназначенных для ремонта и обслуживания автомобилей, размещение   магазинов   сопутствующей   торговли,   размещение   зданий общественного питания и предоставление гостиничных </w:t>
            </w:r>
            <w:r w:rsidRPr="00045F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услуг в качестве придорожного сервиса</w:t>
            </w:r>
            <w:r w:rsidR="00E53F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045F43" w:rsidRPr="00FA3B57" w:rsidRDefault="00045F43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45F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FA3B57" w:rsidRPr="00FA3B57" w:rsidTr="00FA3B57">
        <w:tc>
          <w:tcPr>
            <w:tcW w:w="10031" w:type="dxa"/>
            <w:gridSpan w:val="3"/>
          </w:tcPr>
          <w:p w:rsidR="00FA3B57" w:rsidRPr="00FA3B57" w:rsidRDefault="00FA3B57" w:rsidP="00B262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3B5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Вспомогательные</w:t>
            </w:r>
            <w:r w:rsidRPr="00FA3B5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</w:p>
        </w:tc>
      </w:tr>
      <w:tr w:rsidR="00FA3B57" w:rsidRPr="00FA3B57" w:rsidTr="00FA3B57">
        <w:tc>
          <w:tcPr>
            <w:tcW w:w="2943" w:type="dxa"/>
          </w:tcPr>
          <w:p w:rsidR="00FA3B57" w:rsidRPr="00A812BE" w:rsidRDefault="00FA3B57" w:rsidP="00A81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соответствии с основными </w:t>
            </w:r>
            <w:r w:rsidR="0006427B"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условно разрешенными </w:t>
            </w:r>
            <w:r w:rsidRPr="00A812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видами использования</w:t>
            </w:r>
          </w:p>
          <w:p w:rsidR="00FA3B57" w:rsidRPr="00FA3B57" w:rsidRDefault="00FA3B57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3B57" w:rsidRPr="00FA3B57" w:rsidRDefault="00FA3B57" w:rsidP="00A812BE">
            <w:pPr>
              <w:shd w:val="clear" w:color="auto" w:fill="FFFFFF"/>
              <w:tabs>
                <w:tab w:val="num" w:pos="1425"/>
                <w:tab w:val="left" w:pos="9781"/>
              </w:tabs>
              <w:autoSpaceDE w:val="0"/>
              <w:autoSpaceDN w:val="0"/>
              <w:adjustRightInd w:val="0"/>
              <w:ind w:right="39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3B57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хозяйственные постройки</w:t>
            </w:r>
          </w:p>
          <w:p w:rsidR="00FA3B57" w:rsidRPr="00FA3B57" w:rsidRDefault="00FA3B57" w:rsidP="00A812BE">
            <w:pPr>
              <w:shd w:val="clear" w:color="auto" w:fill="FFFFFF"/>
              <w:tabs>
                <w:tab w:val="num" w:pos="1425"/>
                <w:tab w:val="left" w:pos="9781"/>
              </w:tabs>
              <w:autoSpaceDE w:val="0"/>
              <w:autoSpaceDN w:val="0"/>
              <w:adjustRightInd w:val="0"/>
              <w:ind w:righ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B5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стоянки</w:t>
            </w:r>
          </w:p>
          <w:p w:rsidR="00FA3B57" w:rsidRPr="00FA3B57" w:rsidRDefault="00FA3B57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3B57" w:rsidRPr="00FA3B57" w:rsidRDefault="00FA3B57" w:rsidP="00A81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3B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 w:rsidRPr="00FA3B57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.</w:t>
            </w:r>
          </w:p>
        </w:tc>
      </w:tr>
    </w:tbl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316B7" w:rsidRPr="0086224A" w:rsidRDefault="005316B7" w:rsidP="005316B7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316B7" w:rsidRPr="0086224A" w:rsidRDefault="005316B7" w:rsidP="005316B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5316B7" w:rsidRPr="0086224A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8C1BCE" w:rsidRPr="005316B7" w:rsidRDefault="005316B7" w:rsidP="005316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или полевые сельскохозяйственные работы, связанные с вспашкой земли (в охранных зонах ка</w:t>
      </w:r>
      <w:r>
        <w:rPr>
          <w:rFonts w:ascii="Times New Roman" w:eastAsia="Calibri" w:hAnsi="Times New Roman" w:cs="Times New Roman"/>
          <w:color w:val="auto"/>
          <w:lang w:eastAsia="en-US"/>
        </w:rPr>
        <w:t>бельных линий электропередачи).</w:t>
      </w:r>
    </w:p>
    <w:p w:rsidR="006822C1" w:rsidRDefault="006822C1" w:rsidP="00A812BE">
      <w:pPr>
        <w:rPr>
          <w:b/>
          <w:sz w:val="22"/>
          <w:szCs w:val="22"/>
        </w:rPr>
      </w:pPr>
    </w:p>
    <w:p w:rsidR="006822C1" w:rsidRDefault="006822C1" w:rsidP="00A812BE">
      <w:pPr>
        <w:pStyle w:val="3"/>
        <w:ind w:right="-7" w:firstLine="0"/>
        <w:rPr>
          <w:sz w:val="28"/>
          <w:szCs w:val="28"/>
        </w:rPr>
      </w:pPr>
      <w:bookmarkStart w:id="20" w:name="_Toc117694547"/>
      <w:r w:rsidRPr="006822C1">
        <w:rPr>
          <w:sz w:val="28"/>
          <w:szCs w:val="28"/>
        </w:rPr>
        <w:t>10. ТЕРРИТОРИАЛЬНЫЕ ЗОНЫ ВНЕ НАСЕЛЕННЫХ ПУНКТОВ</w:t>
      </w:r>
      <w:bookmarkEnd w:id="20"/>
    </w:p>
    <w:p w:rsidR="006822C1" w:rsidRDefault="006822C1" w:rsidP="00A812BE"/>
    <w:p w:rsidR="006822C1" w:rsidRDefault="006822C1" w:rsidP="00A812BE">
      <w:pPr>
        <w:shd w:val="clear" w:color="auto" w:fill="FFFFFF"/>
        <w:tabs>
          <w:tab w:val="left" w:pos="9861"/>
        </w:tabs>
        <w:ind w:left="570" w:right="398" w:hanging="712"/>
        <w:jc w:val="center"/>
        <w:rPr>
          <w:rFonts w:ascii="Times New Roman" w:hAnsi="Times New Roman" w:cs="Times New Roman"/>
          <w:u w:val="single"/>
        </w:rPr>
      </w:pPr>
      <w:r w:rsidRPr="006822C1">
        <w:rPr>
          <w:rFonts w:ascii="Times New Roman" w:hAnsi="Times New Roman" w:cs="Times New Roman"/>
          <w:u w:val="single"/>
        </w:rPr>
        <w:t>НА ЗЕМЛЯХ ПРОМЫШЛЕННОСТИ, ТРАНСПОР</w:t>
      </w:r>
      <w:r>
        <w:rPr>
          <w:rFonts w:ascii="Times New Roman" w:hAnsi="Times New Roman" w:cs="Times New Roman"/>
          <w:u w:val="single"/>
        </w:rPr>
        <w:t xml:space="preserve">ТА, СВЯЗИ И ИНОГО СПЕЦИАЛЬНОГО </w:t>
      </w:r>
      <w:r w:rsidRPr="006822C1">
        <w:rPr>
          <w:rFonts w:ascii="Times New Roman" w:hAnsi="Times New Roman" w:cs="Times New Roman"/>
          <w:u w:val="single"/>
        </w:rPr>
        <w:t>НАЗНАЧЕНИЯ</w:t>
      </w:r>
    </w:p>
    <w:p w:rsidR="006822C1" w:rsidRDefault="006822C1" w:rsidP="00A812BE">
      <w:pPr>
        <w:shd w:val="clear" w:color="auto" w:fill="FFFFFF"/>
        <w:tabs>
          <w:tab w:val="left" w:pos="9861"/>
        </w:tabs>
        <w:ind w:left="570" w:right="398" w:hanging="712"/>
        <w:jc w:val="center"/>
        <w:rPr>
          <w:rFonts w:ascii="Times New Roman" w:hAnsi="Times New Roman" w:cs="Times New Roman"/>
          <w:u w:val="single"/>
        </w:rPr>
      </w:pPr>
    </w:p>
    <w:p w:rsidR="006822C1" w:rsidRDefault="006822C1" w:rsidP="00A812BE">
      <w:pPr>
        <w:pStyle w:val="3"/>
        <w:tabs>
          <w:tab w:val="left" w:pos="10206"/>
        </w:tabs>
        <w:ind w:right="-7" w:firstLine="0"/>
      </w:pPr>
      <w:bookmarkStart w:id="21" w:name="_Toc117694548"/>
      <w:r w:rsidRPr="009048C8">
        <w:t>10.1</w:t>
      </w:r>
      <w:r w:rsidR="009048C8" w:rsidRPr="009048C8">
        <w:t>. Градостроительный регламент зоны производственно-коммунальных объектов</w:t>
      </w:r>
      <w:r w:rsidR="009048C8">
        <w:t xml:space="preserve"> </w:t>
      </w:r>
      <w:r w:rsidR="009048C8" w:rsidRPr="009048C8">
        <w:t>(П-3)</w:t>
      </w:r>
      <w:bookmarkEnd w:id="21"/>
    </w:p>
    <w:p w:rsidR="009048C8" w:rsidRDefault="009048C8" w:rsidP="00A812BE"/>
    <w:tbl>
      <w:tblPr>
        <w:tblW w:w="10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92"/>
        <w:gridCol w:w="2590"/>
        <w:gridCol w:w="5293"/>
      </w:tblGrid>
      <w:tr w:rsidR="008C1BCE" w:rsidRPr="008C1BCE" w:rsidTr="005B2CB3">
        <w:trPr>
          <w:trHeight w:val="311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CE" w:rsidRPr="008C1BCE" w:rsidRDefault="008C1BCE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8C1BCE" w:rsidRPr="008C1BCE" w:rsidTr="008C1BC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C1BCE" w:rsidRPr="008C1BCE" w:rsidTr="008C1BCE">
        <w:trPr>
          <w:trHeight w:val="70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C25ED2" w:rsidRDefault="008C1BCE" w:rsidP="00C25ED2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Коммунальное обслуживание </w:t>
            </w:r>
          </w:p>
          <w:p w:rsidR="008C1BCE" w:rsidRPr="00C25ED2" w:rsidRDefault="008C1BCE" w:rsidP="00C25ED2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Жилищно-эксплуатационная служба;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Аварийно-диспетчерская служба;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Отопительная котельная;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Пожарное депо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Стоянка легковых автомобилей;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Производственные базы коммунальных предприятий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Гаражи и мастерские для обслуживания уборочной и бытовой техники, здание или помещение, предназначенное для приема физических и юридических лиц, объекты капитального строительства  в целях обеспечения физических и юридических лиц коммунальными услугами ( поставки воды, тепла и отвода канализационных стоков)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C1BCE" w:rsidRPr="008C1BCE" w:rsidRDefault="008C1BCE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м. Минимальная  площадь земельного участка –100кв.м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3 м</w:t>
            </w:r>
            <w:r w:rsidRPr="008C1BCE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136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Предельная высота определяется технологическими требованиями.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C25ED2" w:rsidRDefault="008C1BCE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Объекты дорожного сервиса</w:t>
            </w:r>
          </w:p>
          <w:p w:rsidR="008C1BCE" w:rsidRPr="00C25ED2" w:rsidRDefault="008C1BCE" w:rsidP="00C25ED2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(код 4.9.1)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  автозаправочных   станций   (бензиновых,   газовых,   моек, мастерских, предназначенных для ремонта и обслуживания автомобилей, размещение   магазинов   сопутствующей   торговли,   размещение   зданий общественного питания и предоставление гостиничных услуг в качестве придорожного сервиса.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1254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C1BCE" w:rsidRPr="008C1BCE" w:rsidRDefault="008C1BCE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м. Минимальная  площадь земельного участка–100 кв.м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3 м</w:t>
            </w:r>
            <w:r w:rsidRPr="008C1BCE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136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Предельная высота определяется технологическими требованиями.</w:t>
            </w:r>
          </w:p>
          <w:p w:rsidR="008C1BCE" w:rsidRPr="008C1BCE" w:rsidRDefault="008C1BCE" w:rsidP="00A812BE">
            <w:pPr>
              <w:widowControl/>
              <w:tabs>
                <w:tab w:val="left" w:pos="35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8C1BCE" w:rsidRPr="008C1BCE" w:rsidTr="008C1BCE">
        <w:trPr>
          <w:trHeight w:val="5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5ED2" w:rsidRDefault="008C1BCE" w:rsidP="00C25ED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Пищевая промышленность </w:t>
            </w:r>
          </w:p>
          <w:p w:rsidR="008C1BCE" w:rsidRPr="00C25ED2" w:rsidRDefault="008C1BCE" w:rsidP="00C25ED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lastRenderedPageBreak/>
              <w:t>(</w:t>
            </w: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код </w:t>
            </w: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6.4)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Объекты пищевой промышленности; по 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>Предельные размеры земельных участков, в том числе их площадь:</w:t>
            </w:r>
          </w:p>
          <w:p w:rsidR="008C1BCE" w:rsidRPr="008C1BCE" w:rsidRDefault="008C1BCE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Минимальный размер земельного участка – 10 м.</w:t>
            </w:r>
          </w:p>
          <w:p w:rsidR="008C1BCE" w:rsidRPr="008C1BCE" w:rsidRDefault="008C1BCE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 площадь земельного участка–100 кв.м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3 м</w:t>
            </w:r>
            <w:r w:rsidRPr="008C1BCE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136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Предельная высота определяется технологическими требованиями.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8C1BCE" w:rsidRPr="008C1BCE" w:rsidTr="008C1BCE">
        <w:trPr>
          <w:trHeight w:val="5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5ED2" w:rsidRDefault="008C1BCE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Нефтехимическая промышленность </w:t>
            </w:r>
          </w:p>
          <w:p w:rsidR="008C1BCE" w:rsidRPr="00C25ED2" w:rsidRDefault="008C1BCE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6.5)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Асфальто-бетонный завод</w:t>
            </w:r>
          </w:p>
        </w:tc>
        <w:tc>
          <w:tcPr>
            <w:tcW w:w="5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C1BCE" w:rsidRPr="008C1BCE" w:rsidRDefault="008C1BCE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м.</w:t>
            </w:r>
          </w:p>
          <w:p w:rsidR="008C1BCE" w:rsidRPr="008C1BCE" w:rsidRDefault="008C1BCE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 площадь земельного участка–100 кв.м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3 м</w:t>
            </w:r>
            <w:r w:rsidRPr="008C1BCE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136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Предельная высота определяется технологическими требованиями.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ED2" w:rsidRDefault="008C1BCE" w:rsidP="00C25ED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Строительная промышленность </w:t>
            </w:r>
          </w:p>
          <w:p w:rsidR="008C1BCE" w:rsidRPr="00C25ED2" w:rsidRDefault="008C1BCE" w:rsidP="00C25ED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6.6)</w:t>
            </w:r>
          </w:p>
          <w:p w:rsidR="008C1BCE" w:rsidRPr="00C25ED2" w:rsidRDefault="008C1BCE" w:rsidP="00C25ED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8C1BCE" w:rsidRPr="00C25ED2" w:rsidRDefault="008C1BCE" w:rsidP="00C25ED2">
            <w:pPr>
              <w:widowControl/>
              <w:shd w:val="clear" w:color="auto" w:fill="FFFFFF"/>
              <w:tabs>
                <w:tab w:val="left" w:pos="-4"/>
                <w:tab w:val="left" w:pos="9638"/>
                <w:tab w:val="left" w:pos="9781"/>
              </w:tabs>
              <w:suppressAutoHyphens/>
              <w:ind w:left="-4" w:right="-82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Размещение объектов капитального строительства для производства строительных материалов</w:t>
            </w: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BCE" w:rsidRPr="008C1BCE" w:rsidRDefault="008C1BCE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C1BCE" w:rsidRPr="008C1BCE" w:rsidTr="008C1BCE">
        <w:trPr>
          <w:trHeight w:val="232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C25ED2" w:rsidRDefault="008C1BCE" w:rsidP="00C25ED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Склад </w:t>
            </w:r>
          </w:p>
          <w:p w:rsidR="008C1BCE" w:rsidRPr="00C25ED2" w:rsidRDefault="008C1BCE" w:rsidP="00C25ED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6.9)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zh-CN"/>
              </w:rPr>
              <w:t>Промышленная база;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zh-CN"/>
              </w:rPr>
              <w:t>Продовольственная база;</w:t>
            </w: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BCE" w:rsidRPr="008C1BCE" w:rsidRDefault="008C1BCE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C25ED2" w:rsidRDefault="008C1BCE" w:rsidP="00C25ED2">
            <w:pPr>
              <w:widowControl/>
              <w:tabs>
                <w:tab w:val="left" w:pos="3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Связь </w:t>
            </w:r>
          </w:p>
          <w:p w:rsidR="008C1BCE" w:rsidRPr="00C25ED2" w:rsidRDefault="008C1BCE" w:rsidP="00C25ED2">
            <w:pPr>
              <w:widowControl/>
              <w:tabs>
                <w:tab w:val="left" w:pos="3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(код 6.8)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Объекты связи: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сотовой связи, радиовещания, телевизионные ретрансляторы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55" w:rsidRPr="00C25ED2" w:rsidRDefault="00613055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Земельные участки (территории) общего пользования </w:t>
            </w:r>
          </w:p>
          <w:p w:rsidR="008C1BCE" w:rsidRPr="00C25ED2" w:rsidRDefault="00613055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12.0)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размещения скверов, проездов, малых архитектурных форм благоустройства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5ED2" w:rsidRDefault="008C1BCE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Птицеводство </w:t>
            </w:r>
          </w:p>
          <w:p w:rsidR="008C1BCE" w:rsidRPr="00C25ED2" w:rsidRDefault="008C1BCE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1.10)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CE" w:rsidRPr="008C1BCE" w:rsidRDefault="008C1BCE" w:rsidP="00A812BE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разведение племенных животных, производство и использование племенной 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lastRenderedPageBreak/>
              <w:t>продукции (материала)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Предельные размеры земельных участков, в том числе их площадь: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25 м.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625 кв. м,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- от границы земельного участка - 3 м.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Максимальный процент застройки в границах земельного участка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06427B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ED2" w:rsidRDefault="0006427B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Стоянка транспортных средств </w:t>
            </w:r>
          </w:p>
          <w:p w:rsidR="0006427B" w:rsidRPr="00C25ED2" w:rsidRDefault="0006427B" w:rsidP="00C25ED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5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4.9.2)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8805A4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F66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Стоянка транспортных средств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8805A4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F66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8C1BCE" w:rsidRPr="008C1BCE" w:rsidTr="005B2CB3">
        <w:trPr>
          <w:trHeight w:val="349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CE" w:rsidRPr="005B2CB3" w:rsidRDefault="008C1BCE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Условно </w:t>
            </w:r>
            <w:r w:rsidR="005F69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разрешенные</w:t>
            </w: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6427B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Магазины</w:t>
            </w:r>
          </w:p>
          <w:p w:rsidR="0006427B" w:rsidRPr="005B2CB3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4.4)</w:t>
            </w:r>
          </w:p>
          <w:p w:rsidR="0006427B" w:rsidRPr="005B2CB3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Магазины,</w:t>
            </w:r>
          </w:p>
          <w:p w:rsid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павильоны,</w:t>
            </w:r>
          </w:p>
          <w:p w:rsidR="0006427B" w:rsidRPr="00F82294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магазин-склад.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8C1BCE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06427B" w:rsidRPr="008C1BCE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м.</w:t>
            </w:r>
          </w:p>
          <w:p w:rsidR="0006427B" w:rsidRPr="008C1BCE" w:rsidRDefault="0006427B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 площадь земельного участка–100 кв.м</w:t>
            </w:r>
          </w:p>
          <w:p w:rsidR="0006427B" w:rsidRPr="008C1BCE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427B" w:rsidRPr="008C1BCE" w:rsidRDefault="0006427B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3 м</w:t>
            </w:r>
            <w:r w:rsidRPr="008C1BCE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06427B" w:rsidRPr="008C1BCE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6427B" w:rsidRPr="008C1BCE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06427B" w:rsidRPr="008C1BCE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06427B" w:rsidRPr="008C1BCE" w:rsidRDefault="0006427B" w:rsidP="00A812BE">
            <w:pPr>
              <w:widowControl/>
              <w:shd w:val="clear" w:color="auto" w:fill="FFFFFF"/>
              <w:tabs>
                <w:tab w:val="left" w:pos="136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Предельная высота определяется технологическими требованиями.</w:t>
            </w:r>
          </w:p>
          <w:p w:rsidR="0006427B" w:rsidRPr="008C1BCE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CE" w:rsidRPr="005B2CB3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Общественное</w:t>
            </w:r>
          </w:p>
          <w:p w:rsidR="008C1BCE" w:rsidRPr="005B2CB3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питание</w:t>
            </w:r>
          </w:p>
          <w:p w:rsidR="008C1BCE" w:rsidRPr="005B2CB3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(</w:t>
            </w: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код </w:t>
            </w: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4.6)</w:t>
            </w:r>
          </w:p>
          <w:p w:rsidR="008C1BCE" w:rsidRPr="005B2CB3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м.</w:t>
            </w:r>
          </w:p>
          <w:p w:rsidR="008C1BCE" w:rsidRPr="008C1BCE" w:rsidRDefault="008C1BCE" w:rsidP="00A812BE">
            <w:pPr>
              <w:widowControl/>
              <w:tabs>
                <w:tab w:val="left" w:pos="216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 площадь земельного участка–100 кв.м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3 м</w:t>
            </w:r>
            <w:r w:rsidRPr="008C1BCE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C1BCE" w:rsidRPr="008C1BCE" w:rsidRDefault="008C1BCE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8C1BCE" w:rsidRPr="008C1BCE" w:rsidRDefault="008C1BCE" w:rsidP="00A812BE">
            <w:pPr>
              <w:widowControl/>
              <w:shd w:val="clear" w:color="auto" w:fill="FFFFFF"/>
              <w:tabs>
                <w:tab w:val="left" w:pos="1368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Предельная высота определяется технологическими требованиями.</w:t>
            </w:r>
          </w:p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8C1BCE" w:rsidRPr="008C1BCE" w:rsidTr="005B2CB3">
        <w:trPr>
          <w:trHeight w:val="339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CE" w:rsidRPr="005B2CB3" w:rsidRDefault="008C1BCE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Вспомогательные </w:t>
            </w: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8C1BCE" w:rsidRDefault="008C1BCE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C1BCE" w:rsidRPr="008C1BCE" w:rsidTr="008C1BCE">
        <w:trPr>
          <w:trHeight w:val="10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В соответствии с основными и условно разрешенными видами использования</w:t>
            </w:r>
          </w:p>
          <w:p w:rsidR="008C1BCE" w:rsidRPr="005B2CB3" w:rsidRDefault="008C1BCE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BCE" w:rsidRPr="005B2CB3" w:rsidRDefault="008C1BCE" w:rsidP="005B2C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Сети инженерно-технического обслуживания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CE" w:rsidRPr="008C1BCE" w:rsidRDefault="008C1BCE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1B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загрязнение территории нечистотами, мусором, навозом, промышленными отходами и др.;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9048C8" w:rsidRDefault="009048C8" w:rsidP="00A812BE"/>
    <w:p w:rsidR="00740FB4" w:rsidRDefault="00740FB4" w:rsidP="00A812BE">
      <w:pPr>
        <w:pStyle w:val="3"/>
        <w:ind w:right="-7" w:firstLine="0"/>
        <w:rPr>
          <w:sz w:val="22"/>
          <w:szCs w:val="22"/>
        </w:rPr>
      </w:pPr>
      <w:bookmarkStart w:id="22" w:name="_Toc117694549"/>
      <w:r>
        <w:lastRenderedPageBreak/>
        <w:t xml:space="preserve">10.2. </w:t>
      </w:r>
      <w:r w:rsidRPr="009048C8">
        <w:t>Градостроительный регламент зоны</w:t>
      </w:r>
      <w:r w:rsidRPr="00740FB4">
        <w:rPr>
          <w:sz w:val="22"/>
          <w:szCs w:val="22"/>
        </w:rPr>
        <w:t xml:space="preserve"> </w:t>
      </w:r>
      <w:r w:rsidRPr="00FE5BF0">
        <w:rPr>
          <w:sz w:val="22"/>
          <w:szCs w:val="22"/>
        </w:rPr>
        <w:t>инженерной инфраструктуры</w:t>
      </w:r>
      <w:r>
        <w:rPr>
          <w:sz w:val="22"/>
          <w:szCs w:val="22"/>
        </w:rPr>
        <w:t xml:space="preserve"> (И-2)</w:t>
      </w:r>
      <w:bookmarkEnd w:id="22"/>
    </w:p>
    <w:tbl>
      <w:tblPr>
        <w:tblW w:w="10260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91"/>
        <w:gridCol w:w="2493"/>
        <w:gridCol w:w="5261"/>
        <w:gridCol w:w="15"/>
      </w:tblGrid>
      <w:tr w:rsidR="0006427B" w:rsidRPr="0006427B" w:rsidTr="005B2CB3">
        <w:trPr>
          <w:trHeight w:val="29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5B2CB3" w:rsidRDefault="0006427B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06427B" w:rsidRPr="0006427B" w:rsidTr="0006427B">
        <w:trPr>
          <w:gridAfter w:val="1"/>
          <w:wAfter w:w="15" w:type="dxa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5B2CB3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5B2CB3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5B2CB3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6427B" w:rsidRPr="0006427B" w:rsidTr="0006427B">
        <w:trPr>
          <w:gridAfter w:val="1"/>
          <w:wAfter w:w="15" w:type="dxa"/>
          <w:trHeight w:val="101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Коммунальное обслуживание </w:t>
            </w:r>
          </w:p>
          <w:p w:rsidR="0006427B" w:rsidRPr="005B2CB3" w:rsidRDefault="0006427B" w:rsidP="005B2CB3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1254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Водонапорная башня;</w:t>
            </w:r>
          </w:p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Водозаборные сооружения;</w:t>
            </w:r>
          </w:p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Насосная станция;</w:t>
            </w:r>
          </w:p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Канализационные очистные сооружения;</w:t>
            </w:r>
          </w:p>
          <w:p w:rsidR="0006427B" w:rsidRPr="0006427B" w:rsidRDefault="0006427B" w:rsidP="00A812BE">
            <w:pPr>
              <w:widowControl/>
              <w:tabs>
                <w:tab w:val="left" w:pos="1710"/>
                <w:tab w:val="left" w:pos="2520"/>
                <w:tab w:val="left" w:pos="9638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Канализационные насосные станции;</w:t>
            </w:r>
          </w:p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Трансформатор;</w:t>
            </w:r>
          </w:p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ГРУ, ГРП, ШРП;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06427B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</w:p>
        </w:tc>
      </w:tr>
      <w:tr w:rsidR="0006427B" w:rsidRPr="0006427B" w:rsidTr="0006427B">
        <w:trPr>
          <w:gridAfter w:val="1"/>
          <w:wAfter w:w="15" w:type="dxa"/>
          <w:trHeight w:val="101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875759" w:rsidP="005B2CB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Служебные гаражи</w:t>
            </w:r>
          </w:p>
          <w:p w:rsidR="0006427B" w:rsidRPr="005B2CB3" w:rsidRDefault="0006427B" w:rsidP="005B2CB3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(код 4.9)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5B2CB3" w:rsidRDefault="0006427B" w:rsidP="00A812BE">
            <w:pPr>
              <w:widowControl/>
              <w:suppressAutoHyphens/>
              <w:autoSpaceDE w:val="0"/>
              <w:ind w:left="10" w:hanging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гаражей с несколькими стояночными местами, стоянок (парковок)</w:t>
            </w:r>
          </w:p>
          <w:p w:rsidR="0006427B" w:rsidRPr="005B2CB3" w:rsidRDefault="0006427B" w:rsidP="00A812BE">
            <w:pPr>
              <w:widowControl/>
              <w:shd w:val="clear" w:color="auto" w:fill="FFFFFF"/>
              <w:tabs>
                <w:tab w:val="left" w:pos="1254"/>
                <w:tab w:val="left" w:pos="9781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lang w:eastAsia="zh-CN"/>
              </w:rPr>
            </w:pP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</w:t>
            </w: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участка–100 кв.м</w:t>
            </w:r>
          </w:p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от границы земельного участка – 0 м.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–– 90%.</w:t>
            </w:r>
          </w:p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06427B" w:rsidRPr="0006427B" w:rsidTr="0006427B">
        <w:trPr>
          <w:gridAfter w:val="1"/>
          <w:wAfter w:w="15" w:type="dxa"/>
          <w:trHeight w:val="101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Объекты дорожного сервиса</w:t>
            </w:r>
          </w:p>
          <w:p w:rsidR="0006427B" w:rsidRPr="005B2CB3" w:rsidRDefault="0006427B" w:rsidP="005B2CB3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(код 4.9.1)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widowControl/>
              <w:suppressAutoHyphens/>
              <w:autoSpaceDE w:val="0"/>
              <w:ind w:left="10" w:hanging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  автозаправочных   станций   (бензиновых,   газовых,   моек, мастерских, предназначенных для ремонта и обслуживания автомобилей, размещение   магазинов   сопутствующей   торговли,   размещение   зданий общественного питания и предоставление гостиничных услуг в качестве придорожного сервиса.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7B" w:rsidRPr="0006427B" w:rsidRDefault="0006427B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06427B" w:rsidRPr="0006427B" w:rsidTr="0006427B">
        <w:trPr>
          <w:gridAfter w:val="1"/>
          <w:wAfter w:w="15" w:type="dxa"/>
          <w:trHeight w:val="37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Энергетика</w:t>
            </w:r>
          </w:p>
          <w:p w:rsidR="0006427B" w:rsidRPr="005B2CB3" w:rsidRDefault="0006427B" w:rsidP="005B2CB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(код 6.7)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06427B" w:rsidRDefault="0006427B" w:rsidP="00A812BE">
            <w:pPr>
              <w:widowControl/>
              <w:suppressAutoHyphens/>
              <w:autoSpaceDE w:val="0"/>
              <w:ind w:right="-43" w:firstLine="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объектов электросетевого хозяйства.</w:t>
            </w:r>
          </w:p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43" w:firstLine="19"/>
              <w:rPr>
                <w:rFonts w:ascii="Times New Roman" w:eastAsia="Times New Roman" w:hAnsi="Times New Roman" w:cs="Times New Roman"/>
                <w:color w:val="auto"/>
                <w:spacing w:val="-1"/>
                <w:lang w:eastAsia="zh-CN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06427B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06427B" w:rsidRPr="0006427B" w:rsidTr="0006427B">
        <w:trPr>
          <w:gridAfter w:val="1"/>
          <w:wAfter w:w="15" w:type="dxa"/>
          <w:trHeight w:val="101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Связь</w:t>
            </w:r>
          </w:p>
          <w:p w:rsidR="0006427B" w:rsidRPr="005B2CB3" w:rsidRDefault="0006427B" w:rsidP="005B2CB3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(код 6.8)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06427B" w:rsidRDefault="0006427B" w:rsidP="00A812BE">
            <w:pPr>
              <w:widowControl/>
              <w:suppressAutoHyphens/>
              <w:autoSpaceDE w:val="0"/>
              <w:ind w:right="-43" w:firstLine="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объектов связи, радиовещания, телевидения, включая воздушные радиорелийные, надземные и подземные кабельные линии связи, линии радиофикации.</w:t>
            </w:r>
          </w:p>
          <w:p w:rsidR="0006427B" w:rsidRPr="0006427B" w:rsidRDefault="0006427B" w:rsidP="00A812BE">
            <w:pPr>
              <w:suppressAutoHyphens/>
              <w:autoSpaceDE w:val="0"/>
              <w:ind w:right="-43" w:firstLine="19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6427B" w:rsidRPr="0006427B" w:rsidTr="0006427B">
        <w:trPr>
          <w:gridAfter w:val="1"/>
          <w:wAfter w:w="15" w:type="dxa"/>
          <w:trHeight w:val="101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Железнодорожный транспорт </w:t>
            </w:r>
          </w:p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7.1)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Железнодорожные пути, вокзалы и станции здания и сооружения, устройства и объекты, необходимые для эксплуатации, содержания, строительства, реконструк-ции, ремонта наземных зданий, сооружений, уст-ройств, и других объектов железнодорожного транспорта.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6427B" w:rsidRPr="0006427B" w:rsidTr="0006427B">
        <w:trPr>
          <w:gridAfter w:val="1"/>
          <w:wAfter w:w="15" w:type="dxa"/>
          <w:trHeight w:val="7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lastRenderedPageBreak/>
              <w:t>Автомобильный транспорт</w:t>
            </w:r>
          </w:p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(код 7.2)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widowControl/>
              <w:suppressAutoHyphens/>
              <w:autoSpaceDE w:val="0"/>
              <w:ind w:right="-43" w:firstLine="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автомобильных дорог и технически связанных с ними сооружений, размещение зданий и сооружений, предназначенных для обслуживания пассажиров, устройства мест стоянок автомобильного транспорта, осуществляющего перевозки людей по установленному маршруту, размещения постов органов внутренних дел, ответственных за безопасность дорожного движения.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6427B" w:rsidRPr="0006427B" w:rsidTr="0006427B">
        <w:trPr>
          <w:gridAfter w:val="1"/>
          <w:wAfter w:w="15" w:type="dxa"/>
          <w:trHeight w:val="7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Воздушный транспорт </w:t>
            </w:r>
          </w:p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7.4)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Аэродром, вертолетная площадка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6427B" w:rsidRPr="0006427B" w:rsidTr="0006427B">
        <w:trPr>
          <w:gridAfter w:val="1"/>
          <w:wAfter w:w="15" w:type="dxa"/>
          <w:trHeight w:val="7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Стоянка транспортных средств </w:t>
            </w:r>
          </w:p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4.9.2)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8805A4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F66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Стоянка транспортных средств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8805A4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F66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6427B" w:rsidRPr="0006427B" w:rsidTr="005B2CB3">
        <w:trPr>
          <w:trHeight w:val="36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5B2CB3" w:rsidRDefault="0006427B" w:rsidP="00B262F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Вспомогательные </w:t>
            </w:r>
          </w:p>
        </w:tc>
      </w:tr>
      <w:tr w:rsidR="0006427B" w:rsidRPr="0006427B" w:rsidTr="0006427B">
        <w:trPr>
          <w:gridAfter w:val="1"/>
          <w:wAfter w:w="15" w:type="dxa"/>
          <w:trHeight w:val="7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6427B" w:rsidRPr="0006427B" w:rsidTr="0006427B">
        <w:trPr>
          <w:gridAfter w:val="1"/>
          <w:wAfter w:w="15" w:type="dxa"/>
          <w:trHeight w:val="7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Сети инженерно-технического обслуживания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6427B" w:rsidRPr="0006427B" w:rsidTr="005B2CB3">
        <w:trPr>
          <w:trHeight w:val="37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6427B" w:rsidRPr="005B2CB3" w:rsidRDefault="0006427B" w:rsidP="005B2CB3">
            <w:pPr>
              <w:widowControl/>
              <w:suppressAutoHyphens/>
              <w:autoSpaceDE w:val="0"/>
              <w:spacing w:before="4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 xml:space="preserve">ановление условно разрешенных  </w:t>
            </w:r>
            <w:r w:rsidRPr="0006427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ви</w:t>
            </w:r>
            <w:r w:rsidR="005B2CB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дов использования не требуется.</w:t>
            </w:r>
          </w:p>
        </w:tc>
      </w:tr>
    </w:tbl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В границах водоохранных зон допускаются: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lastRenderedPageBreak/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74062A" w:rsidRPr="0006427B" w:rsidRDefault="0074062A" w:rsidP="00A812BE">
      <w:pPr>
        <w:rPr>
          <w:color w:val="92D050"/>
        </w:rPr>
      </w:pPr>
    </w:p>
    <w:p w:rsidR="0074062A" w:rsidRDefault="0074062A" w:rsidP="00A812BE">
      <w:pPr>
        <w:pStyle w:val="3"/>
        <w:ind w:right="-7" w:firstLine="0"/>
      </w:pPr>
      <w:bookmarkStart w:id="23" w:name="_Toc117694550"/>
      <w:r w:rsidRPr="0074062A">
        <w:t>10.3. Градостроительный регламент зоны обращения с отходами (СН-2)</w:t>
      </w:r>
      <w:bookmarkEnd w:id="23"/>
    </w:p>
    <w:p w:rsidR="0074062A" w:rsidRDefault="0074062A" w:rsidP="00A812BE"/>
    <w:tbl>
      <w:tblPr>
        <w:tblW w:w="101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5200"/>
        <w:gridCol w:w="15"/>
      </w:tblGrid>
      <w:tr w:rsidR="0006427B" w:rsidRPr="0006427B" w:rsidTr="0006427B">
        <w:trPr>
          <w:trHeight w:val="276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6427B" w:rsidRPr="0006427B" w:rsidRDefault="0006427B" w:rsidP="00B262FB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</w:t>
            </w:r>
          </w:p>
        </w:tc>
      </w:tr>
      <w:tr w:rsidR="0006427B" w:rsidRPr="0006427B" w:rsidTr="0006427B">
        <w:trPr>
          <w:gridAfter w:val="1"/>
          <w:wAfter w:w="15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6427B" w:rsidRPr="0006427B" w:rsidTr="0006427B">
        <w:trPr>
          <w:gridAfter w:val="1"/>
          <w:wAfter w:w="15" w:type="dxa"/>
          <w:trHeight w:val="1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5B2CB3" w:rsidRDefault="0006427B" w:rsidP="005B2CB3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Ритуальная деятельность </w:t>
            </w:r>
          </w:p>
          <w:p w:rsidR="0006427B" w:rsidRPr="005B2CB3" w:rsidRDefault="0006427B" w:rsidP="005B2CB3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(код 12.1)</w:t>
            </w:r>
          </w:p>
          <w:p w:rsidR="0006427B" w:rsidRPr="005B2CB3" w:rsidRDefault="0006427B" w:rsidP="005B2CB3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06427B" w:rsidRDefault="0006427B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кладбищ, и мест захоронения;</w:t>
            </w:r>
          </w:p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Минимальный размер земельного участка – 200 м.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40000 кв.м.</w:t>
            </w:r>
          </w:p>
          <w:p w:rsidR="0006427B" w:rsidRPr="0006427B" w:rsidRDefault="0006427B" w:rsidP="00A812BE">
            <w:pPr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427B" w:rsidRPr="0006427B" w:rsidRDefault="0006427B" w:rsidP="00A812BE">
            <w:pPr>
              <w:suppressAutoHyphens/>
              <w:autoSpaceDE w:val="0"/>
              <w:ind w:right="141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1 м</w:t>
            </w:r>
            <w:r w:rsidRPr="0006427B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06427B" w:rsidRPr="0006427B" w:rsidRDefault="0006427B" w:rsidP="00A812BE">
            <w:pPr>
              <w:widowControl/>
              <w:suppressAutoHyphens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06427B" w:rsidRPr="0006427B" w:rsidRDefault="0006427B" w:rsidP="00A812BE">
            <w:pPr>
              <w:widowControl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80%.</w:t>
            </w:r>
          </w:p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Вновь создаваемые объекты должны размещаться на расстоянии не менее 300 м от границ территории жилой застройки.</w:t>
            </w:r>
          </w:p>
        </w:tc>
      </w:tr>
      <w:tr w:rsidR="0006427B" w:rsidRPr="0006427B" w:rsidTr="0006427B">
        <w:trPr>
          <w:gridAfter w:val="1"/>
          <w:wAfter w:w="15" w:type="dxa"/>
          <w:trHeight w:val="8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5B2CB3">
            <w:pPr>
              <w:widowControl/>
              <w:tabs>
                <w:tab w:val="left" w:pos="1134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Специальная деятельность </w:t>
            </w:r>
          </w:p>
          <w:p w:rsidR="0006427B" w:rsidRPr="005B2CB3" w:rsidRDefault="0006427B" w:rsidP="005B2CB3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left="34"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12.2)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Полигоны по захоронению и сортировке бытового мусора и отходов, мест сбора вещей для их вторичной переработк</w:t>
            </w:r>
            <w:r w:rsid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и; Мусоронакопительные пункты, </w:t>
            </w: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Полигоны по захоронению отходов лесоперерабатывающих производств </w:t>
            </w:r>
          </w:p>
          <w:p w:rsidR="0006427B" w:rsidRPr="0006427B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Размещение, хранение, захоронение, утилизация, биологических отходов (скотомогильников),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widowControl/>
              <w:tabs>
                <w:tab w:val="left" w:pos="360"/>
              </w:tabs>
              <w:suppressAutoHyphens/>
              <w:autoSpaceDE w:val="0"/>
              <w:ind w:left="33" w:hanging="3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6427B" w:rsidRPr="0006427B" w:rsidTr="0006427B">
        <w:trPr>
          <w:gridAfter w:val="1"/>
          <w:wAfter w:w="15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55" w:rsidRPr="005B2CB3" w:rsidRDefault="00613055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Земельные участки (территории) общего пользования </w:t>
            </w:r>
          </w:p>
          <w:p w:rsidR="00613055" w:rsidRPr="005B2CB3" w:rsidRDefault="00613055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12.0)</w:t>
            </w:r>
          </w:p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Автомобильные дороги и пешеходные тротуары в границах населенных пунктов, пешеходные переходы</w:t>
            </w: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6427B" w:rsidRPr="0006427B" w:rsidTr="0006427B">
        <w:trPr>
          <w:gridAfter w:val="1"/>
          <w:wAfter w:w="15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Стоянка транспортных средств </w:t>
            </w:r>
          </w:p>
          <w:p w:rsidR="0006427B" w:rsidRPr="005B2CB3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4.9.2)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8805A4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F66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Стоянка транспортных средств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8805A4" w:rsidRDefault="0006427B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F66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6427B" w:rsidRPr="0006427B" w:rsidTr="005B2CB3">
        <w:trPr>
          <w:trHeight w:val="327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5B2CB3" w:rsidRDefault="0006427B" w:rsidP="00B262F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Вспомогательные </w:t>
            </w:r>
          </w:p>
        </w:tc>
      </w:tr>
      <w:tr w:rsidR="0006427B" w:rsidRPr="0006427B" w:rsidTr="0006427B">
        <w:trPr>
          <w:gridAfter w:val="1"/>
          <w:wAfter w:w="15" w:type="dxa"/>
          <w:trHeight w:val="1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5B2CB3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06427B" w:rsidRDefault="0006427B" w:rsidP="005B2C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5B2C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6427B" w:rsidRPr="0006427B" w:rsidTr="0006427B">
        <w:trPr>
          <w:gridAfter w:val="1"/>
          <w:wAfter w:w="15" w:type="dxa"/>
          <w:trHeight w:val="12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6427B" w:rsidRPr="005B2CB3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соответствии с ос</w:t>
            </w:r>
            <w:r w:rsid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новными и условно разрешенными </w:t>
            </w: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видами использования</w:t>
            </w:r>
          </w:p>
          <w:p w:rsidR="0006427B" w:rsidRPr="005B2CB3" w:rsidRDefault="0006427B" w:rsidP="00A812BE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6427B" w:rsidRPr="005B2CB3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услугами. </w:t>
            </w:r>
          </w:p>
          <w:p w:rsidR="0006427B" w:rsidRPr="005B2CB3" w:rsidRDefault="0006427B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соответствующих культовых сооружений</w:t>
            </w:r>
          </w:p>
          <w:p w:rsidR="0006427B" w:rsidRPr="005B2CB3" w:rsidRDefault="0006427B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Часовня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6427B" w:rsidRPr="0006427B" w:rsidTr="0006427B">
        <w:trPr>
          <w:gridAfter w:val="1"/>
          <w:wAfter w:w="15" w:type="dxa"/>
          <w:trHeight w:val="1118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6427B" w:rsidRPr="005B2CB3" w:rsidRDefault="0006427B" w:rsidP="00A812B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A812B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7B" w:rsidRPr="0006427B" w:rsidRDefault="0006427B" w:rsidP="00A812BE">
            <w:pPr>
              <w:widowControl/>
              <w:tabs>
                <w:tab w:val="left" w:pos="36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06427B" w:rsidRPr="0006427B" w:rsidTr="0006427B">
        <w:trPr>
          <w:gridAfter w:val="1"/>
          <w:wAfter w:w="15" w:type="dxa"/>
          <w:trHeight w:val="126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27B" w:rsidRPr="005B2CB3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27B" w:rsidRPr="005B2CB3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2C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стоянка (парковка), </w:t>
            </w:r>
          </w:p>
          <w:p w:rsidR="0006427B" w:rsidRPr="005B2CB3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 Минимальная площадь земельного участка–100 кв.м                                                      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от границы земельного участка – 0 м.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Максимальный процент застройки в границах земельного участка –– 90%.</w:t>
            </w:r>
          </w:p>
          <w:p w:rsidR="0006427B" w:rsidRPr="0006427B" w:rsidRDefault="0006427B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Максимальный процент застройки в границах земельного участка –– 90%.</w:t>
            </w:r>
          </w:p>
          <w:p w:rsidR="0006427B" w:rsidRPr="0006427B" w:rsidRDefault="0006427B" w:rsidP="00A812BE">
            <w:pPr>
              <w:widowControl/>
              <w:tabs>
                <w:tab w:val="left" w:pos="36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</w:p>
        </w:tc>
      </w:tr>
      <w:tr w:rsidR="0006427B" w:rsidRPr="0006427B" w:rsidTr="0006427B">
        <w:trPr>
          <w:trHeight w:val="311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6427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Установление условно разрешенных   видов использования не требуется</w:t>
            </w:r>
          </w:p>
          <w:p w:rsidR="0006427B" w:rsidRPr="0006427B" w:rsidRDefault="0006427B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>Виды ограничений использования земельных участков и объектов капитального строительства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lastRenderedPageBreak/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применение удобрений и ядохимикатов;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9E1753" w:rsidRPr="000B6282" w:rsidRDefault="009E1753" w:rsidP="00A812BE">
      <w:pPr>
        <w:ind w:firstLine="709"/>
        <w:jc w:val="both"/>
        <w:rPr>
          <w:rFonts w:ascii="Times New Roman" w:eastAsia="Times New Roman" w:hAnsi="Times New Roman" w:cs="Times New Roman"/>
          <w:b/>
          <w:color w:val="92D050"/>
          <w:lang w:eastAsia="zh-CN"/>
        </w:rPr>
      </w:pPr>
    </w:p>
    <w:p w:rsidR="009E1753" w:rsidRPr="00513751" w:rsidRDefault="009E1753" w:rsidP="00A812BE">
      <w:pPr>
        <w:pStyle w:val="3"/>
        <w:ind w:right="-7" w:firstLine="0"/>
      </w:pPr>
      <w:bookmarkStart w:id="24" w:name="_Toc117694551"/>
      <w:r w:rsidRPr="00513751">
        <w:t>10.4. Градостроительный регламент зоны транспортной инфраструктуры (Т-2)</w:t>
      </w:r>
      <w:bookmarkEnd w:id="24"/>
      <w:r w:rsidR="00712025" w:rsidRPr="00513751">
        <w:t xml:space="preserve"> </w:t>
      </w:r>
    </w:p>
    <w:p w:rsidR="004167D3" w:rsidRPr="004167D3" w:rsidRDefault="004167D3" w:rsidP="00A812BE">
      <w:pPr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84"/>
        <w:gridCol w:w="2531"/>
        <w:gridCol w:w="5103"/>
      </w:tblGrid>
      <w:tr w:rsidR="00513751" w:rsidRPr="00513751" w:rsidTr="00513751">
        <w:trPr>
          <w:trHeight w:val="347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51" w:rsidRPr="00513751" w:rsidRDefault="00513751" w:rsidP="0051375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</w:p>
        </w:tc>
      </w:tr>
      <w:tr w:rsidR="00513751" w:rsidRPr="00513751" w:rsidTr="0051375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3751" w:rsidRPr="00513751" w:rsidTr="0051375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</w:t>
            </w:r>
            <w:r w:rsidRPr="00513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 </w:t>
            </w:r>
          </w:p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(код 7.1)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Железнодорожные пути, </w:t>
            </w:r>
            <w:r w:rsidRPr="00513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вокзалы и станции здания и сооружения, устройства и объекты, необходимые для эксплуатации, содержа-ния, строительства, реконструкции, ремонта наземных зданий, сооружений, устройств, и других объектов железнодорожного транспорта.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Предельные (минимальные и (или) максимальные) </w:t>
            </w:r>
            <w:r w:rsidRPr="00513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513751" w:rsidRPr="00513751" w:rsidTr="0051375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Воздушный транспорт </w:t>
            </w:r>
          </w:p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(код 7.4)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Аэродром, вертолетная площадка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513751" w:rsidRPr="00513751" w:rsidTr="0051375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(код 7.2)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дороги, за пределами населенных пунктов и технически связанных с ними сооружений, размещение объектов, предназначенных для размещения постов органов внутренних дел, ответственных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513751" w:rsidRPr="00513751" w:rsidTr="0061216D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51" w:rsidRPr="00513751" w:rsidRDefault="00513751" w:rsidP="0051375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</w:t>
            </w:r>
          </w:p>
        </w:tc>
      </w:tr>
      <w:tr w:rsidR="00513751" w:rsidRPr="00513751" w:rsidTr="0051375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3751" w:rsidRPr="00513751" w:rsidTr="0051375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автотранспорта </w:t>
            </w:r>
          </w:p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(код 4.9)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Стоянка (парковка)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51" w:rsidRPr="00513751" w:rsidRDefault="00513751" w:rsidP="00513751">
            <w:pPr>
              <w:pStyle w:val="512"/>
              <w:jc w:val="left"/>
              <w:rPr>
                <w:b/>
                <w:sz w:val="20"/>
                <w:szCs w:val="20"/>
              </w:rPr>
            </w:pPr>
            <w:r w:rsidRPr="00513751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513751" w:rsidRPr="00513751" w:rsidRDefault="00513751" w:rsidP="00513751">
            <w:pPr>
              <w:pStyle w:val="512"/>
              <w:jc w:val="left"/>
              <w:rPr>
                <w:sz w:val="20"/>
                <w:szCs w:val="20"/>
              </w:rPr>
            </w:pPr>
            <w:r w:rsidRPr="00513751">
              <w:rPr>
                <w:sz w:val="20"/>
                <w:szCs w:val="20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0 м"/>
              </w:smartTagPr>
              <w:smartTag w:uri="urn:schemas-microsoft-com:office:smarttags" w:element="metricconverter">
                <w:smartTagPr>
                  <w:attr w:name="ProductID" w:val="10 м"/>
                </w:smartTagPr>
                <w:r w:rsidRPr="00513751">
                  <w:rPr>
                    <w:sz w:val="20"/>
                    <w:szCs w:val="20"/>
                  </w:rPr>
                  <w:t>10 м</w:t>
                </w:r>
              </w:smartTag>
              <w:r w:rsidRPr="00513751">
                <w:rPr>
                  <w:b/>
                  <w:sz w:val="20"/>
                  <w:szCs w:val="20"/>
                </w:rPr>
                <w:t xml:space="preserve"> </w:t>
              </w:r>
              <w:r w:rsidRPr="00513751">
                <w:rPr>
                  <w:sz w:val="20"/>
                  <w:szCs w:val="20"/>
                </w:rPr>
                <w:t>М</w:t>
              </w:r>
            </w:smartTag>
            <w:r w:rsidRPr="00513751">
              <w:rPr>
                <w:sz w:val="20"/>
                <w:szCs w:val="20"/>
              </w:rPr>
              <w:t>инимальная площадь земельного участка – 100 кв.м</w:t>
            </w:r>
          </w:p>
          <w:p w:rsidR="00513751" w:rsidRPr="00513751" w:rsidRDefault="00513751" w:rsidP="00513751">
            <w:pPr>
              <w:pStyle w:val="512"/>
              <w:jc w:val="left"/>
              <w:rPr>
                <w:sz w:val="20"/>
                <w:szCs w:val="20"/>
              </w:rPr>
            </w:pPr>
            <w:r w:rsidRPr="00513751">
              <w:rPr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513751">
              <w:rPr>
                <w:sz w:val="20"/>
                <w:szCs w:val="20"/>
              </w:rPr>
              <w:t xml:space="preserve">                                                       - от границы земельного участка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513751">
                <w:rPr>
                  <w:sz w:val="20"/>
                  <w:szCs w:val="20"/>
                </w:rPr>
                <w:t>0 м</w:t>
              </w:r>
            </w:smartTag>
            <w:r w:rsidRPr="00513751">
              <w:rPr>
                <w:sz w:val="20"/>
                <w:szCs w:val="20"/>
              </w:rPr>
              <w:t>.</w:t>
            </w:r>
          </w:p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1.</w:t>
            </w:r>
          </w:p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 xml:space="preserve"> –– 90%.</w:t>
            </w:r>
          </w:p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 xml:space="preserve"> –– 90%.</w:t>
            </w:r>
          </w:p>
        </w:tc>
      </w:tr>
      <w:tr w:rsidR="00513751" w:rsidRPr="00513751" w:rsidTr="000C392E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51" w:rsidRPr="00513751" w:rsidRDefault="00513751" w:rsidP="00513751">
            <w:pPr>
              <w:pStyle w:val="512"/>
              <w:jc w:val="center"/>
              <w:rPr>
                <w:b/>
                <w:sz w:val="20"/>
                <w:szCs w:val="20"/>
              </w:rPr>
            </w:pPr>
            <w:r w:rsidRPr="00513751">
              <w:rPr>
                <w:b/>
                <w:sz w:val="20"/>
                <w:szCs w:val="20"/>
              </w:rPr>
              <w:t>Вспомогательные</w:t>
            </w:r>
          </w:p>
        </w:tc>
      </w:tr>
      <w:tr w:rsidR="00513751" w:rsidRPr="00513751" w:rsidTr="0051375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751" w:rsidRPr="00513751" w:rsidRDefault="00513751" w:rsidP="00513751">
            <w:pPr>
              <w:pStyle w:val="512"/>
              <w:jc w:val="left"/>
              <w:rPr>
                <w:b/>
                <w:sz w:val="20"/>
                <w:szCs w:val="20"/>
              </w:rPr>
            </w:pPr>
            <w:r w:rsidRPr="0051375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3751" w:rsidRPr="00513751" w:rsidTr="0051375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обслуживание</w:t>
            </w:r>
          </w:p>
          <w:p w:rsidR="00513751" w:rsidRPr="00513751" w:rsidRDefault="00513751" w:rsidP="00513751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bCs/>
                <w:sz w:val="20"/>
                <w:szCs w:val="20"/>
              </w:rPr>
              <w:t>(код 3.1)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751" w:rsidRPr="00513751" w:rsidRDefault="00513751" w:rsidP="0051375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>Сети инженерно-технического обслуживания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751" w:rsidRPr="00513751" w:rsidRDefault="00513751" w:rsidP="00513751">
            <w:pPr>
              <w:autoSpaceDE w:val="0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51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224169" w:rsidRPr="0086224A" w:rsidRDefault="00224169" w:rsidP="00224169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t xml:space="preserve">Виды ограничений использования земельных участков и объектов капитального </w:t>
      </w: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lastRenderedPageBreak/>
        <w:t>строительства</w:t>
      </w:r>
    </w:p>
    <w:p w:rsidR="00224169" w:rsidRPr="0086224A" w:rsidRDefault="00224169" w:rsidP="0022416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24169" w:rsidRPr="0086224A" w:rsidRDefault="00224169" w:rsidP="0022416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24169" w:rsidRPr="0086224A" w:rsidRDefault="00224169" w:rsidP="0022416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224169" w:rsidRPr="0086224A" w:rsidRDefault="00224169" w:rsidP="0022416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24169" w:rsidRPr="0086224A" w:rsidRDefault="00224169" w:rsidP="0022416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224169" w:rsidRPr="0086224A" w:rsidRDefault="00224169" w:rsidP="002241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Default="008303EE" w:rsidP="00A812BE"/>
    <w:p w:rsidR="001A57D1" w:rsidRDefault="001A57D1" w:rsidP="00A812BE">
      <w:pPr>
        <w:shd w:val="clear" w:color="auto" w:fill="FFFFFF"/>
        <w:tabs>
          <w:tab w:val="left" w:pos="9861"/>
        </w:tabs>
        <w:ind w:left="570" w:right="398" w:hanging="712"/>
        <w:jc w:val="center"/>
        <w:rPr>
          <w:rFonts w:ascii="Times New Roman" w:hAnsi="Times New Roman" w:cs="Times New Roman"/>
          <w:u w:val="single"/>
        </w:rPr>
      </w:pPr>
      <w:r w:rsidRPr="006822C1">
        <w:rPr>
          <w:rFonts w:ascii="Times New Roman" w:hAnsi="Times New Roman" w:cs="Times New Roman"/>
          <w:u w:val="single"/>
        </w:rPr>
        <w:t xml:space="preserve">НА ЗЕМЛЯХ </w:t>
      </w:r>
      <w:r>
        <w:rPr>
          <w:rFonts w:ascii="Times New Roman" w:hAnsi="Times New Roman" w:cs="Times New Roman"/>
          <w:u w:val="single"/>
        </w:rPr>
        <w:t>СЕЛЬСКОХОЗЯЙСТВЕННОГО НАЗНАЧЕНИЯ</w:t>
      </w:r>
    </w:p>
    <w:p w:rsidR="001A57D1" w:rsidRDefault="001A57D1" w:rsidP="00A812BE">
      <w:pPr>
        <w:shd w:val="clear" w:color="auto" w:fill="FFFFFF"/>
        <w:tabs>
          <w:tab w:val="left" w:pos="9861"/>
        </w:tabs>
        <w:ind w:left="570" w:right="398" w:hanging="712"/>
        <w:jc w:val="center"/>
        <w:rPr>
          <w:rFonts w:ascii="Times New Roman" w:hAnsi="Times New Roman" w:cs="Times New Roman"/>
          <w:u w:val="single"/>
        </w:rPr>
      </w:pPr>
    </w:p>
    <w:p w:rsidR="004470B9" w:rsidRDefault="009E1753" w:rsidP="00A812BE">
      <w:pPr>
        <w:pStyle w:val="3"/>
        <w:ind w:right="-7" w:firstLine="0"/>
      </w:pPr>
      <w:bookmarkStart w:id="25" w:name="_Toc117694552"/>
      <w:r>
        <w:t>10.5</w:t>
      </w:r>
      <w:r w:rsidR="001A57D1" w:rsidRPr="009048C8">
        <w:t xml:space="preserve">. Градостроительный регламент зоны </w:t>
      </w:r>
      <w:r w:rsidR="001A57D1">
        <w:t>коллективных садов и огородов (СХ</w:t>
      </w:r>
      <w:r w:rsidR="001A57D1" w:rsidRPr="009048C8">
        <w:t>-3)</w:t>
      </w:r>
      <w:bookmarkEnd w:id="25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24"/>
        <w:gridCol w:w="2152"/>
        <w:gridCol w:w="5050"/>
      </w:tblGrid>
      <w:tr w:rsidR="004167D3" w:rsidRPr="007A1383" w:rsidTr="004167D3">
        <w:tc>
          <w:tcPr>
            <w:tcW w:w="10026" w:type="dxa"/>
            <w:gridSpan w:val="3"/>
            <w:tcMar>
              <w:left w:w="103" w:type="dxa"/>
            </w:tcMar>
          </w:tcPr>
          <w:p w:rsidR="004167D3" w:rsidRPr="008972E2" w:rsidRDefault="004167D3" w:rsidP="008972E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8972E2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 xml:space="preserve">Виды разрешенного использования земельных </w:t>
            </w: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участков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8972E2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 xml:space="preserve">Виды разрешенного использования </w:t>
            </w: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объектов капитального строительства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A1383" w:rsidRDefault="004167D3" w:rsidP="008972E2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 xml:space="preserve">Предельные (минимальные и (или) максимальные) размеры земельных участков и предельные </w:t>
            </w: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lastRenderedPageBreak/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4167D3" w:rsidRPr="007A1383" w:rsidTr="004167D3">
        <w:trPr>
          <w:trHeight w:val="557"/>
        </w:trPr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8972E2" w:rsidRDefault="008972E2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Сельскохозяйственное</w:t>
            </w:r>
            <w:r w:rsidR="004167D3"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использование</w:t>
            </w:r>
          </w:p>
          <w:p w:rsidR="004167D3" w:rsidRPr="008972E2" w:rsidRDefault="004167D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1.9)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Осуществление хозяйственной деятельности, связанной с разведением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животноводства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;</w:t>
            </w:r>
            <w:r w:rsidRPr="007A1383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зданий, сооружений, используемых для содержания и разведения животных, производства, хранения и первичной п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ереработки продукции.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5 м</w:t>
              </w:r>
            </w:smartTag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25 кв.м.</w:t>
            </w:r>
          </w:p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2 м</w:t>
              </w:r>
            </w:smartTag>
            <w:r w:rsidRPr="007A1383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4167D3" w:rsidRPr="007A1383" w:rsidRDefault="004167D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8972E2" w:rsidRDefault="004167D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Ведение огородничества (код 13.1)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br/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5 м</w:t>
              </w:r>
            </w:smartTag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25 кв.м.</w:t>
            </w:r>
          </w:p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zh-CN"/>
                </w:rPr>
                <w:t>1 м</w:t>
              </w:r>
            </w:smartTag>
            <w:r w:rsidRPr="007A1383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4167D3" w:rsidRPr="007A1383" w:rsidRDefault="004167D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8972E2" w:rsidRDefault="004167D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Ведение садоводства </w:t>
            </w:r>
          </w:p>
          <w:p w:rsidR="004167D3" w:rsidRPr="008972E2" w:rsidRDefault="004167D3" w:rsidP="00A812BE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13.2)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1383">
                <w:rPr>
                  <w:rFonts w:ascii="Times New Roman" w:eastAsia="Times New Roman" w:hAnsi="Times New Roman" w:cs="Times New Roman"/>
                  <w:color w:val="auto"/>
                  <w:sz w:val="20"/>
                  <w:lang w:eastAsia="zh-CN"/>
                </w:rPr>
                <w:t>5 м</w:t>
              </w:r>
            </w:smartTag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Минимальная площадь земельного участка – 25 кв.м.</w:t>
            </w:r>
          </w:p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– 1м</w:t>
            </w:r>
            <w:r w:rsidRPr="007A1383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4167D3" w:rsidRPr="007A1383" w:rsidRDefault="004167D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Максимальное количество этажей – 1.</w:t>
            </w:r>
          </w:p>
          <w:p w:rsidR="004167D3" w:rsidRPr="007A1383" w:rsidRDefault="004167D3" w:rsidP="00A812B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  <w:t>Максимальный процент застройки в границах земельного участка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 xml:space="preserve"> – 60%.</w:t>
            </w:r>
          </w:p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8972E2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Религиозное использование</w:t>
            </w:r>
          </w:p>
          <w:p w:rsidR="004167D3" w:rsidRPr="008972E2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(код 3.7) 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зданий и сооружений религиозного использования, в. т.ч.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Размещение зданий и сооружений, 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8972E2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Для индивидуального жилищного строительства </w:t>
            </w:r>
          </w:p>
          <w:p w:rsidR="004167D3" w:rsidRPr="008972E2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9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2.1)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648FB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648FB" w:rsidRDefault="004167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участка, образуемого при разделе – 20 м. 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участка, образуемого на основании документации по планировке территории – 25 м. 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- </w:t>
            </w:r>
            <w:r w:rsidRPr="00A065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400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кв.м. (включая площадь застройки).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от границы земельного участка - 3 м.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основного строения – 3 м;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постройки для содержания скота и птицы – 4 м; 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хозяйственных и прочих строений – 1 м;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отдельно стоящего гаража – 1 м.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4167D3" w:rsidRPr="007648FB" w:rsidRDefault="004167D3" w:rsidP="00A812BE">
            <w:pPr>
              <w:tabs>
                <w:tab w:val="left" w:pos="9781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50%.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Примечание: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4167D3" w:rsidRPr="007648FB" w:rsidRDefault="004167D3" w:rsidP="00A81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В случае,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До границы соседнего участка расстояния по санитарно-бытовым условиям должны быть не менее: от стволов высокорослых деревьев - 4 м; средне рослых - 2 м; от кустарника - 1 м.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Вспомогательные строения, за исключением гаражей, размещать с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 стороны улицы не допускается.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Требования к ограждению земельных участков: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 стороны улиц ограждение должно быть прозрачным (решетчатым, сетчатым, не глухим);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характер ограждения со стороны проезжей части  и его высота должен быть единообразным на протяжении одного квартала с обеих сторон улицы; 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высота ограждения должна быть не более 2 м;</w:t>
            </w:r>
          </w:p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забор.</w:t>
            </w:r>
          </w:p>
        </w:tc>
      </w:tr>
      <w:tr w:rsidR="004167D3" w:rsidRPr="007A1383" w:rsidTr="004167D3">
        <w:tc>
          <w:tcPr>
            <w:tcW w:w="10026" w:type="dxa"/>
            <w:gridSpan w:val="3"/>
            <w:tcMar>
              <w:left w:w="103" w:type="dxa"/>
            </w:tcMar>
          </w:tcPr>
          <w:p w:rsidR="004167D3" w:rsidRPr="008972E2" w:rsidRDefault="004167D3" w:rsidP="008972E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lastRenderedPageBreak/>
              <w:t xml:space="preserve">Условно разрешенные </w:t>
            </w: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8972E2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8972E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A1383" w:rsidRDefault="004167D3" w:rsidP="008972E2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8972E2" w:rsidRDefault="004167D3" w:rsidP="008972E2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Коммунальное обслуживание</w:t>
            </w:r>
          </w:p>
          <w:p w:rsidR="004167D3" w:rsidRPr="007A1383" w:rsidRDefault="004167D3" w:rsidP="008972E2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hd w:val="clear" w:color="auto" w:fill="FFFFFF"/>
              <w:tabs>
                <w:tab w:val="left" w:pos="1254"/>
                <w:tab w:val="left" w:pos="9781"/>
              </w:tabs>
              <w:suppressAutoHyphens/>
              <w:ind w:right="-3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Противопожарные водоемы и резервуары;</w:t>
            </w:r>
          </w:p>
          <w:p w:rsidR="004167D3" w:rsidRPr="007A1383" w:rsidRDefault="004167D3" w:rsidP="00A812BE">
            <w:pPr>
              <w:widowControl/>
              <w:shd w:val="clear" w:color="auto" w:fill="FFFFFF"/>
              <w:tabs>
                <w:tab w:val="left" w:pos="1254"/>
                <w:tab w:val="left" w:pos="9781"/>
              </w:tabs>
              <w:suppressAutoHyphens/>
              <w:ind w:right="-3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Водонапорная башня;</w:t>
            </w:r>
          </w:p>
          <w:p w:rsidR="004167D3" w:rsidRPr="007A1383" w:rsidRDefault="004167D3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3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Трансформаторная подстанция;</w:t>
            </w:r>
          </w:p>
          <w:p w:rsidR="004167D3" w:rsidRPr="007A1383" w:rsidRDefault="004167D3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31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Газорегуляторная установка;</w:t>
            </w:r>
          </w:p>
          <w:p w:rsidR="004167D3" w:rsidRPr="007A1383" w:rsidRDefault="004167D3" w:rsidP="00A812BE">
            <w:pPr>
              <w:suppressAutoHyphens/>
              <w:autoSpaceDE w:val="0"/>
              <w:ind w:right="-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zh-CN"/>
              </w:rPr>
              <w:t>Ж</w:t>
            </w: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илищно-эксплуатационные и аварийно-диспетчерские службы;</w:t>
            </w:r>
          </w:p>
          <w:p w:rsidR="004167D3" w:rsidRPr="007A1383" w:rsidRDefault="004167D3" w:rsidP="00A812BE">
            <w:pPr>
              <w:suppressAutoHyphens/>
              <w:autoSpaceDE w:val="0"/>
              <w:ind w:right="-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Отопительная котельная;</w:t>
            </w:r>
          </w:p>
          <w:p w:rsidR="004167D3" w:rsidRPr="007A1383" w:rsidRDefault="004167D3" w:rsidP="00A812BE">
            <w:pPr>
              <w:suppressAutoHyphens/>
              <w:autoSpaceDE w:val="0"/>
              <w:ind w:right="-3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Пожарное депо;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A1383" w:rsidRDefault="004167D3" w:rsidP="00A812BE">
            <w:pPr>
              <w:suppressAutoHyphens/>
              <w:autoSpaceDE w:val="0"/>
              <w:ind w:lef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167D3" w:rsidRPr="007A1383" w:rsidTr="008972E2">
        <w:trPr>
          <w:trHeight w:val="294"/>
        </w:trPr>
        <w:tc>
          <w:tcPr>
            <w:tcW w:w="10026" w:type="dxa"/>
            <w:gridSpan w:val="3"/>
            <w:tcMar>
              <w:left w:w="103" w:type="dxa"/>
            </w:tcMar>
          </w:tcPr>
          <w:p w:rsidR="004167D3" w:rsidRPr="008972E2" w:rsidRDefault="004167D3" w:rsidP="008972E2">
            <w:pPr>
              <w:suppressAutoHyphens/>
              <w:autoSpaceDE w:val="0"/>
              <w:ind w:lef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972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Вспомогательные </w:t>
            </w: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7A1383" w:rsidRDefault="004167D3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A1383" w:rsidRDefault="004167D3" w:rsidP="00A812BE">
            <w:pPr>
              <w:suppressAutoHyphens/>
              <w:autoSpaceDE w:val="0"/>
              <w:ind w:lef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A13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167D3" w:rsidRPr="007A1383" w:rsidTr="004167D3">
        <w:tc>
          <w:tcPr>
            <w:tcW w:w="2824" w:type="dxa"/>
            <w:tcBorders>
              <w:right w:val="nil"/>
            </w:tcBorders>
            <w:tcMar>
              <w:left w:w="103" w:type="dxa"/>
            </w:tcMar>
          </w:tcPr>
          <w:p w:rsidR="004167D3" w:rsidRPr="007648FB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152" w:type="dxa"/>
            <w:tcBorders>
              <w:right w:val="nil"/>
            </w:tcBorders>
            <w:tcMar>
              <w:left w:w="103" w:type="dxa"/>
            </w:tcMar>
          </w:tcPr>
          <w:p w:rsidR="004167D3" w:rsidRPr="00377289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баня;</w:t>
            </w:r>
          </w:p>
          <w:p w:rsidR="004167D3" w:rsidRPr="00377289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колодец;</w:t>
            </w:r>
          </w:p>
          <w:p w:rsidR="004167D3" w:rsidRPr="00377289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Индивидуальная водозаборная скважина;</w:t>
            </w:r>
          </w:p>
          <w:p w:rsidR="004167D3" w:rsidRPr="00377289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Подсобное сооружение;</w:t>
            </w:r>
          </w:p>
          <w:p w:rsidR="004167D3" w:rsidRPr="00377289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Вспомогательное сооружение;</w:t>
            </w:r>
          </w:p>
          <w:p w:rsidR="004167D3" w:rsidRPr="00377289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Сети инженерно-технического обслуживания, </w:t>
            </w:r>
          </w:p>
          <w:p w:rsidR="004167D3" w:rsidRPr="007648FB" w:rsidRDefault="004167D3" w:rsidP="00A812BE">
            <w:pPr>
              <w:tabs>
                <w:tab w:val="left" w:pos="9781"/>
              </w:tabs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стоянка транспортных </w:t>
            </w:r>
            <w:r w:rsidRPr="003772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5050" w:type="dxa"/>
            <w:tcMar>
              <w:left w:w="103" w:type="dxa"/>
            </w:tcMar>
          </w:tcPr>
          <w:p w:rsidR="004167D3" w:rsidRPr="007648FB" w:rsidRDefault="004167D3" w:rsidP="00A812BE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lastRenderedPageBreak/>
        <w:t>Виды ограничений использования земельных участков и объектов капитального строительства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303EE" w:rsidRDefault="008303EE" w:rsidP="00A812BE"/>
    <w:p w:rsidR="00AE350C" w:rsidRPr="00AE350C" w:rsidRDefault="00AE350C" w:rsidP="00A812BE">
      <w:pPr>
        <w:shd w:val="clear" w:color="auto" w:fill="FFFFFF"/>
        <w:tabs>
          <w:tab w:val="left" w:pos="9861"/>
        </w:tabs>
        <w:ind w:left="570" w:right="398" w:hanging="712"/>
        <w:jc w:val="center"/>
        <w:rPr>
          <w:rFonts w:ascii="Times New Roman" w:hAnsi="Times New Roman" w:cs="Times New Roman"/>
          <w:u w:val="single"/>
        </w:rPr>
      </w:pPr>
      <w:r w:rsidRPr="00AE350C">
        <w:rPr>
          <w:rFonts w:ascii="Times New Roman" w:hAnsi="Times New Roman" w:cs="Times New Roman"/>
          <w:u w:val="single"/>
        </w:rPr>
        <w:t xml:space="preserve">НА ЗЕМЛЯХ </w:t>
      </w:r>
      <w:r w:rsidRPr="00AE350C">
        <w:rPr>
          <w:rFonts w:ascii="Times New Roman" w:hAnsi="Times New Roman" w:cs="Times New Roman"/>
          <w:u w:val="single"/>
          <w:shd w:val="clear" w:color="auto" w:fill="FFFFFF"/>
        </w:rPr>
        <w:t>ОСОБО ОХРАНЯЕМЫХ ТЕРРИТОРИЙ И ОБЪЕКТОВ</w:t>
      </w:r>
    </w:p>
    <w:p w:rsidR="00AE350C" w:rsidRDefault="00AE350C" w:rsidP="00A812BE">
      <w:pPr>
        <w:shd w:val="clear" w:color="auto" w:fill="FFFFFF"/>
        <w:tabs>
          <w:tab w:val="left" w:pos="9861"/>
        </w:tabs>
        <w:ind w:left="570" w:right="398" w:hanging="712"/>
        <w:jc w:val="center"/>
        <w:rPr>
          <w:rFonts w:ascii="Times New Roman" w:hAnsi="Times New Roman" w:cs="Times New Roman"/>
          <w:u w:val="single"/>
        </w:rPr>
      </w:pPr>
    </w:p>
    <w:p w:rsidR="004470B9" w:rsidRDefault="009E1753" w:rsidP="00A812BE">
      <w:pPr>
        <w:pStyle w:val="3"/>
        <w:ind w:right="-7" w:firstLine="0"/>
      </w:pPr>
      <w:bookmarkStart w:id="26" w:name="_Toc117694553"/>
      <w:r>
        <w:lastRenderedPageBreak/>
        <w:t>10.6</w:t>
      </w:r>
      <w:r w:rsidR="00AE350C" w:rsidRPr="009048C8">
        <w:t xml:space="preserve">. Градостроительный регламент зоны </w:t>
      </w:r>
      <w:r w:rsidR="00AE350C">
        <w:t>объектов санаторно-курортного лечения, туризма и спорта (Р</w:t>
      </w:r>
      <w:r w:rsidR="00AE350C" w:rsidRPr="009048C8">
        <w:t>-3)</w:t>
      </w:r>
      <w:bookmarkEnd w:id="26"/>
    </w:p>
    <w:tbl>
      <w:tblPr>
        <w:tblW w:w="10275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40"/>
        <w:gridCol w:w="2620"/>
        <w:gridCol w:w="5385"/>
        <w:gridCol w:w="30"/>
      </w:tblGrid>
      <w:tr w:rsidR="004C642F" w:rsidRPr="004C642F" w:rsidTr="008F7740">
        <w:trPr>
          <w:trHeight w:val="351"/>
        </w:trPr>
        <w:tc>
          <w:tcPr>
            <w:tcW w:w="10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8F7740" w:rsidRDefault="004C642F" w:rsidP="008F774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Основные 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8F7740" w:rsidRDefault="004C642F" w:rsidP="008F774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Спорт </w:t>
            </w:r>
          </w:p>
          <w:p w:rsidR="004C642F" w:rsidRPr="008F7740" w:rsidRDefault="004C642F" w:rsidP="008F774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5.1)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Спортивные площадки для занятия спортом и физкультурой, спортивные сооружения,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8F7740" w:rsidRDefault="004C642F" w:rsidP="008F77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Охрана природных территорий </w:t>
            </w:r>
          </w:p>
          <w:p w:rsidR="004C642F" w:rsidRPr="008F7740" w:rsidRDefault="004C642F" w:rsidP="008F77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9.1)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Городские леса, парки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8F7740" w:rsidRDefault="004C642F" w:rsidP="008F774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Санаторная деятельность </w:t>
            </w:r>
          </w:p>
          <w:p w:rsidR="004C642F" w:rsidRPr="008F7740" w:rsidRDefault="004C642F" w:rsidP="008F774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9.2.1 )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br/>
              <w:t>обустройство пляжей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4C642F" w:rsidRPr="004C642F" w:rsidTr="004C642F">
        <w:tc>
          <w:tcPr>
            <w:tcW w:w="10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2F" w:rsidRPr="008F7740" w:rsidRDefault="004C642F" w:rsidP="008F7740">
            <w:pPr>
              <w:suppressAutoHyphens/>
              <w:autoSpaceDE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zh-CN"/>
              </w:rPr>
              <w:t xml:space="preserve">Условно разрешенные 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8F7740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Коммунальное обслуживание </w:t>
            </w:r>
          </w:p>
          <w:p w:rsidR="004C642F" w:rsidRPr="008F7740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3.1)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 xml:space="preserve">Противопожарные водоемы и резервуары; Трансформа-тор; </w:t>
            </w: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Линейные объекты водоснабжения, теплоснаб-жения, энергоснабжения, газоснабжения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8F7740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Развлечения </w:t>
            </w:r>
          </w:p>
          <w:p w:rsidR="004C642F" w:rsidRPr="008F7740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4.8)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875759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zh-CN"/>
              </w:rPr>
              <w:t>Размещение зданий сооружений предназначенных для развлечений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размеры земельных участков, в том числе их площадь:</w:t>
            </w:r>
          </w:p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Минимальный размер земельного участка – 10 м.</w:t>
            </w:r>
          </w:p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Минимальная площадь земельного участка– 100 кв.м</w:t>
            </w:r>
          </w:p>
          <w:p w:rsidR="004C642F" w:rsidRPr="004C642F" w:rsidRDefault="004C642F" w:rsidP="00A812B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- от границы земельного участка - 3 м.</w:t>
            </w:r>
          </w:p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Максимальное количество этажей – 2.</w:t>
            </w:r>
          </w:p>
          <w:p w:rsidR="004C642F" w:rsidRPr="004C642F" w:rsidRDefault="004C642F" w:rsidP="00A812BE">
            <w:pPr>
              <w:widowControl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Максимальный процент застройки в границах земельного участка</w:t>
            </w: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– 60%.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8F7740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Здравоохранение </w:t>
            </w:r>
          </w:p>
          <w:p w:rsidR="004C642F" w:rsidRPr="008F7740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3.4)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Пункт первой медицинской помощи</w:t>
            </w:r>
          </w:p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2F" w:rsidRPr="004C642F" w:rsidRDefault="004C642F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8F7740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Общественное питание (код 4.6)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Кафе;</w:t>
            </w:r>
          </w:p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Ресторан;</w:t>
            </w:r>
          </w:p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Бар</w:t>
            </w: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2F" w:rsidRPr="004C642F" w:rsidRDefault="004C642F" w:rsidP="00A812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8F7740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Обеспечение внутреннего правопорядка </w:t>
            </w:r>
          </w:p>
          <w:p w:rsidR="004C642F" w:rsidRPr="008F7740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(код 8.3)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Пункт полиции;</w:t>
            </w:r>
          </w:p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C642F" w:rsidRPr="004C642F" w:rsidTr="004C642F">
        <w:tc>
          <w:tcPr>
            <w:tcW w:w="10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2F" w:rsidRPr="008F7740" w:rsidRDefault="004C642F" w:rsidP="008F7740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F774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Вспомогательные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widowControl/>
              <w:shd w:val="clear" w:color="auto" w:fill="FFFFFF"/>
              <w:tabs>
                <w:tab w:val="left" w:pos="0"/>
              </w:tabs>
              <w:suppressAutoHyphens/>
              <w:ind w:right="-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C642F" w:rsidRPr="004C642F" w:rsidTr="004C642F">
        <w:trPr>
          <w:gridAfter w:val="1"/>
          <w:wAfter w:w="30" w:type="dxa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8F7740">
            <w:pPr>
              <w:widowControl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764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42F" w:rsidRPr="004C642F" w:rsidRDefault="004C642F" w:rsidP="008F77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Сети инженерно-технического обслуживания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, стоянка транспортных средств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2F" w:rsidRPr="004C642F" w:rsidRDefault="004C642F" w:rsidP="00A812BE">
            <w:pPr>
              <w:widowControl/>
              <w:suppressAutoHyphens/>
              <w:autoSpaceDE w:val="0"/>
              <w:ind w:right="1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224A">
        <w:rPr>
          <w:rFonts w:ascii="Times New Roman" w:eastAsia="Times New Roman" w:hAnsi="Times New Roman" w:cs="Times New Roman"/>
          <w:b/>
          <w:color w:val="auto"/>
          <w:u w:val="single"/>
        </w:rPr>
        <w:lastRenderedPageBreak/>
        <w:t>Виды ограничений использования земельных участков и объектов капитального строительства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водоохранных зонах водных объектов запрещаются</w:t>
      </w:r>
      <w:r w:rsidRPr="0086224A">
        <w:rPr>
          <w:rFonts w:ascii="Times New Roman" w:eastAsia="Times New Roman" w:hAnsi="Times New Roman" w:cs="Times New Roman"/>
          <w:color w:val="auto"/>
        </w:rPr>
        <w:t>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использование сточных вод для удобрения почв;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осуществление авиационных мер по борьбе с вредителями и болезнями растений;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прибрежных защитных полос наряду с указанными выше ограничениями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1) распашка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2) размещение отвалов размываемых грунтов;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3) выпас сельскохозяйственных животных и организация для них летних лагерей, ванн.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границах водоохранных зон допускаются: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F03C9" w:rsidRPr="0086224A" w:rsidRDefault="002F03C9" w:rsidP="002F03C9">
      <w:pPr>
        <w:shd w:val="clear" w:color="auto" w:fill="FFFFFF"/>
        <w:tabs>
          <w:tab w:val="num" w:pos="1368"/>
          <w:tab w:val="left" w:pos="9781"/>
        </w:tabs>
        <w:ind w:right="-79"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з</w:t>
      </w:r>
      <w:r w:rsidRPr="0086224A">
        <w:rPr>
          <w:rFonts w:ascii="Times New Roman" w:eastAsia="Times New Roman" w:hAnsi="Times New Roman" w:cs="Times New Roman"/>
          <w:b/>
          <w:bCs/>
          <w:color w:val="auto"/>
          <w:kern w:val="2"/>
        </w:rPr>
        <w:t>оны санитарной охраны источников водоснабжения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высокоствольных деревьев;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жилых и общественных зданий, проживание людей;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Допускаются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загрязнение территории нечистотами, мусором, навозом, промышленными отходами и др.;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lastRenderedPageBreak/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применение удобрений и ядохимикатов;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добыча песка и гравия из водотока или водоема, а также дноуглубительные работы;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F03C9" w:rsidRPr="0086224A" w:rsidRDefault="002F03C9" w:rsidP="002F03C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6224A">
        <w:rPr>
          <w:rFonts w:ascii="Times New Roman" w:eastAsia="Times New Roman" w:hAnsi="Times New Roman" w:cs="Times New Roman"/>
          <w:b/>
          <w:color w:val="auto"/>
        </w:rPr>
        <w:t>Для земельных участков и иных объектов недвижимости, расположенных в границах о</w:t>
      </w:r>
      <w:r w:rsidRPr="0086224A">
        <w:rPr>
          <w:rFonts w:ascii="Times New Roman" w:eastAsia="Times New Roman" w:hAnsi="Times New Roman" w:cs="Times New Roman"/>
          <w:b/>
          <w:bCs/>
          <w:color w:val="auto"/>
        </w:rPr>
        <w:t>хранных зон объектов электросетевого хозяйства</w:t>
      </w:r>
      <w:r w:rsidRPr="0086224A">
        <w:rPr>
          <w:rFonts w:ascii="Times New Roman" w:eastAsia="Times New Roman" w:hAnsi="Times New Roman" w:cs="Times New Roman"/>
          <w:b/>
          <w:color w:val="auto"/>
        </w:rPr>
        <w:t>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bCs/>
          <w:color w:val="auto"/>
          <w:lang w:eastAsia="en-US"/>
        </w:rPr>
        <w:t>В охранных зонах запрещается</w:t>
      </w:r>
      <w:r w:rsidRPr="0086224A">
        <w:rPr>
          <w:rFonts w:ascii="Times New Roman" w:eastAsia="Calibri" w:hAnsi="Times New Roman" w:cs="Times New Roman"/>
          <w:color w:val="auto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 строительство, капитальный ремонт, реконструкция или снос зданий и сооружений;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горные, взрывные, мелиоративные работы, в том числе связанные с временным затоплением земель;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посадка и вырубка деревьев и кустарников;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2F03C9" w:rsidRPr="0086224A" w:rsidRDefault="002F03C9" w:rsidP="002F03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6224A">
        <w:rPr>
          <w:rFonts w:ascii="Times New Roman" w:eastAsia="Calibri" w:hAnsi="Times New Roman" w:cs="Times New Roman"/>
          <w:color w:val="auto"/>
          <w:lang w:eastAsia="en-US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2806DA" w:rsidRPr="004C642F" w:rsidRDefault="002806DA" w:rsidP="00A812BE">
      <w:pPr>
        <w:rPr>
          <w:color w:val="538135" w:themeColor="accent6" w:themeShade="BF"/>
        </w:rPr>
      </w:pPr>
    </w:p>
    <w:p w:rsidR="002806DA" w:rsidRPr="000C4F9C" w:rsidRDefault="00446848" w:rsidP="00A812BE">
      <w:pPr>
        <w:pStyle w:val="2"/>
      </w:pPr>
      <w:bookmarkStart w:id="27" w:name="_Toc115875485"/>
      <w:bookmarkStart w:id="28" w:name="_Toc117694554"/>
      <w:r>
        <w:t xml:space="preserve">Глава </w:t>
      </w:r>
      <w:r w:rsidR="002806DA">
        <w:t>11</w:t>
      </w:r>
      <w:r w:rsidR="002806DA" w:rsidRPr="000C4F9C">
        <w:t>. Земли, на которые действие градостроительных регламентов не распространяется</w:t>
      </w:r>
      <w:bookmarkEnd w:id="27"/>
      <w:bookmarkEnd w:id="28"/>
    </w:p>
    <w:p w:rsidR="002806DA" w:rsidRPr="000C4F9C" w:rsidRDefault="002806DA" w:rsidP="00A812BE">
      <w:pPr>
        <w:pStyle w:val="53"/>
        <w:ind w:firstLine="709"/>
        <w:rPr>
          <w:b/>
        </w:rPr>
      </w:pPr>
    </w:p>
    <w:p w:rsidR="002806DA" w:rsidRPr="00C674F4" w:rsidRDefault="002806DA" w:rsidP="00A812BE">
      <w:pPr>
        <w:pStyle w:val="53"/>
        <w:ind w:firstLine="709"/>
      </w:pPr>
      <w:r w:rsidRPr="000C4F9C">
        <w:rPr>
          <w:b/>
        </w:rPr>
        <w:t>ЛО</w:t>
      </w:r>
      <w:r w:rsidRPr="000C4F9C">
        <w:t xml:space="preserve"> - земельные участки, предназначенные для размещения линейных объектов и (или) занятые линейными объектами. </w:t>
      </w:r>
    </w:p>
    <w:p w:rsidR="002806DA" w:rsidRPr="0033158B" w:rsidRDefault="00446848" w:rsidP="00A812BE">
      <w:pPr>
        <w:pStyle w:val="53"/>
        <w:ind w:firstLine="709"/>
      </w:pPr>
      <w:r>
        <w:rPr>
          <w:b/>
        </w:rPr>
        <w:lastRenderedPageBreak/>
        <w:t>З</w:t>
      </w:r>
      <w:r w:rsidR="002806DA" w:rsidRPr="0033158B">
        <w:rPr>
          <w:b/>
        </w:rPr>
        <w:t>ОП</w:t>
      </w:r>
      <w:r w:rsidR="002806DA">
        <w:t xml:space="preserve"> - </w:t>
      </w:r>
      <w:r>
        <w:t>земли</w:t>
      </w:r>
      <w:r w:rsidR="002806DA" w:rsidRPr="0033158B">
        <w:t xml:space="preserve"> общего пользования</w:t>
      </w:r>
      <w:r w:rsidR="002806DA">
        <w:t>.</w:t>
      </w:r>
    </w:p>
    <w:p w:rsidR="002806DA" w:rsidRPr="000C4F9C" w:rsidRDefault="002806DA" w:rsidP="00A812BE">
      <w:pPr>
        <w:pStyle w:val="53"/>
        <w:ind w:firstLine="709"/>
      </w:pPr>
      <w:r w:rsidRPr="000C4F9C">
        <w:t>К линейным объектам относятся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2806DA" w:rsidRPr="000C4F9C" w:rsidRDefault="002806DA" w:rsidP="00A812BE">
      <w:pPr>
        <w:pStyle w:val="53"/>
        <w:ind w:firstLine="709"/>
      </w:pPr>
      <w:r w:rsidRPr="000C4F9C">
        <w:t>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2806DA" w:rsidRDefault="002806DA" w:rsidP="00A812BE">
      <w:pPr>
        <w:pStyle w:val="53"/>
        <w:ind w:firstLine="709"/>
      </w:pPr>
      <w:r w:rsidRPr="000C4F9C">
        <w:t>Размещение линейных объектов (кроме железных дорог общего пользования и автомобильных дорог общего пользования федерального и регионального значения), допускается без указания в перечне допустимых видов разрешенного использования в любой территориальной зоне.</w:t>
      </w:r>
    </w:p>
    <w:p w:rsidR="00446848" w:rsidRDefault="00446848" w:rsidP="00A812BE">
      <w:pPr>
        <w:pStyle w:val="53"/>
        <w:ind w:firstLine="709"/>
      </w:pPr>
    </w:p>
    <w:p w:rsidR="002806DA" w:rsidRPr="00E63D6B" w:rsidRDefault="00446848" w:rsidP="00A812BE">
      <w:pPr>
        <w:pStyle w:val="2"/>
      </w:pPr>
      <w:bookmarkStart w:id="29" w:name="_Toc6502816"/>
      <w:bookmarkStart w:id="30" w:name="_Toc115875486"/>
      <w:bookmarkStart w:id="31" w:name="_Toc117694555"/>
      <w:r>
        <w:t xml:space="preserve">Глава </w:t>
      </w:r>
      <w:r w:rsidR="002806DA">
        <w:t>12</w:t>
      </w:r>
      <w:r w:rsidR="002806DA" w:rsidRPr="00E72F70">
        <w:t xml:space="preserve">. </w:t>
      </w:r>
      <w:bookmarkEnd w:id="29"/>
      <w:r w:rsidR="002806DA">
        <w:t>З</w:t>
      </w:r>
      <w:r w:rsidR="002806DA" w:rsidRPr="00E72F70">
        <w:t xml:space="preserve">емли, </w:t>
      </w:r>
      <w:r w:rsidR="002806DA">
        <w:t xml:space="preserve">для </w:t>
      </w:r>
      <w:r w:rsidR="002806DA" w:rsidRPr="00E72F70">
        <w:t>которых градостроительные регламенты не устанавливаются</w:t>
      </w:r>
      <w:bookmarkEnd w:id="30"/>
      <w:bookmarkEnd w:id="31"/>
    </w:p>
    <w:p w:rsidR="002806DA" w:rsidRDefault="002806DA" w:rsidP="00A812BE">
      <w:pPr>
        <w:pStyle w:val="3e"/>
        <w:ind w:left="567" w:firstLine="0"/>
      </w:pPr>
    </w:p>
    <w:p w:rsidR="002806DA" w:rsidRDefault="002806DA" w:rsidP="00A812BE">
      <w:pPr>
        <w:pStyle w:val="53"/>
        <w:ind w:firstLine="709"/>
      </w:pPr>
      <w:r w:rsidRPr="00533216">
        <w:rPr>
          <w:b/>
        </w:rPr>
        <w:t>ЛФ</w:t>
      </w:r>
      <w:r>
        <w:t xml:space="preserve"> - земли лесного фонда.</w:t>
      </w:r>
    </w:p>
    <w:p w:rsidR="002806DA" w:rsidRDefault="002806DA" w:rsidP="00A812BE">
      <w:pPr>
        <w:pStyle w:val="53"/>
        <w:ind w:firstLine="709"/>
      </w:pPr>
      <w:r w:rsidRPr="00533216">
        <w:rPr>
          <w:b/>
        </w:rPr>
        <w:t>ВО</w:t>
      </w:r>
      <w:r>
        <w:t xml:space="preserve"> - земли, покрытые поверхностными водами.</w:t>
      </w:r>
    </w:p>
    <w:p w:rsidR="002806DA" w:rsidRDefault="002806DA" w:rsidP="00A812BE">
      <w:pPr>
        <w:pStyle w:val="53"/>
        <w:ind w:firstLine="709"/>
      </w:pPr>
      <w:r w:rsidRPr="00F93FD8">
        <w:rPr>
          <w:b/>
        </w:rPr>
        <w:t>СХ</w:t>
      </w:r>
      <w:r>
        <w:rPr>
          <w:b/>
        </w:rPr>
        <w:t xml:space="preserve"> - </w:t>
      </w:r>
      <w:r w:rsidRPr="00F93FD8">
        <w:t>земли сельскохозяйственных угодий</w:t>
      </w:r>
      <w:r>
        <w:t>.</w:t>
      </w:r>
    </w:p>
    <w:p w:rsidR="002806DA" w:rsidRDefault="002806DA" w:rsidP="00A812BE">
      <w:pPr>
        <w:pStyle w:val="53"/>
        <w:ind w:firstLine="709"/>
      </w:pPr>
      <w:r>
        <w:t>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Решения об изменении одного вида разрешенного использования земельных участков и объектов капитального строительства, расположенных на землях,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2806DA" w:rsidRDefault="002806DA" w:rsidP="00A812BE">
      <w:pPr>
        <w:pStyle w:val="53"/>
        <w:ind w:firstLine="709"/>
      </w:pPr>
      <w:r w:rsidRPr="00A260D5">
        <w:t>Использование земель или земельных участков из состава земель лесного фонда</w:t>
      </w:r>
      <w:r>
        <w:t xml:space="preserve"> определяется лесохозяйственным регламентом лесничества, в границах которого расположены земли лесного фонда, в соответствии с федеральным и региональным законодательством в области лесных отношений.</w:t>
      </w:r>
    </w:p>
    <w:p w:rsidR="002806DA" w:rsidRDefault="002806DA" w:rsidP="00A812BE">
      <w:pPr>
        <w:pStyle w:val="53"/>
        <w:ind w:firstLine="709"/>
      </w:pPr>
      <w:r>
        <w:t>Использование земель, покрытых поверхностными водами, определяется уполномоченными органами исполнительной власти в соответствии с Водным кодексом Российской Федерации.</w:t>
      </w:r>
    </w:p>
    <w:p w:rsidR="002806DA" w:rsidRPr="009C7A7C" w:rsidRDefault="002806DA" w:rsidP="00A812BE">
      <w:pPr>
        <w:pStyle w:val="53"/>
        <w:ind w:firstLine="709"/>
      </w:pPr>
      <w:r>
        <w:t>К сельскохозяйственным угодьям в составе земель сельскохозяйственного назначения относятся пашни, сенокосы, пастбища, залежи, земли, занятые многолетними насаждениями (садами, виноградниками и другими), расположенные за пределами границ населенных пунктов. Сельскохозяйственные угодья в составе земель сельскохозяйственного назначения имеют приоритет в использовании и подлежат особой охране. Сельскохозяйственные угодья в составе земель сельскохозяйственного назначения не могут включаться в границы территории ведения гражданами садоводства для собственных нужд, а также использоваться для строительства садовых домов, жилых домов, хозяйственных построек и гаражей на садовом земельном участке.</w:t>
      </w:r>
    </w:p>
    <w:p w:rsidR="002806DA" w:rsidRDefault="002806DA" w:rsidP="00A812BE">
      <w:pPr>
        <w:pStyle w:val="53"/>
        <w:ind w:firstLine="709"/>
      </w:pPr>
      <w:r>
        <w:t xml:space="preserve">На картах градостроительного зонирования в состав земель сельскохозяйственных угодий, обозначаемых индексом СХ, могут включаться иные земли сельскохозяйственного назначения, занятые внутрихозяйственными дорогами, защитными лесными насаждениями, древесно-кустарниковой растительностью, выполняющей функции защиты земель от негативного воздействия. </w:t>
      </w:r>
    </w:p>
    <w:p w:rsidR="002806DA" w:rsidRDefault="002806DA" w:rsidP="00A812BE">
      <w:pPr>
        <w:pStyle w:val="53"/>
        <w:ind w:firstLine="709"/>
      </w:pPr>
      <w:r w:rsidRPr="00A308EF">
        <w:lastRenderedPageBreak/>
        <w:t>Использование земельных участков в границах особых экономических зон определяется органами управления особыми экономическими зонами.</w:t>
      </w:r>
    </w:p>
    <w:p w:rsidR="002806DA" w:rsidRDefault="002806DA" w:rsidP="00A812BE">
      <w:pPr>
        <w:pStyle w:val="53"/>
        <w:ind w:firstLine="709"/>
      </w:pPr>
      <w:r w:rsidRPr="00A260D5">
        <w:t>Использование земель или земельных участков</w:t>
      </w:r>
      <w:r>
        <w:t>, расположенных в границах особо охраняемых природных территорий, определяется положением об особо охраняемой природной территории в соответствии с законодательством об особо охраняемых природных территориях.</w:t>
      </w:r>
      <w:bookmarkStart w:id="32" w:name="_Статья_8._Территории"/>
      <w:bookmarkEnd w:id="32"/>
    </w:p>
    <w:p w:rsidR="002806DA" w:rsidRDefault="002806DA" w:rsidP="00A812BE">
      <w:pPr>
        <w:pStyle w:val="53"/>
        <w:ind w:firstLine="709"/>
      </w:pPr>
    </w:p>
    <w:p w:rsidR="002806DA" w:rsidRDefault="00D06386" w:rsidP="00A812BE">
      <w:pPr>
        <w:pStyle w:val="2"/>
      </w:pPr>
      <w:bookmarkStart w:id="33" w:name="_Toc6502818"/>
      <w:bookmarkStart w:id="34" w:name="_Toc115875488"/>
      <w:bookmarkStart w:id="35" w:name="_Toc117694556"/>
      <w:r w:rsidRPr="00D06386">
        <w:rPr>
          <w:rStyle w:val="20"/>
          <w:b/>
        </w:rPr>
        <w:t>ЧАСТЬ</w:t>
      </w:r>
      <w:r w:rsidR="00946FDB" w:rsidRPr="00946FDB">
        <w:rPr>
          <w:color w:val="00000A"/>
        </w:rPr>
        <w:t xml:space="preserve"> </w:t>
      </w:r>
      <w:r w:rsidR="00946FDB">
        <w:rPr>
          <w:lang w:val="en-US"/>
        </w:rPr>
        <w:t>IV</w:t>
      </w:r>
      <w:r w:rsidR="00946FDB" w:rsidRPr="001F42E7">
        <w:rPr>
          <w:color w:val="00000A"/>
        </w:rPr>
        <w:t xml:space="preserve">. </w:t>
      </w:r>
      <w:r w:rsidR="00946FDB" w:rsidRPr="001F42E7">
        <w:t>ОГРАНИЧЕНИЯ ИСПОЛЬЗОВАНИЯ ЗЕМЕЛЬНЫХ УЧАСТКОВ И ОБЪЕКТОВ КАПИТАЛЬНОГО СТРОИТЕЛЬСТВА</w:t>
      </w:r>
      <w:bookmarkEnd w:id="33"/>
      <w:bookmarkEnd w:id="34"/>
      <w:bookmarkEnd w:id="35"/>
    </w:p>
    <w:p w:rsidR="00446848" w:rsidRPr="00446848" w:rsidRDefault="00446848" w:rsidP="00A812BE"/>
    <w:p w:rsidR="002806DA" w:rsidRPr="00D06386" w:rsidRDefault="008D48CA" w:rsidP="00A812BE">
      <w:pPr>
        <w:pStyle w:val="2"/>
        <w:ind w:left="0" w:right="-7"/>
      </w:pPr>
      <w:bookmarkStart w:id="36" w:name="_Toc115875489"/>
      <w:bookmarkStart w:id="37" w:name="_Toc117694557"/>
      <w:r>
        <w:t>Глава</w:t>
      </w:r>
      <w:r w:rsidR="002806DA" w:rsidRPr="00D06386">
        <w:t xml:space="preserve"> </w:t>
      </w:r>
      <w:r w:rsidR="00D06386" w:rsidRPr="00D06386">
        <w:t>13</w:t>
      </w:r>
      <w:r w:rsidR="002806DA" w:rsidRPr="00D06386">
        <w:t>. Ограничения использования земельных участков и объектов капитального строительства в границах зон с особыми условиями использования территории</w:t>
      </w:r>
      <w:bookmarkEnd w:id="36"/>
      <w:bookmarkEnd w:id="37"/>
    </w:p>
    <w:p w:rsidR="002806DA" w:rsidRDefault="002806DA" w:rsidP="00A812BE">
      <w:pPr>
        <w:pStyle w:val="53"/>
      </w:pPr>
    </w:p>
    <w:p w:rsidR="002806DA" w:rsidRDefault="00D06386" w:rsidP="00A812BE">
      <w:pPr>
        <w:pStyle w:val="3"/>
        <w:ind w:right="-7" w:firstLine="0"/>
      </w:pPr>
      <w:bookmarkStart w:id="38" w:name="_Toc115875490"/>
      <w:bookmarkStart w:id="39" w:name="_Toc117694558"/>
      <w:r w:rsidRPr="00D06386">
        <w:t>13</w:t>
      </w:r>
      <w:r w:rsidR="002806DA" w:rsidRPr="00D06386">
        <w:t>.1. Общие положения</w:t>
      </w:r>
      <w:bookmarkEnd w:id="38"/>
      <w:bookmarkEnd w:id="39"/>
    </w:p>
    <w:p w:rsidR="00D06386" w:rsidRPr="00D06386" w:rsidRDefault="00D06386" w:rsidP="00A812BE"/>
    <w:p w:rsidR="002806DA" w:rsidRDefault="002806DA" w:rsidP="00A812BE">
      <w:pPr>
        <w:pStyle w:val="53"/>
      </w:pPr>
      <w:r>
        <w:t>1) В соответствии с Земельным кодексом Российской Федерации в границах зон с особыми условиями использования территории устанавливаются ограничения использования земельных участков, которые распространяются на все, что находится над и под поверхностью земель, 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 w:rsidR="002806DA" w:rsidRPr="00E13CCE" w:rsidRDefault="002806DA" w:rsidP="00A812BE">
      <w:pPr>
        <w:pStyle w:val="53"/>
      </w:pPr>
      <w:r>
        <w:t>2) Полный перечень видов зон с особыми условиями территории, которые могут быть установлены, приведен в статье 105 Земельного кодекса Российской Федерации</w:t>
      </w:r>
      <w:r w:rsidRPr="00E13CCE">
        <w:t>.</w:t>
      </w:r>
    </w:p>
    <w:p w:rsidR="002806DA" w:rsidRDefault="002806DA" w:rsidP="00A812BE">
      <w:pPr>
        <w:pStyle w:val="53"/>
      </w:pPr>
      <w:r>
        <w:t xml:space="preserve">3) </w:t>
      </w:r>
      <w:r w:rsidRPr="00E13CCE">
        <w:t xml:space="preserve">В соответствии с федеральным законодательством ограничения использования земельных участков и объектов капитального строительства действуют только в границах </w:t>
      </w:r>
      <w:r>
        <w:t xml:space="preserve">тех </w:t>
      </w:r>
      <w:r w:rsidRPr="00E13CCE">
        <w:t>зон с особыми условиями использования территории</w:t>
      </w:r>
      <w:r>
        <w:t>,</w:t>
      </w:r>
      <w:r w:rsidRPr="00E13CCE">
        <w:t xml:space="preserve"> размеры и (или) границы которых</w:t>
      </w:r>
      <w:r>
        <w:t xml:space="preserve"> официально установлены в соответствии с требованиями федерального законодательства. Органы местного самоуправления поселений, городских округов не могут устанавливать размеры и (или) границы зон с особыми условиями использования территории, право установления которых не входит в их полномочия.</w:t>
      </w:r>
    </w:p>
    <w:p w:rsidR="002806DA" w:rsidRPr="00182C1A" w:rsidRDefault="002806DA" w:rsidP="00A812BE">
      <w:pPr>
        <w:pStyle w:val="53"/>
        <w:rPr>
          <w:szCs w:val="21"/>
        </w:rPr>
      </w:pPr>
      <w:r w:rsidRPr="00182C1A">
        <w:t>В соответствии с этим в</w:t>
      </w:r>
      <w:r w:rsidRPr="00182C1A">
        <w:rPr>
          <w:szCs w:val="21"/>
        </w:rPr>
        <w:t xml:space="preserve"> рамках настоящих Правил зоны с особыми условиями использования территории подразделяются на три вида:</w:t>
      </w:r>
    </w:p>
    <w:p w:rsidR="002806DA" w:rsidRPr="00182C1A" w:rsidRDefault="002806DA" w:rsidP="00A812BE">
      <w:pPr>
        <w:pStyle w:val="53"/>
        <w:rPr>
          <w:szCs w:val="21"/>
        </w:rPr>
      </w:pPr>
      <w:r>
        <w:rPr>
          <w:szCs w:val="21"/>
        </w:rPr>
        <w:t xml:space="preserve">- </w:t>
      </w:r>
      <w:r w:rsidRPr="00182C1A">
        <w:rPr>
          <w:szCs w:val="21"/>
        </w:rPr>
        <w:t>установленные - зоны, границы которых установлены и утверждены в соответствии с законодательством Российской Федерации;</w:t>
      </w:r>
    </w:p>
    <w:p w:rsidR="002806DA" w:rsidRPr="00182C1A" w:rsidRDefault="002806DA" w:rsidP="00A812BE">
      <w:pPr>
        <w:pStyle w:val="53"/>
        <w:rPr>
          <w:szCs w:val="21"/>
        </w:rPr>
      </w:pPr>
      <w:r>
        <w:rPr>
          <w:szCs w:val="21"/>
        </w:rPr>
        <w:t xml:space="preserve">- </w:t>
      </w:r>
      <w:r w:rsidRPr="00182C1A">
        <w:rPr>
          <w:szCs w:val="21"/>
        </w:rPr>
        <w:t>планируемые к установлению - зоны, границы которых не установлены и не утверждены в соответствии с законодательством Российской Федерации, но которые в соответствии с законодательством должны устанавливаться, имеют фиксированные размеры и однозначные правила (критерии) установления границ;</w:t>
      </w:r>
    </w:p>
    <w:p w:rsidR="002806DA" w:rsidRPr="00182C1A" w:rsidRDefault="002806DA" w:rsidP="00A812BE">
      <w:pPr>
        <w:pStyle w:val="53"/>
        <w:rPr>
          <w:szCs w:val="21"/>
        </w:rPr>
      </w:pPr>
      <w:r>
        <w:rPr>
          <w:szCs w:val="21"/>
        </w:rPr>
        <w:t xml:space="preserve">- </w:t>
      </w:r>
      <w:r w:rsidRPr="00182C1A">
        <w:rPr>
          <w:szCs w:val="21"/>
        </w:rPr>
        <w:t>ориентировочные - зоны, границы которых не установлены и не утверждены в соответствии с законодательством Российской Федерации, которые в соответствии с законодательством должны устанавливаться, но не имеют фиксированных размеров и однозначных правил (критериев) установления границ; для таких зон на законодательном уровне установлены только ориентировочные размеры, которые в случае установления границ таких зон должны уточняться путем проведения расчетов и (или) натурных измерений степени воздействия на окружающую среду.</w:t>
      </w:r>
    </w:p>
    <w:p w:rsidR="002806DA" w:rsidRDefault="002806DA" w:rsidP="00A812BE">
      <w:pPr>
        <w:pStyle w:val="53"/>
      </w:pPr>
      <w:r w:rsidRPr="00182C1A">
        <w:t xml:space="preserve">4) На карте градостроительного зонирования </w:t>
      </w:r>
      <w:r>
        <w:t xml:space="preserve">в обязательном порядке </w:t>
      </w:r>
      <w:r w:rsidRPr="00182C1A">
        <w:t>отображ</w:t>
      </w:r>
      <w:r>
        <w:t xml:space="preserve">аются </w:t>
      </w:r>
      <w:r w:rsidRPr="00182C1A">
        <w:t>только границы установленных</w:t>
      </w:r>
      <w:r>
        <w:t xml:space="preserve"> </w:t>
      </w:r>
      <w:r w:rsidRPr="00182C1A">
        <w:t>зон с особыми условиями использования территории.</w:t>
      </w:r>
    </w:p>
    <w:p w:rsidR="002806DA" w:rsidRDefault="002806DA" w:rsidP="00A812BE">
      <w:pPr>
        <w:pStyle w:val="53"/>
      </w:pPr>
      <w:r>
        <w:t xml:space="preserve">5) На карте градостроительного зонирования также могут отображаться границы планируемых к установлению зон с особыми условиями использования территории в отношении существующих объектов, для которых в федеральных законах и нормативных </w:t>
      </w:r>
      <w:r>
        <w:lastRenderedPageBreak/>
        <w:t>правовых актах Российской Федерации установлены фиксированные размеры и однозначные правила определения границ зон с особыми условиями использования территории.</w:t>
      </w:r>
    </w:p>
    <w:p w:rsidR="002806DA" w:rsidRDefault="002806DA" w:rsidP="00A812BE">
      <w:pPr>
        <w:pStyle w:val="53"/>
      </w:pPr>
      <w:r>
        <w:t>К таким зонам относятся охранные зоны и зоны минимальных расстояний линейных объектов (линий электропередачи, трубопроводов, линий связи), придорожные полосы автомобильных дорог, водоохранные зоны и прибрежные защитные полосы поверхностных водных объектов. В случае отображения границ таких зон на карте градостроительного зонирования, эти границы отображаются особыми условными знаками, отличающими их от официально установленных (утвержденных) зон с особыми условиями территории.</w:t>
      </w:r>
    </w:p>
    <w:p w:rsidR="002806DA" w:rsidRDefault="002806DA" w:rsidP="00A812BE">
      <w:pPr>
        <w:pStyle w:val="53"/>
      </w:pPr>
      <w:r>
        <w:t xml:space="preserve">Отображение границ таких зон карте градостроительного зонирования и ограничения использования земельных участков и объектов капитального строительства в границах этих зон носят информационно-справочный характер и рассматриваются как границы и ограничения, планируемые к установлению в соответствии с федеральными законами. Правообладатели земельных участков и объектов капитального строительства, полностью или частично расположенных в ориентировочных границах зон с особыми условиями территории, имеют право в судебном порядке оспорить ограничения использования </w:t>
      </w:r>
      <w:r w:rsidRPr="0004406C">
        <w:t>земельных участков и объектов капитального строительства в</w:t>
      </w:r>
      <w:r>
        <w:t xml:space="preserve"> этих зонах.</w:t>
      </w:r>
    </w:p>
    <w:p w:rsidR="002806DA" w:rsidRDefault="002806DA" w:rsidP="00A812BE">
      <w:pPr>
        <w:pStyle w:val="53"/>
      </w:pPr>
      <w:r>
        <w:t xml:space="preserve">6) </w:t>
      </w:r>
      <w:r w:rsidRPr="00182C1A">
        <w:t xml:space="preserve">Границы ориентировочных зон с особыми условиями использования территории на карте градостроительного зонирования не отображаются, поскольку </w:t>
      </w:r>
      <w:r>
        <w:t xml:space="preserve">они имеют чисто ориентировочный характер и </w:t>
      </w:r>
      <w:r w:rsidRPr="00182C1A">
        <w:t>не имеют юридической силы в части ограничения использования земельных участков и объектов капитального строительства.</w:t>
      </w:r>
      <w:r>
        <w:t xml:space="preserve"> </w:t>
      </w:r>
      <w:r w:rsidRPr="008A641D">
        <w:t xml:space="preserve">В соответствии с судебной практикой Российской Федерации, в случае отображения ориентировочных границ зон с особыми условиями использования территории на карте градостроительного зонирования, правила землепользования и застройки могут быть в судебном порядке признаны не действующими в части ограничений использования земельных участков и объектов капитального строительства в границах </w:t>
      </w:r>
      <w:r>
        <w:t xml:space="preserve">таких </w:t>
      </w:r>
      <w:r w:rsidRPr="008A641D">
        <w:t>зон с особыми условиями использования территории.</w:t>
      </w:r>
    </w:p>
    <w:p w:rsidR="002806DA" w:rsidRDefault="002806DA" w:rsidP="00A812BE">
      <w:pPr>
        <w:pStyle w:val="53"/>
      </w:pPr>
      <w:r>
        <w:t xml:space="preserve">К ориентировочным зонам относятся не установленные в соответствии с требованиями федерального законодательства санитарно-защитные зоны предприятий, сооружений и иных объектов, зоны второго и третьего поясов санитарной охраны источников водоснабжения, зоны затопления и подтопления, </w:t>
      </w:r>
      <w:r w:rsidRPr="00BB7544">
        <w:t>зон</w:t>
      </w:r>
      <w:r>
        <w:t>ы</w:t>
      </w:r>
      <w:r w:rsidRPr="00BB7544">
        <w:t xml:space="preserve"> ограничений передающего радиотехнического объекта</w:t>
      </w:r>
      <w:r>
        <w:t>, иные виды зон и подзон с особыми условиями территории, для которых в соответствии с федеральным законодательством размеры зон должны определяться на основании расчетов и (или) натурных исследований (измерений).</w:t>
      </w:r>
    </w:p>
    <w:p w:rsidR="002806DA" w:rsidRDefault="002806DA" w:rsidP="00A812BE">
      <w:pPr>
        <w:pStyle w:val="53"/>
      </w:pPr>
      <w:r>
        <w:t xml:space="preserve">7) На </w:t>
      </w:r>
      <w:r w:rsidRPr="008409C7">
        <w:t xml:space="preserve">территории </w:t>
      </w:r>
      <w:r>
        <w:t xml:space="preserve">муниципального образования </w:t>
      </w:r>
      <w:r w:rsidR="00D06386">
        <w:t>Верхнекамский муниципальный округ</w:t>
      </w:r>
      <w:r>
        <w:t xml:space="preserve"> установлены или подлежат установлению следующие виды зон с особыми условиями использования территории:</w:t>
      </w:r>
    </w:p>
    <w:p w:rsidR="002806DA" w:rsidRPr="00647901" w:rsidRDefault="002806DA" w:rsidP="00A812BE">
      <w:pPr>
        <w:pStyle w:val="53"/>
      </w:pPr>
      <w:r w:rsidRPr="00647901">
        <w:t>- зоны санитарной охраны источников питьевого и хозяйственно-бытового водоснабжения;</w:t>
      </w:r>
    </w:p>
    <w:p w:rsidR="002806DA" w:rsidRPr="00647901" w:rsidRDefault="002806DA" w:rsidP="00A812BE">
      <w:pPr>
        <w:pStyle w:val="53"/>
      </w:pPr>
      <w:r w:rsidRPr="00647901">
        <w:t>- водоохранные зоны, прибрежные защитные полосы поверхностных водных объектов</w:t>
      </w:r>
      <w:r>
        <w:t xml:space="preserve">, береговые полосы </w:t>
      </w:r>
      <w:r w:rsidRPr="00233A31">
        <w:t>поверхностных водных объектов</w:t>
      </w:r>
      <w:r w:rsidRPr="00647901">
        <w:t>;</w:t>
      </w:r>
    </w:p>
    <w:p w:rsidR="002806DA" w:rsidRPr="00647901" w:rsidRDefault="002806DA" w:rsidP="00A812BE">
      <w:pPr>
        <w:pStyle w:val="53"/>
      </w:pPr>
      <w:r w:rsidRPr="00647901">
        <w:t>- охранные зоны объектов электросетевого хозяйства;</w:t>
      </w:r>
    </w:p>
    <w:p w:rsidR="002806DA" w:rsidRDefault="002806DA" w:rsidP="00A812BE">
      <w:pPr>
        <w:pStyle w:val="53"/>
      </w:pPr>
      <w:r w:rsidRPr="00647901">
        <w:t>- охранные зоны газораспределительных сетей;</w:t>
      </w:r>
    </w:p>
    <w:p w:rsidR="002806DA" w:rsidRPr="005B3DB6" w:rsidRDefault="002806DA" w:rsidP="00A812BE">
      <w:pPr>
        <w:pStyle w:val="53"/>
      </w:pPr>
      <w:r w:rsidRPr="005B3DB6">
        <w:t>- санитарно-защитные зоны предприя</w:t>
      </w:r>
      <w:r>
        <w:t>тий, сооружений и иных объектов;</w:t>
      </w:r>
    </w:p>
    <w:p w:rsidR="002806DA" w:rsidRPr="005B3DB6" w:rsidRDefault="002806DA" w:rsidP="00A812BE">
      <w:pPr>
        <w:pStyle w:val="53"/>
      </w:pPr>
      <w:r>
        <w:t xml:space="preserve">- </w:t>
      </w:r>
    </w:p>
    <w:p w:rsidR="002806DA" w:rsidRDefault="002806DA" w:rsidP="00A812BE">
      <w:pPr>
        <w:pStyle w:val="53"/>
      </w:pPr>
    </w:p>
    <w:p w:rsidR="002806DA" w:rsidRPr="00410F2B" w:rsidRDefault="00D06386" w:rsidP="00A812BE">
      <w:pPr>
        <w:pStyle w:val="3"/>
        <w:tabs>
          <w:tab w:val="left" w:pos="10206"/>
        </w:tabs>
        <w:ind w:right="-7" w:firstLine="709"/>
      </w:pPr>
      <w:bookmarkStart w:id="40" w:name="_Toc115875491"/>
      <w:bookmarkStart w:id="41" w:name="_Toc117694559"/>
      <w:r w:rsidRPr="00410F2B">
        <w:t>13</w:t>
      </w:r>
      <w:r w:rsidR="002806DA" w:rsidRPr="00410F2B">
        <w:t>.2. Зоны санитарной охраны источников водоснабжения</w:t>
      </w:r>
      <w:bookmarkEnd w:id="40"/>
      <w:r w:rsidRPr="00410F2B">
        <w:t>.</w:t>
      </w:r>
      <w:bookmarkEnd w:id="41"/>
    </w:p>
    <w:p w:rsidR="00D06386" w:rsidRPr="00410F2B" w:rsidRDefault="00D06386" w:rsidP="00A812BE">
      <w:pPr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 xml:space="preserve">Виды и размеры зон санитарной охраны источников </w:t>
      </w:r>
      <w:r w:rsidR="00410F2B" w:rsidRPr="00410F2B">
        <w:t xml:space="preserve">водоснабжения устанавливается </w:t>
      </w:r>
      <w:r w:rsidRPr="00410F2B">
        <w:t>в соответствии с СанПиН 2.1.4.1110-02 «Зоны санитарной охраны источников водоснабжения и водопроводов хозяйственно-питьевого назначения».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Источники водоснабжения имеют зоны санитарной охраны (далее - ЗСО). Зоны санитарной охраны организуются в составе трех поясов.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lastRenderedPageBreak/>
        <w:t xml:space="preserve">Первый пояс (строгого режима) включает территорию расположения водозаборов, площадок всех водопроводных сооружений и водоподводящего канала. Размер первого пояса зоны санитарной охраны подземных источников водоснабжения составляет 30 м при использовании защищенных подземных вод и 50 м при использовании недостаточно защищенных подземных вод. 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 xml:space="preserve">В пределах </w:t>
      </w:r>
      <w:r w:rsidRPr="00FC68B7">
        <w:rPr>
          <w:u w:val="single"/>
        </w:rPr>
        <w:t>первого пояса</w:t>
      </w:r>
      <w:r w:rsidRPr="00410F2B">
        <w:t xml:space="preserve">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 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Границы второго и третьего поясов зон санитарной охраны подземных источников водоснабжения устанавливают расчетом.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 xml:space="preserve">В пределах </w:t>
      </w:r>
      <w:r w:rsidRPr="00FC68B7">
        <w:rPr>
          <w:u w:val="single"/>
        </w:rPr>
        <w:t>второго и третьего</w:t>
      </w:r>
      <w:r w:rsidRPr="00410F2B">
        <w:t xml:space="preserve"> поясов зоны санитарной охраны запрещается: бурение новых скважин и новое строительство, связанное с нарушением почвенного покрова (производится при обязательном согласовании с территориальным отделением Управления Роспотребнадзора); закачка отработанных вод в подземные горизонты и подземное складирование твердых отходов, разработки недр земли; размещение складов ГСМ, ядохимикатов и минеральных удобрений, накопителей промышленных стоков, шламохранилищ и других объектов, обусловливающих опасность химического загрязнения подземных вод. В пределах третьего пояса зоны санитарной охраны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органа Роспотребнадзора, выданного с учетом заключения органов геологического контроля.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Также в пределах второго пояса запрещается: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2806DA" w:rsidRPr="00410F2B" w:rsidRDefault="00410F2B" w:rsidP="00A812BE">
      <w:pPr>
        <w:pStyle w:val="3"/>
        <w:ind w:right="-7" w:firstLine="0"/>
      </w:pPr>
      <w:bookmarkStart w:id="42" w:name="_Toc115875492"/>
      <w:bookmarkStart w:id="43" w:name="_Toc117694560"/>
      <w:r w:rsidRPr="00410F2B">
        <w:t>13</w:t>
      </w:r>
      <w:r w:rsidR="002806DA" w:rsidRPr="00410F2B">
        <w:t>.3. Водоохранные зоны, прибрежные защитные полосы поверхностных водных объектов, береговые полосы поверхностных водных объектов.</w:t>
      </w:r>
      <w:bookmarkEnd w:id="42"/>
      <w:bookmarkEnd w:id="43"/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</w:rPr>
        <w:t xml:space="preserve">В соответствии со статьей 65. Водного кодекса Российской Федерации </w:t>
      </w:r>
      <w:r w:rsidRPr="00410F2B">
        <w:rPr>
          <w:rFonts w:ascii="Times New Roman" w:hAnsi="Times New Roman" w:cs="Times New Roman"/>
          <w:snapToGrid w:val="0"/>
        </w:rPr>
        <w:t>водоохранными зонами являются территории, которые примыкают к береговой линии рек, ручьёв, озёр, водохранилища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t xml:space="preserve">Ширина водоохранных зон рек, ручьёв и ширина их прибрежной защитной полосы устанавливаются от соответствующей береговой линии. 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Ширина водоохранной зоны рек или ручьёв устанавливается от их истока для рек или ручьёв протяжённостью:</w:t>
      </w:r>
    </w:p>
    <w:p w:rsidR="002806DA" w:rsidRPr="00410F2B" w:rsidRDefault="002806DA" w:rsidP="00A812BE">
      <w:pPr>
        <w:tabs>
          <w:tab w:val="left" w:pos="1080"/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t>- до 10 километров - 50 метров;</w:t>
      </w:r>
    </w:p>
    <w:p w:rsidR="002806DA" w:rsidRPr="00410F2B" w:rsidRDefault="002806DA" w:rsidP="00A812BE">
      <w:pPr>
        <w:tabs>
          <w:tab w:val="left" w:pos="1080"/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lastRenderedPageBreak/>
        <w:t>- от 10 до 50 километров - 100 метров;</w:t>
      </w:r>
    </w:p>
    <w:p w:rsidR="002806DA" w:rsidRPr="00410F2B" w:rsidRDefault="002806DA" w:rsidP="00A812BE">
      <w:pPr>
        <w:tabs>
          <w:tab w:val="left" w:pos="1080"/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t>- от 50 километров и более - 200 метров.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границах водоохранных зон запрещается: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- использование сточных вод в целях регулирования плодородия почв;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-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- осуществление авиационных мер по борьбе с вредными организмами;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- размещение специализированных хранилищ пестицидов и агрохимикатов, применение пестицидов и агрохимикатов;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- сброс сточных, в том числе дренажных, вод;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napToGrid w:val="0"/>
        </w:rPr>
      </w:pPr>
      <w:r w:rsidRPr="00410F2B">
        <w:rPr>
          <w:rFonts w:ascii="Times New Roman" w:hAnsi="Times New Roman" w:cs="Times New Roman"/>
          <w:snapToGrid w:val="0"/>
        </w:rPr>
        <w:t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РФ о недрах горных отводов и (или) геологических отводов на основании утвержденного технического проекта в соответствии со статьей 19.1 Закона РФ от 21.02.1992 г. N 2395-I "О недрах").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границах водоохранных зон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Под сооружениями, обеспечивающими охрану водных объектов от загрязнения, засорения, заиления и истощения вод, понимаются: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централизованные системы водоотведения (канализации), централизованные ливневые системы водоотведения;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lastRenderedPageBreak/>
        <w:t>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t>Ширина прибрежной защитной полосы устанавливается в зависимости от уклона берега водного объекта и составляет 30 м для обратного уклона или 0</w:t>
      </w:r>
      <w:r w:rsidRPr="00410F2B">
        <w:rPr>
          <w:rFonts w:ascii="Times New Roman" w:hAnsi="Times New Roman" w:cs="Times New Roman"/>
        </w:rPr>
        <w:sym w:font="Symbol" w:char="F0B0"/>
      </w:r>
      <w:r w:rsidRPr="00410F2B">
        <w:rPr>
          <w:rFonts w:ascii="Times New Roman" w:hAnsi="Times New Roman" w:cs="Times New Roman"/>
        </w:rPr>
        <w:t>, 40 м для уклона до 3</w:t>
      </w:r>
      <w:r w:rsidRPr="00410F2B">
        <w:rPr>
          <w:rFonts w:ascii="Times New Roman" w:hAnsi="Times New Roman" w:cs="Times New Roman"/>
        </w:rPr>
        <w:sym w:font="Symbol" w:char="F0B0"/>
      </w:r>
      <w:r w:rsidRPr="00410F2B">
        <w:rPr>
          <w:rFonts w:ascii="Times New Roman" w:hAnsi="Times New Roman" w:cs="Times New Roman"/>
        </w:rPr>
        <w:t xml:space="preserve"> и 50 м для уклона 3</w:t>
      </w:r>
      <w:r w:rsidRPr="00410F2B">
        <w:rPr>
          <w:rFonts w:ascii="Times New Roman" w:hAnsi="Times New Roman" w:cs="Times New Roman"/>
        </w:rPr>
        <w:sym w:font="Symbol" w:char="F0B0"/>
      </w:r>
      <w:r w:rsidRPr="00410F2B">
        <w:rPr>
          <w:rFonts w:ascii="Times New Roman" w:hAnsi="Times New Roman" w:cs="Times New Roman"/>
        </w:rPr>
        <w:t xml:space="preserve"> и более. 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t xml:space="preserve">Для реки, ручья протяжённостью менее 10 км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 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границах прибрежных защитных полос наряду с установленными для водоохранной зоны ограничениями запрещается: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распашка земель;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размещение отвалов размываемых грунтов;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выпас сельскохозяйственных животных и организация для них летних лагерей, ванн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t>Вдоль береговой линии водного объекта общего пользования устанавливается береговая полоса, предназначенная для общего пользования.</w:t>
      </w:r>
    </w:p>
    <w:p w:rsidR="002806DA" w:rsidRPr="00410F2B" w:rsidRDefault="002806DA" w:rsidP="00A812BE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10F2B">
        <w:rPr>
          <w:rFonts w:ascii="Times New Roman" w:hAnsi="Times New Roman" w:cs="Times New Roman"/>
        </w:rPr>
        <w:t>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десять километров, составляет 5 метров. На карте градостроительного зонирования береговые полосы шириной 5 метров не отображаются.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Приватизация земельных участков в пределах береговой полосы запрещается.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2806DA" w:rsidRPr="00410F2B" w:rsidRDefault="00410F2B" w:rsidP="00A812BE">
      <w:pPr>
        <w:pStyle w:val="3"/>
        <w:ind w:right="-7" w:firstLine="0"/>
      </w:pPr>
      <w:bookmarkStart w:id="44" w:name="_Toc115875493"/>
      <w:bookmarkStart w:id="45" w:name="_Toc117694561"/>
      <w:r>
        <w:t>13</w:t>
      </w:r>
      <w:r w:rsidR="002806DA" w:rsidRPr="00410F2B">
        <w:t>.4. Охранные зоны объектов электросетевого хозяйства</w:t>
      </w:r>
      <w:bookmarkEnd w:id="44"/>
      <w:bookmarkEnd w:id="45"/>
    </w:p>
    <w:p w:rsidR="002806DA" w:rsidRPr="00410F2B" w:rsidRDefault="002806DA" w:rsidP="00A812BE">
      <w:pPr>
        <w:pStyle w:val="53"/>
        <w:tabs>
          <w:tab w:val="left" w:pos="10206"/>
        </w:tabs>
        <w:ind w:firstLine="709"/>
        <w:rPr>
          <w:b/>
        </w:rPr>
      </w:pP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Охранные зоны объектов электросетевого хозяйства устанавливаются для обеспечения сохранности действующих линий и сооружений электросетевого хозяйства в соответствии с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Вдоль воздушных линий электропередачи охранные зоны устанавливаются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неотклоненном их положении на следующем расстоянии</w:t>
      </w:r>
      <w:r w:rsidR="00F31FC9">
        <w:t>, метров</w:t>
      </w:r>
      <w:r w:rsidRPr="00410F2B">
        <w:t>:</w:t>
      </w:r>
    </w:p>
    <w:p w:rsidR="00F31FC9" w:rsidRPr="00F31FC9" w:rsidRDefault="00F31FC9" w:rsidP="00A812BE">
      <w:pPr>
        <w:pStyle w:val="Default"/>
        <w:shd w:val="clear" w:color="auto" w:fill="FFFFFF" w:themeFill="background1"/>
        <w:ind w:firstLine="709"/>
        <w:jc w:val="both"/>
        <w:rPr>
          <w:color w:val="auto"/>
        </w:rPr>
      </w:pPr>
      <w:r w:rsidRPr="00F31FC9">
        <w:rPr>
          <w:color w:val="auto"/>
        </w:rPr>
        <w:t xml:space="preserve">2 – для ВЛ напряжением до 1 кВ; </w:t>
      </w:r>
    </w:p>
    <w:p w:rsidR="00F31FC9" w:rsidRPr="00F31FC9" w:rsidRDefault="00F31FC9" w:rsidP="00A812BE">
      <w:pPr>
        <w:pStyle w:val="Default"/>
        <w:shd w:val="clear" w:color="auto" w:fill="FFFFFF" w:themeFill="background1"/>
        <w:ind w:firstLine="709"/>
        <w:jc w:val="both"/>
        <w:rPr>
          <w:color w:val="auto"/>
        </w:rPr>
      </w:pPr>
      <w:r w:rsidRPr="00F31FC9">
        <w:rPr>
          <w:color w:val="auto"/>
        </w:rPr>
        <w:t xml:space="preserve">10 – для ВЛ напряжением от 1 до 20 кВ; </w:t>
      </w:r>
    </w:p>
    <w:p w:rsidR="00F31FC9" w:rsidRPr="00F31FC9" w:rsidRDefault="00F31FC9" w:rsidP="00A812BE">
      <w:pPr>
        <w:pStyle w:val="Default"/>
        <w:shd w:val="clear" w:color="auto" w:fill="FFFFFF" w:themeFill="background1"/>
        <w:ind w:firstLine="709"/>
        <w:jc w:val="both"/>
        <w:rPr>
          <w:color w:val="auto"/>
        </w:rPr>
      </w:pPr>
      <w:r w:rsidRPr="00F31FC9">
        <w:rPr>
          <w:color w:val="auto"/>
        </w:rPr>
        <w:t xml:space="preserve">15 – для ВЛ напряжением 35 кВ; </w:t>
      </w:r>
    </w:p>
    <w:p w:rsidR="00F31FC9" w:rsidRPr="00F31FC9" w:rsidRDefault="00F31FC9" w:rsidP="00A812BE">
      <w:pPr>
        <w:pStyle w:val="Default"/>
        <w:shd w:val="clear" w:color="auto" w:fill="FFFFFF" w:themeFill="background1"/>
        <w:ind w:firstLine="709"/>
        <w:jc w:val="both"/>
        <w:rPr>
          <w:color w:val="auto"/>
        </w:rPr>
      </w:pPr>
      <w:r w:rsidRPr="00F31FC9">
        <w:rPr>
          <w:color w:val="auto"/>
        </w:rPr>
        <w:t xml:space="preserve">20 – для ВЛ напряжением 110 кВ; </w:t>
      </w:r>
    </w:p>
    <w:p w:rsidR="00F31FC9" w:rsidRPr="00F31FC9" w:rsidRDefault="00F31FC9" w:rsidP="00A812BE">
      <w:pPr>
        <w:pStyle w:val="Default"/>
        <w:shd w:val="clear" w:color="auto" w:fill="FFFFFF" w:themeFill="background1"/>
        <w:ind w:firstLine="709"/>
        <w:jc w:val="both"/>
        <w:rPr>
          <w:color w:val="auto"/>
        </w:rPr>
      </w:pPr>
      <w:r w:rsidRPr="00F31FC9">
        <w:rPr>
          <w:color w:val="auto"/>
        </w:rPr>
        <w:t xml:space="preserve">25 – для ВЛ напряжением 150, 220 кВ </w:t>
      </w:r>
    </w:p>
    <w:p w:rsidR="00F31FC9" w:rsidRPr="00F31FC9" w:rsidRDefault="00F31FC9" w:rsidP="00A812BE">
      <w:pPr>
        <w:pStyle w:val="Default"/>
        <w:shd w:val="clear" w:color="auto" w:fill="FFFFFF" w:themeFill="background1"/>
        <w:ind w:firstLine="709"/>
        <w:jc w:val="both"/>
        <w:rPr>
          <w:color w:val="auto"/>
        </w:rPr>
      </w:pPr>
      <w:r w:rsidRPr="00F31FC9">
        <w:rPr>
          <w:color w:val="auto"/>
        </w:rPr>
        <w:t xml:space="preserve">30 – для ВЛ напряжением 300, 500, +/-400 кВ; </w:t>
      </w:r>
    </w:p>
    <w:p w:rsidR="00F31FC9" w:rsidRPr="00F31FC9" w:rsidRDefault="00F31FC9" w:rsidP="00A812BE">
      <w:pPr>
        <w:pStyle w:val="Default"/>
        <w:shd w:val="clear" w:color="auto" w:fill="FFFFFF" w:themeFill="background1"/>
        <w:ind w:firstLine="709"/>
        <w:jc w:val="both"/>
        <w:rPr>
          <w:color w:val="auto"/>
        </w:rPr>
      </w:pPr>
      <w:r w:rsidRPr="00F31FC9">
        <w:rPr>
          <w:color w:val="auto"/>
        </w:rPr>
        <w:t xml:space="preserve">40 – для ВЛ напряжением 750, +/-750 кВ; </w:t>
      </w:r>
    </w:p>
    <w:p w:rsidR="00F31FC9" w:rsidRPr="00F31FC9" w:rsidRDefault="00F31FC9" w:rsidP="00A812BE">
      <w:pPr>
        <w:pStyle w:val="53"/>
        <w:tabs>
          <w:tab w:val="left" w:pos="10206"/>
        </w:tabs>
        <w:ind w:firstLine="709"/>
      </w:pPr>
      <w:r w:rsidRPr="00F31FC9">
        <w:t>55 – для ВЛ напряжением 1150 кВ.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 xml:space="preserve">Вдоль подземных кабельных линий электропередачи охранная зона устанавливается в виде части поверхности участка земли, расположенного под ней участка недр (на глубину, </w:t>
      </w:r>
      <w:r w:rsidRPr="00410F2B">
        <w:lastRenderedPageBreak/>
        <w:t>соответствующую глубине прокладки кабельных линий электропередачи), ограниченной параллельными вертикальными плоскостями, отстоящими по обе стороны линии электропередачи от крайних кабелей на расстоянии 1 метра.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 В частности, запрещается: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размещать любые объекты и предметы (материалы) в пределах созданных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размещать свалки;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охранных зонах объектов электросетевого хозяйства напряжением свыше 1000 вольт, также запрещается: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складировать или размещать хранилища любых, в том числе горюче-смазочных, материалов;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складировать или размещать хранилища любых, в том числе горюче-смазочных, материалов.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пределах охранных зон без письменного разрешения сетевой организации запрещается: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строительство, капитальный ремонт, реконструкция или снос зданий и сооружений;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горные, взрывные, мелиоративные работы, в том числе связанные с временным затоплением земель;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посадка и вырубка деревьев и кустарников;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полевые сельскохозяйственные работы с применением сельскохозяйственных машин и оборудования высотой более 4 м.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2806DA" w:rsidRPr="00410F2B" w:rsidRDefault="00410F2B" w:rsidP="00A812BE">
      <w:pPr>
        <w:pStyle w:val="3"/>
        <w:ind w:right="-7" w:firstLine="0"/>
      </w:pPr>
      <w:bookmarkStart w:id="46" w:name="_Toc115875494"/>
      <w:bookmarkStart w:id="47" w:name="_Toc117694562"/>
      <w:r>
        <w:t>13</w:t>
      </w:r>
      <w:r w:rsidR="002806DA" w:rsidRPr="00410F2B">
        <w:t>.5. Охранные зоны газораспределительных сетей</w:t>
      </w:r>
      <w:bookmarkEnd w:id="46"/>
      <w:bookmarkEnd w:id="47"/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соответствии с Постановлением Правительства Российской Федерации от 20.11.2000 г. №878 "Об утверждении Правил охраны газораспределительных сетей" для газораспределительных сетей устанавливаются следующие охранные зоны: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а)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б)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в) 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10 метров с каждой стороны газопровода;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 xml:space="preserve">г) вокруг отдельно стоящих газорегуляторных пунктов - в виде территории, ограниченной замкнутой линией, проведенной на расстоянии 10 метров от границ этих </w:t>
      </w:r>
      <w:r w:rsidRPr="00410F2B">
        <w:lastRenderedPageBreak/>
        <w:t>объектов. Для газорегуляторных пунктов, пристроенных к зданиям, охранная зона не регламентируется;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д) 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100 м с каждой стороны газопровода;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е) 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а) строить объекты жилищно-гражданского и производственного назначения;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д) устраивать свалки и склады, разливать растворы кислот, солей, щелочей и других химически активных веществ;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ж) разводить огонь и размещать источники огня;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л) самовольно подключаться к газораспределительным сетям.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Лесохозяйственные, сельскохозяйственные и другие работы, не подпадающие под вышеуказанные ограничения,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 Хозяйственная деятельность в охранных зонах газораспределительных сетей, не предусмотренная предыдущими пунктами,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2806DA" w:rsidRPr="00410F2B" w:rsidRDefault="00410F2B" w:rsidP="00A812BE">
      <w:pPr>
        <w:pStyle w:val="3"/>
        <w:ind w:right="-7" w:firstLine="0"/>
      </w:pPr>
      <w:bookmarkStart w:id="48" w:name="_Toc115875495"/>
      <w:bookmarkStart w:id="49" w:name="_Toc117694563"/>
      <w:r>
        <w:t>13</w:t>
      </w:r>
      <w:r w:rsidR="002806DA" w:rsidRPr="00410F2B">
        <w:t>.6. Санитарно-защитные зоны предприятий, сооружений и иных объектов</w:t>
      </w:r>
      <w:bookmarkEnd w:id="48"/>
      <w:bookmarkEnd w:id="49"/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На территории поселения расположены объекты производственной промышленности, коммунального обслуживания, кладбища, скотомогильник, очистные сооружения, для которых должны устанавливаться санитарно-защитные зоны.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lastRenderedPageBreak/>
        <w:t>Для объектов производственной промышленности размеры и границы санитарно-защитных зон установлены. Для остальных объектов на карте градостроительного зонирования границы санитарно-защитных зон не показаны.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Ориентировочные границы санитарно-защитных зон указанных объектов, соответствующие ориентировочным размерам санитарно-защитных зон, установленным санитарно-эпидемиологическими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Российской Федерации от 25.09.2007 №74, показаны на карте границ зон с особыми условиями территории (существующее положение), входящей в состав материалов по обоснованию генерального плана поселения. Ориентировочные границы санитарно-защитных зон носят информационно-справочный характер и в соответствии с действующим федеральным законодательством не имеют юридической силы в части установления ограничений использования земельных участков и объектов капитального строительства, расположенных в этих границах.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соответствии с Постановлением Правительства Российской Федерации от 3 марта 2018 года №222 «Об утверждении правил установления санитарно-защитных зон и использования земельных участков, расположенных в границах санитарно-защитных зон» 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Правообладатели объектов капитального строительства, в отношении которых подлежат установлению санитарно-защитные зоны, обязаны 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санитарно-защитной зоны с приложением к нему необходимых документов.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 xml:space="preserve">Решение об установлении, изменении или о прекращении существования санитарно-защитной зоны принимают: 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Федеральная служба по надзору в сфере защиты прав потребителей и благополучия человека - в отношении объектов I и II класса опасности в соответствии с санитарной классификацией, а также в отношении объектов, не включенных в санитарную классификацию;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территориальные органы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В границах санитарно-защитной зоны не допускается использования земельных участков в целях: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-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 xml:space="preserve">-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</w:t>
      </w:r>
      <w:r w:rsidRPr="00410F2B">
        <w:lastRenderedPageBreak/>
        <w:t>безопасности таких средств, сырья, воды и продукции в соответствии с установленными к ним требованиями.</w:t>
      </w:r>
      <w:bookmarkStart w:id="50" w:name="_Toc6502821"/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2806DA" w:rsidRDefault="00410F2B" w:rsidP="00A812BE">
      <w:pPr>
        <w:pStyle w:val="3"/>
        <w:ind w:right="-7" w:firstLine="0"/>
      </w:pPr>
      <w:bookmarkStart w:id="51" w:name="_Toc115875496"/>
      <w:bookmarkStart w:id="52" w:name="_Toc117694564"/>
      <w:r w:rsidRPr="00AF1206">
        <w:t>13</w:t>
      </w:r>
      <w:r w:rsidR="002806DA" w:rsidRPr="00AF1206">
        <w:t xml:space="preserve">.7. </w:t>
      </w:r>
      <w:bookmarkEnd w:id="51"/>
      <w:r w:rsidR="00AF1206" w:rsidRPr="00AF1206">
        <w:t>Зоны затопления и подтопления.</w:t>
      </w:r>
      <w:bookmarkEnd w:id="52"/>
    </w:p>
    <w:p w:rsidR="00AF1206" w:rsidRPr="00AF1206" w:rsidRDefault="00AF1206" w:rsidP="00A812BE"/>
    <w:p w:rsidR="00AF1206" w:rsidRPr="009706A6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9706A6">
        <w:rPr>
          <w:rFonts w:ascii="Times New Roman" w:hAnsi="Times New Roman" w:cs="Times New Roman"/>
        </w:rPr>
        <w:t>Регламент использования таких территорий регулируется Водным кодексом РФ, СНиП 2.06.15-85 «Инженерная защита территории от затопления и подтопления».</w:t>
      </w:r>
    </w:p>
    <w:p w:rsidR="00AF1206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 xml:space="preserve">Для земельных участков и иных объектов недвижимости, расположенных на </w:t>
      </w:r>
      <w:r w:rsidRPr="00BD4EAF">
        <w:rPr>
          <w:rFonts w:ascii="Times New Roman" w:eastAsia="Times New Roman" w:hAnsi="Times New Roman" w:cs="Times New Roman"/>
          <w:b/>
          <w:color w:val="auto"/>
          <w:lang w:eastAsia="zh-CN"/>
        </w:rPr>
        <w:t>затопляемых и подтопляемых территориях,</w:t>
      </w: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 xml:space="preserve"> </w:t>
      </w:r>
      <w:r w:rsidRPr="00BD4EAF">
        <w:rPr>
          <w:rFonts w:ascii="Times New Roman" w:eastAsia="Times New Roman" w:hAnsi="Times New Roman" w:cs="Times New Roman"/>
          <w:b/>
          <w:color w:val="auto"/>
          <w:lang w:eastAsia="zh-CN"/>
        </w:rPr>
        <w:t>запрещается</w:t>
      </w: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:</w:t>
      </w:r>
    </w:p>
    <w:p w:rsidR="009706A6" w:rsidRPr="009706A6" w:rsidRDefault="009706A6" w:rsidP="00A812BE">
      <w:pPr>
        <w:pStyle w:val="affa"/>
        <w:ind w:firstLine="709"/>
        <w:rPr>
          <w:sz w:val="24"/>
          <w:szCs w:val="24"/>
        </w:rPr>
      </w:pPr>
      <w:r w:rsidRPr="009706A6">
        <w:rPr>
          <w:sz w:val="24"/>
          <w:szCs w:val="24"/>
        </w:rPr>
        <w:t>-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вод;</w:t>
      </w:r>
    </w:p>
    <w:p w:rsidR="009706A6" w:rsidRPr="009706A6" w:rsidRDefault="009706A6" w:rsidP="00A812BE">
      <w:pPr>
        <w:pStyle w:val="affa"/>
        <w:ind w:firstLine="709"/>
        <w:rPr>
          <w:sz w:val="24"/>
          <w:szCs w:val="24"/>
        </w:rPr>
      </w:pPr>
      <w:r w:rsidRPr="009706A6">
        <w:rPr>
          <w:sz w:val="24"/>
          <w:szCs w:val="24"/>
        </w:rPr>
        <w:t>- использование сточных вод в целях регулирования плодородия почв;</w:t>
      </w:r>
    </w:p>
    <w:p w:rsidR="009706A6" w:rsidRPr="009706A6" w:rsidRDefault="009706A6" w:rsidP="00A812BE">
      <w:pPr>
        <w:pStyle w:val="affa"/>
        <w:ind w:firstLine="709"/>
        <w:rPr>
          <w:sz w:val="24"/>
          <w:szCs w:val="24"/>
        </w:rPr>
      </w:pPr>
      <w:r w:rsidRPr="009706A6">
        <w:rPr>
          <w:sz w:val="24"/>
          <w:szCs w:val="24"/>
        </w:rPr>
        <w:t>-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9706A6" w:rsidRPr="009706A6" w:rsidRDefault="009706A6" w:rsidP="00A812BE">
      <w:pPr>
        <w:pStyle w:val="affa"/>
        <w:ind w:firstLine="709"/>
        <w:rPr>
          <w:sz w:val="24"/>
          <w:szCs w:val="24"/>
        </w:rPr>
      </w:pPr>
      <w:r w:rsidRPr="009706A6">
        <w:rPr>
          <w:sz w:val="24"/>
          <w:szCs w:val="24"/>
        </w:rPr>
        <w:t>- осуществление авиационных мер по борьбе с вредными организмами;</w:t>
      </w:r>
    </w:p>
    <w:p w:rsidR="009706A6" w:rsidRPr="009706A6" w:rsidRDefault="009706A6" w:rsidP="00A812BE">
      <w:pPr>
        <w:pStyle w:val="affa"/>
        <w:ind w:firstLine="709"/>
        <w:rPr>
          <w:sz w:val="24"/>
          <w:szCs w:val="24"/>
        </w:rPr>
      </w:pPr>
      <w:r w:rsidRPr="009706A6">
        <w:rPr>
          <w:sz w:val="24"/>
          <w:szCs w:val="24"/>
        </w:rPr>
        <w:t>- нарушение гидрологического и гидрогеологического режимов на защищаемой территории;</w:t>
      </w:r>
    </w:p>
    <w:p w:rsidR="009706A6" w:rsidRPr="009706A6" w:rsidRDefault="009706A6" w:rsidP="00A812BE">
      <w:pPr>
        <w:pStyle w:val="affa"/>
        <w:ind w:firstLine="709"/>
        <w:rPr>
          <w:sz w:val="24"/>
          <w:szCs w:val="24"/>
        </w:rPr>
      </w:pPr>
      <w:r w:rsidRPr="009706A6">
        <w:rPr>
          <w:sz w:val="24"/>
          <w:szCs w:val="24"/>
        </w:rPr>
        <w:t>- выемка грунта ниже створа защитных сооружений для наращивания дамб;</w:t>
      </w:r>
    </w:p>
    <w:p w:rsidR="009706A6" w:rsidRPr="009706A6" w:rsidRDefault="009706A6" w:rsidP="00A812BE">
      <w:pPr>
        <w:pStyle w:val="affa"/>
        <w:ind w:firstLine="709"/>
        <w:rPr>
          <w:sz w:val="24"/>
          <w:szCs w:val="24"/>
        </w:rPr>
      </w:pPr>
      <w:r w:rsidRPr="009706A6">
        <w:rPr>
          <w:sz w:val="24"/>
          <w:szCs w:val="24"/>
        </w:rPr>
        <w:t>- подрезка склонов, разработка карьеров местных материалов в водоохранной зоне водотоков;</w:t>
      </w:r>
    </w:p>
    <w:p w:rsidR="009706A6" w:rsidRPr="009706A6" w:rsidRDefault="009706A6" w:rsidP="00A812BE">
      <w:pPr>
        <w:pStyle w:val="affa"/>
        <w:ind w:firstLine="709"/>
        <w:rPr>
          <w:sz w:val="24"/>
          <w:szCs w:val="24"/>
        </w:rPr>
      </w:pPr>
      <w:r w:rsidRPr="009706A6">
        <w:rPr>
          <w:sz w:val="24"/>
          <w:szCs w:val="24"/>
        </w:rPr>
        <w:t>- деятельность, ведущая к снижению рекреационного потенциала защищаемой территории и прилегающей акватории;</w:t>
      </w:r>
    </w:p>
    <w:p w:rsidR="009706A6" w:rsidRPr="009706A6" w:rsidRDefault="009706A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9706A6">
        <w:rPr>
          <w:rFonts w:ascii="Times New Roman" w:hAnsi="Times New Roman" w:cs="Times New Roman"/>
        </w:rPr>
        <w:t>- загрязнение территории.</w:t>
      </w:r>
    </w:p>
    <w:p w:rsidR="00AF1206" w:rsidRPr="00BD4EAF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включающего:</w:t>
      </w:r>
    </w:p>
    <w:p w:rsidR="00AF1206" w:rsidRPr="00BD4EAF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разработку обосновывающих материалов по защите территории от затопления по результатам инженерно-геологических изысканий;</w:t>
      </w:r>
    </w:p>
    <w:p w:rsidR="00AF1206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проведение работ на земельном участке по инженерной защите территории, иск</w:t>
      </w:r>
      <w:r w:rsidR="009706A6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лючающих затопление территории, </w:t>
      </w:r>
      <w:r w:rsidRPr="00BD4EA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с последующим внесением изменений в Правила, в части исключения затопляемой территории из зоны затопления, обозначенной на карте градостроительного зонирования.</w:t>
      </w:r>
    </w:p>
    <w:p w:rsidR="00AF1206" w:rsidRDefault="00AF1206" w:rsidP="00A812B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AF1206" w:rsidRDefault="00AF1206" w:rsidP="00A812BE">
      <w:pPr>
        <w:pStyle w:val="3"/>
        <w:ind w:right="-7" w:firstLine="0"/>
        <w:rPr>
          <w:lang w:eastAsia="zh-CN"/>
        </w:rPr>
      </w:pPr>
      <w:bookmarkStart w:id="53" w:name="_Toc117694565"/>
      <w:r w:rsidRPr="00AF1206">
        <w:t>13.</w:t>
      </w:r>
      <w:r>
        <w:t>8</w:t>
      </w:r>
      <w:r w:rsidRPr="00AF1206">
        <w:t xml:space="preserve">. </w:t>
      </w:r>
      <w:r>
        <w:rPr>
          <w:lang w:eastAsia="zh-CN"/>
        </w:rPr>
        <w:t>Охранные</w:t>
      </w:r>
      <w:r w:rsidRPr="00BD4EAF">
        <w:rPr>
          <w:lang w:eastAsia="zh-CN"/>
        </w:rPr>
        <w:t xml:space="preserve"> зон</w:t>
      </w:r>
      <w:r>
        <w:rPr>
          <w:lang w:eastAsia="zh-CN"/>
        </w:rPr>
        <w:t>ы</w:t>
      </w:r>
      <w:r w:rsidRPr="00BD4EAF">
        <w:rPr>
          <w:lang w:eastAsia="zh-CN"/>
        </w:rPr>
        <w:t xml:space="preserve"> гидрометеорологических станций</w:t>
      </w:r>
      <w:bookmarkEnd w:id="53"/>
    </w:p>
    <w:p w:rsidR="00AF1206" w:rsidRPr="00BD4EAF" w:rsidRDefault="00AF1206" w:rsidP="00A812B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AF1206" w:rsidRPr="00BD4EAF" w:rsidRDefault="00AF1206" w:rsidP="00A812B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 xml:space="preserve">Для земельных участков и иных объектов недвижимости, расположенных в границах </w:t>
      </w:r>
      <w:r w:rsidRPr="00BD4EAF">
        <w:rPr>
          <w:rFonts w:ascii="Times New Roman" w:eastAsia="Times New Roman" w:hAnsi="Times New Roman" w:cs="Times New Roman"/>
          <w:b/>
          <w:color w:val="auto"/>
          <w:lang w:eastAsia="zh-CN"/>
        </w:rPr>
        <w:t>о</w:t>
      </w:r>
      <w:r w:rsidRPr="00BD4EAF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хранных зон гидрометеорологических станций,</w:t>
      </w:r>
      <w:r w:rsidRPr="00BD4EAF">
        <w:rPr>
          <w:rFonts w:ascii="Times New Roman" w:eastAsia="Times New Roman" w:hAnsi="Times New Roman" w:cs="Times New Roman"/>
          <w:bCs/>
          <w:color w:val="auto"/>
          <w:lang w:eastAsia="zh-CN"/>
        </w:rPr>
        <w:t xml:space="preserve"> </w:t>
      </w:r>
      <w:r w:rsidRPr="00BD4EAF">
        <w:rPr>
          <w:rFonts w:ascii="Times New Roman" w:eastAsia="Times New Roman" w:hAnsi="Times New Roman" w:cs="Times New Roman"/>
          <w:b/>
          <w:color w:val="auto"/>
          <w:lang w:eastAsia="zh-CN"/>
        </w:rPr>
        <w:t>запрещается</w:t>
      </w: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 xml:space="preserve"> производить работы, которые могут привести к снижению достоверности результатов наблюдений, а именно:</w:t>
      </w:r>
    </w:p>
    <w:p w:rsidR="00AF1206" w:rsidRPr="00BD4EAF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а) возводить любые здания и сооружения;</w:t>
      </w:r>
    </w:p>
    <w:p w:rsidR="00AF1206" w:rsidRPr="00BD4EAF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б) сооружать оросительные и осушительные системы;</w:t>
      </w:r>
    </w:p>
    <w:p w:rsidR="00AF1206" w:rsidRPr="00BD4EAF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в) производить горные, строительные, монтажные, взрывные работы и планировку грунта;</w:t>
      </w:r>
    </w:p>
    <w:p w:rsidR="00AF1206" w:rsidRPr="00BD4EAF" w:rsidRDefault="00AF1206" w:rsidP="00A812BE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г) высаживать деревья, складировать удобрения, устраивать свалки, выливать растворы кислот, солей, щелочей;</w:t>
      </w:r>
    </w:p>
    <w:p w:rsidR="00AF1206" w:rsidRPr="00BD4EAF" w:rsidRDefault="00AF1206" w:rsidP="00A812BE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д) устраивать стоянки автомобильного транспорта, тракторов и других машин, механизмов;</w:t>
      </w:r>
    </w:p>
    <w:p w:rsidR="00AF1206" w:rsidRPr="00BD4EAF" w:rsidRDefault="00AF1206" w:rsidP="00A812BE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е) сооружать причалы и пристани;</w:t>
      </w:r>
    </w:p>
    <w:p w:rsidR="00AF1206" w:rsidRPr="00BD4EAF" w:rsidRDefault="00AF1206" w:rsidP="00A812BE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ж) перемещать и производить засыпку и поломку опознавательных и сигнальных знаков, контрольно-измерительных пунктов;</w:t>
      </w:r>
    </w:p>
    <w:p w:rsidR="00AF1206" w:rsidRPr="00BD4EAF" w:rsidRDefault="00AF1206" w:rsidP="00A812BE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з) бросать якоря, проходить с отданными якорями, цепями, лотами, волокушами и тралами, производить дноуглубительные и землечерпательные работы и намыв берега;</w:t>
      </w:r>
    </w:p>
    <w:p w:rsidR="00AF1206" w:rsidRPr="00BD4EAF" w:rsidRDefault="00AF1206" w:rsidP="00A812BE">
      <w:pPr>
        <w:widowControl/>
        <w:shd w:val="clear" w:color="auto" w:fill="FFFFFF"/>
        <w:tabs>
          <w:tab w:val="left" w:pos="1368"/>
          <w:tab w:val="left" w:pos="9781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lastRenderedPageBreak/>
        <w:t>и) осуществлять добычу, вылов водных биоресурсов;</w:t>
      </w:r>
    </w:p>
    <w:p w:rsidR="00AF1206" w:rsidRPr="00BD4EAF" w:rsidRDefault="00AF1206" w:rsidP="00A812BE">
      <w:pPr>
        <w:widowControl/>
        <w:shd w:val="clear" w:color="auto" w:fill="FFFFFF"/>
        <w:tabs>
          <w:tab w:val="left" w:pos="1368"/>
          <w:tab w:val="left" w:pos="9781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BD4EAF">
        <w:rPr>
          <w:rFonts w:ascii="Times New Roman" w:eastAsia="Times New Roman" w:hAnsi="Times New Roman" w:cs="Times New Roman"/>
          <w:color w:val="auto"/>
          <w:lang w:eastAsia="zh-CN"/>
        </w:rPr>
        <w:t>к) проводить сельскохозяйственные работы, связанные с распахиванием почв и внесением минеральных удобрений.</w:t>
      </w:r>
    </w:p>
    <w:p w:rsidR="00410F2B" w:rsidRPr="00410F2B" w:rsidRDefault="00410F2B" w:rsidP="00A812BE">
      <w:pPr>
        <w:pStyle w:val="53"/>
        <w:tabs>
          <w:tab w:val="left" w:pos="10206"/>
        </w:tabs>
        <w:ind w:firstLine="0"/>
      </w:pPr>
    </w:p>
    <w:p w:rsidR="002806DA" w:rsidRPr="008303EE" w:rsidRDefault="002806DA" w:rsidP="00A812BE">
      <w:pPr>
        <w:pStyle w:val="2"/>
        <w:ind w:left="0" w:right="-7"/>
      </w:pPr>
      <w:r w:rsidRPr="00410F2B">
        <w:t xml:space="preserve"> </w:t>
      </w:r>
      <w:bookmarkStart w:id="54" w:name="_Toc115875497"/>
      <w:bookmarkStart w:id="55" w:name="_Toc117694566"/>
      <w:r w:rsidR="008D48CA" w:rsidRPr="008303EE">
        <w:t>Глава</w:t>
      </w:r>
      <w:r w:rsidRPr="008303EE">
        <w:t xml:space="preserve"> </w:t>
      </w:r>
      <w:r w:rsidR="008D48CA" w:rsidRPr="008303EE">
        <w:t>14</w:t>
      </w:r>
      <w:r w:rsidRPr="008303EE">
        <w:t>. Ограничения использования земельных участков и объектов капитального строительства в границах особо охраняемых природных территорий</w:t>
      </w:r>
      <w:bookmarkEnd w:id="50"/>
      <w:bookmarkEnd w:id="54"/>
      <w:bookmarkEnd w:id="55"/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FC68B7" w:rsidRPr="00B3358C" w:rsidRDefault="00FC68B7" w:rsidP="00A812BE">
      <w:pPr>
        <w:pStyle w:val="affb"/>
        <w:shd w:val="clear" w:color="auto" w:fill="FFFFFF" w:themeFill="background1"/>
      </w:pPr>
      <w:r w:rsidRPr="00B3358C">
        <w:t xml:space="preserve">Особо охраняемые природные территории -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 </w:t>
      </w:r>
    </w:p>
    <w:p w:rsidR="008D48CA" w:rsidRPr="00B3358C" w:rsidRDefault="00FC68B7" w:rsidP="00A812BE">
      <w:pPr>
        <w:pStyle w:val="53"/>
        <w:tabs>
          <w:tab w:val="left" w:pos="10206"/>
        </w:tabs>
        <w:ind w:firstLine="709"/>
      </w:pPr>
      <w:r w:rsidRPr="00B3358C">
        <w:t>На территории Верхнекамского МО находятся следующие особо охраняемые природные территории:</w:t>
      </w:r>
    </w:p>
    <w:p w:rsidR="00FC68B7" w:rsidRPr="00B3358C" w:rsidRDefault="00FC68B7" w:rsidP="00A812BE">
      <w:pPr>
        <w:pStyle w:val="53"/>
        <w:tabs>
          <w:tab w:val="left" w:pos="10206"/>
        </w:tabs>
        <w:ind w:firstLine="709"/>
      </w:pPr>
      <w:r w:rsidRPr="00B3358C">
        <w:t>- «Большой Кирсинский Пруд»;</w:t>
      </w:r>
    </w:p>
    <w:p w:rsidR="00FC68B7" w:rsidRPr="00B3358C" w:rsidRDefault="00FC68B7" w:rsidP="00A812BE">
      <w:pPr>
        <w:pStyle w:val="53"/>
        <w:tabs>
          <w:tab w:val="left" w:pos="10206"/>
        </w:tabs>
        <w:ind w:left="709" w:firstLine="0"/>
      </w:pPr>
      <w:r w:rsidRPr="00B3358C">
        <w:t xml:space="preserve">- </w:t>
      </w:r>
      <w:bookmarkStart w:id="56" w:name="_Toc111806214"/>
      <w:r w:rsidRPr="00B3358C">
        <w:t>«Обнажение верхнеюрских пород у села Лойно (с остатками морских моллюсков, аммонитов, белемнитов, ауцелл)»</w:t>
      </w:r>
      <w:bookmarkEnd w:id="56"/>
      <w:r w:rsidR="00B3358C">
        <w:t>;</w:t>
      </w:r>
    </w:p>
    <w:p w:rsidR="00FC68B7" w:rsidRPr="00B3358C" w:rsidRDefault="00FC68B7" w:rsidP="00A812BE">
      <w:pPr>
        <w:pStyle w:val="53"/>
        <w:tabs>
          <w:tab w:val="left" w:pos="10206"/>
        </w:tabs>
        <w:ind w:firstLine="709"/>
      </w:pPr>
      <w:r w:rsidRPr="00B3358C">
        <w:t>- «Озеро Дикое»;</w:t>
      </w:r>
    </w:p>
    <w:p w:rsidR="00FC68B7" w:rsidRPr="00B3358C" w:rsidRDefault="00FC68B7" w:rsidP="00A812BE">
      <w:pPr>
        <w:pStyle w:val="53"/>
        <w:tabs>
          <w:tab w:val="left" w:pos="10206"/>
        </w:tabs>
        <w:ind w:firstLine="709"/>
      </w:pPr>
      <w:r w:rsidRPr="00B3358C">
        <w:t>- «Озеро круглое»;</w:t>
      </w:r>
    </w:p>
    <w:p w:rsidR="00FC68B7" w:rsidRPr="00B3358C" w:rsidRDefault="00FC68B7" w:rsidP="00A812BE">
      <w:pPr>
        <w:pStyle w:val="53"/>
        <w:tabs>
          <w:tab w:val="left" w:pos="10206"/>
        </w:tabs>
        <w:ind w:firstLine="709"/>
        <w:rPr>
          <w:lang w:eastAsia="ar-SA"/>
        </w:rPr>
      </w:pPr>
      <w:r w:rsidRPr="00B3358C">
        <w:t xml:space="preserve">- </w:t>
      </w:r>
      <w:r w:rsidRPr="00B3358C">
        <w:rPr>
          <w:lang w:eastAsia="ar-SA"/>
        </w:rPr>
        <w:t>«Озеро Падун»;</w:t>
      </w:r>
    </w:p>
    <w:p w:rsidR="00FC68B7" w:rsidRPr="00B3358C" w:rsidRDefault="00FC68B7" w:rsidP="00A812BE">
      <w:pPr>
        <w:pStyle w:val="53"/>
        <w:tabs>
          <w:tab w:val="left" w:pos="10206"/>
        </w:tabs>
        <w:ind w:firstLine="709"/>
      </w:pPr>
      <w:r w:rsidRPr="00B3358C">
        <w:rPr>
          <w:lang w:eastAsia="ar-SA"/>
        </w:rPr>
        <w:t xml:space="preserve">- </w:t>
      </w:r>
      <w:r w:rsidRPr="00B3358C">
        <w:t>«Средний Кирсинский пруд»;</w:t>
      </w:r>
    </w:p>
    <w:p w:rsidR="00FC68B7" w:rsidRPr="00B3358C" w:rsidRDefault="00FC68B7" w:rsidP="00A812BE">
      <w:pPr>
        <w:pStyle w:val="53"/>
        <w:tabs>
          <w:tab w:val="left" w:pos="10206"/>
        </w:tabs>
        <w:ind w:firstLine="709"/>
        <w:rPr>
          <w:lang w:eastAsia="ru-RU"/>
        </w:rPr>
      </w:pPr>
      <w:r w:rsidRPr="00B3358C">
        <w:t xml:space="preserve">- </w:t>
      </w:r>
      <w:r w:rsidR="00B3358C" w:rsidRPr="00B3358C">
        <w:rPr>
          <w:lang w:eastAsia="ru-RU"/>
        </w:rPr>
        <w:t>«Камско-Порышский таежно-болотный комплекс»;</w:t>
      </w:r>
    </w:p>
    <w:p w:rsidR="00B3358C" w:rsidRPr="00B3358C" w:rsidRDefault="00B3358C" w:rsidP="00A812BE">
      <w:pPr>
        <w:pStyle w:val="53"/>
        <w:tabs>
          <w:tab w:val="left" w:pos="10206"/>
        </w:tabs>
        <w:ind w:firstLine="709"/>
      </w:pPr>
      <w:r w:rsidRPr="00B3358C">
        <w:rPr>
          <w:lang w:eastAsia="ru-RU"/>
        </w:rPr>
        <w:t xml:space="preserve">- </w:t>
      </w:r>
      <w:r w:rsidRPr="00B3358C">
        <w:rPr>
          <w:b/>
        </w:rPr>
        <w:t>«</w:t>
      </w:r>
      <w:r w:rsidRPr="00B3358C">
        <w:t>Лиственничник-2».</w:t>
      </w:r>
    </w:p>
    <w:p w:rsidR="00FC68B7" w:rsidRPr="00410F2B" w:rsidRDefault="00FC68B7" w:rsidP="00A812BE">
      <w:pPr>
        <w:pStyle w:val="53"/>
        <w:tabs>
          <w:tab w:val="left" w:pos="10206"/>
        </w:tabs>
        <w:ind w:firstLine="709"/>
      </w:pPr>
    </w:p>
    <w:p w:rsidR="002806DA" w:rsidRPr="00410F2B" w:rsidRDefault="008D48CA" w:rsidP="00A812BE">
      <w:pPr>
        <w:pStyle w:val="2"/>
        <w:tabs>
          <w:tab w:val="left" w:pos="10206"/>
        </w:tabs>
        <w:ind w:left="0" w:right="-7"/>
      </w:pPr>
      <w:bookmarkStart w:id="57" w:name="_Toc6502822"/>
      <w:bookmarkStart w:id="58" w:name="_Toc115875498"/>
      <w:bookmarkStart w:id="59" w:name="_Toc117694567"/>
      <w:r>
        <w:t>Глава</w:t>
      </w:r>
      <w:r w:rsidR="002806DA" w:rsidRPr="00410F2B">
        <w:t xml:space="preserve"> </w:t>
      </w:r>
      <w:r>
        <w:t>15</w:t>
      </w:r>
      <w:r w:rsidR="002806DA" w:rsidRPr="00410F2B">
        <w:t>. Ограничения использования земельных участков и объектов капитального строительства по условиям охраны объектов культурного наследия</w:t>
      </w:r>
      <w:bookmarkEnd w:id="57"/>
      <w:bookmarkEnd w:id="58"/>
      <w:bookmarkEnd w:id="59"/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</w:p>
    <w:p w:rsidR="002806DA" w:rsidRPr="00410F2B" w:rsidRDefault="002806DA" w:rsidP="00A812BE">
      <w:pPr>
        <w:pStyle w:val="53"/>
        <w:tabs>
          <w:tab w:val="left" w:pos="10206"/>
        </w:tabs>
        <w:ind w:firstLine="709"/>
      </w:pPr>
      <w:r w:rsidRPr="00410F2B">
        <w:t>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 ансамблей, которые являются вновь выявленными объектами культурного наследия, решение о режиме их содержания, параметрах реставрации, консервации, воссоздания, ремонта и приспособлении принимается в порядке, установленном законодательством Российской Федерации об охране объектов культурного наследия.</w:t>
      </w:r>
    </w:p>
    <w:p w:rsidR="002806DA" w:rsidRDefault="002806DA" w:rsidP="00A812BE">
      <w:pPr>
        <w:pStyle w:val="53"/>
        <w:tabs>
          <w:tab w:val="left" w:pos="10206"/>
        </w:tabs>
        <w:ind w:firstLine="709"/>
      </w:pPr>
      <w:bookmarkStart w:id="60" w:name="_Toc6502823"/>
      <w:r w:rsidRPr="00410F2B">
        <w:t xml:space="preserve">На территории </w:t>
      </w:r>
      <w:r w:rsidR="00152850" w:rsidRPr="00410F2B">
        <w:t xml:space="preserve">муниципального </w:t>
      </w:r>
      <w:r w:rsidR="00152850">
        <w:t>образования Верхнекамский муниципальный округ</w:t>
      </w:r>
      <w:r w:rsidR="00152850" w:rsidRPr="00410F2B">
        <w:t xml:space="preserve"> </w:t>
      </w:r>
      <w:r w:rsidR="00152850">
        <w:t>располагаются следующие объекты культурного наследия:</w:t>
      </w:r>
    </w:p>
    <w:p w:rsidR="00152850" w:rsidRPr="00095850" w:rsidRDefault="00152850" w:rsidP="00A812BE">
      <w:pPr>
        <w:shd w:val="clear" w:color="auto" w:fill="FFFFFF"/>
        <w:autoSpaceDE w:val="0"/>
        <w:ind w:right="-7" w:firstLine="709"/>
        <w:jc w:val="both"/>
        <w:rPr>
          <w:rFonts w:ascii="Times New Roman" w:hAnsi="Times New Roman" w:cs="Times New Roman"/>
        </w:rPr>
      </w:pPr>
      <w:r w:rsidRPr="00095850">
        <w:rPr>
          <w:rFonts w:ascii="Times New Roman" w:hAnsi="Times New Roman" w:cs="Times New Roman"/>
        </w:rPr>
        <w:t>1. Кладбища с захоронениями воинов Отечественной войны, умерших от ран в тыловых госпиталях</w:t>
      </w:r>
      <w:r w:rsidR="00095850" w:rsidRPr="00095850">
        <w:rPr>
          <w:rFonts w:ascii="Times New Roman" w:hAnsi="Times New Roman" w:cs="Times New Roman"/>
        </w:rPr>
        <w:t>. Кировская область, Верхнекамский мо, г. Кирс на городском кладбище;</w:t>
      </w:r>
    </w:p>
    <w:p w:rsidR="00152850" w:rsidRPr="00095850" w:rsidRDefault="00152850" w:rsidP="00A812BE">
      <w:pPr>
        <w:ind w:right="-7" w:firstLine="709"/>
        <w:jc w:val="both"/>
        <w:rPr>
          <w:rFonts w:ascii="Times New Roman" w:hAnsi="Times New Roman" w:cs="Times New Roman"/>
        </w:rPr>
      </w:pPr>
      <w:r w:rsidRPr="00095850">
        <w:rPr>
          <w:rFonts w:ascii="Times New Roman" w:hAnsi="Times New Roman" w:cs="Times New Roman"/>
        </w:rPr>
        <w:t>2. Памятное место, где части Красной Армии и рабочие дружины разгромили колчаковцев, май 1919 года;</w:t>
      </w:r>
    </w:p>
    <w:p w:rsidR="00152850" w:rsidRPr="00095850" w:rsidRDefault="00152850" w:rsidP="00A812BE">
      <w:pPr>
        <w:pStyle w:val="53"/>
        <w:tabs>
          <w:tab w:val="left" w:pos="10206"/>
        </w:tabs>
        <w:ind w:right="-7" w:firstLine="709"/>
      </w:pPr>
      <w:r w:rsidRPr="00095850">
        <w:t xml:space="preserve">3. Памятник В.И. Ленину, </w:t>
      </w:r>
      <w:smartTag w:uri="urn:schemas-microsoft-com:office:smarttags" w:element="metricconverter">
        <w:smartTagPr>
          <w:attr w:name="ProductID" w:val="1965 г"/>
        </w:smartTagPr>
        <w:r w:rsidRPr="00095850">
          <w:t>1965 г</w:t>
        </w:r>
      </w:smartTag>
      <w:r w:rsidR="00FC68B7" w:rsidRPr="00095850">
        <w:t xml:space="preserve">., </w:t>
      </w:r>
      <w:r w:rsidR="00095850" w:rsidRPr="00095850">
        <w:t xml:space="preserve">Верхнекамский МО, г.Кирс. </w:t>
      </w:r>
      <w:r w:rsidR="00FC68B7" w:rsidRPr="00095850">
        <w:t>ск. М.М. Кошкин</w:t>
      </w:r>
      <w:r w:rsidR="00095850" w:rsidRPr="00095850">
        <w:t>а</w:t>
      </w:r>
      <w:r w:rsidR="00FC68B7" w:rsidRPr="00095850">
        <w:t>;</w:t>
      </w:r>
    </w:p>
    <w:p w:rsidR="003C3E1C" w:rsidRPr="00095850" w:rsidRDefault="003C3E1C" w:rsidP="00A812BE">
      <w:pPr>
        <w:pStyle w:val="53"/>
        <w:tabs>
          <w:tab w:val="left" w:pos="10206"/>
        </w:tabs>
        <w:ind w:right="-7" w:firstLine="709"/>
      </w:pPr>
      <w:r w:rsidRPr="00095850">
        <w:t>4. Братская могила воинов гражданской войны</w:t>
      </w:r>
      <w:r w:rsidR="00095850" w:rsidRPr="00095850">
        <w:t>. Кировская область, Верхнекамский МО, с.Волосница;</w:t>
      </w:r>
    </w:p>
    <w:p w:rsidR="002806DA" w:rsidRPr="00095850" w:rsidRDefault="003C3E1C" w:rsidP="00A812BE">
      <w:pPr>
        <w:pStyle w:val="53"/>
        <w:tabs>
          <w:tab w:val="left" w:pos="10206"/>
        </w:tabs>
        <w:ind w:right="-7" w:firstLine="709"/>
      </w:pPr>
      <w:r w:rsidRPr="00095850">
        <w:t>5.</w:t>
      </w:r>
      <w:r w:rsidR="00095850" w:rsidRPr="00095850">
        <w:t xml:space="preserve"> Братская могила воинов гражданской войны. Кировская область, Верхнекамский МО, г.Кирс;</w:t>
      </w:r>
    </w:p>
    <w:p w:rsidR="003C3E1C" w:rsidRPr="00095850" w:rsidRDefault="003C3E1C" w:rsidP="00A812BE">
      <w:pPr>
        <w:pStyle w:val="53"/>
        <w:tabs>
          <w:tab w:val="left" w:pos="10206"/>
        </w:tabs>
        <w:ind w:right="-7" w:firstLine="709"/>
      </w:pPr>
      <w:r w:rsidRPr="00095850">
        <w:t>6.</w:t>
      </w:r>
      <w:r w:rsidR="00095850" w:rsidRPr="00095850">
        <w:t xml:space="preserve"> Братская могила воинов гражданской войны. Кировская область, Верхнекамский МО, с. Кай;</w:t>
      </w:r>
    </w:p>
    <w:p w:rsidR="003C3E1C" w:rsidRPr="00095850" w:rsidRDefault="003C3E1C" w:rsidP="00A812BE">
      <w:pPr>
        <w:pStyle w:val="53"/>
        <w:tabs>
          <w:tab w:val="left" w:pos="10206"/>
        </w:tabs>
        <w:ind w:right="-7" w:firstLine="709"/>
      </w:pPr>
      <w:r w:rsidRPr="00095850">
        <w:t>7.</w:t>
      </w:r>
      <w:r w:rsidR="00095850" w:rsidRPr="00095850">
        <w:t xml:space="preserve"> Дом, где жил Герой Советского Союза Яков Николаевич Падерин. Кировская область, Верхнекамский мо, г. Кирс, ул. Первого боя;</w:t>
      </w:r>
    </w:p>
    <w:p w:rsidR="002806DA" w:rsidRPr="00410F2B" w:rsidRDefault="00095850" w:rsidP="00A812BE">
      <w:pPr>
        <w:pStyle w:val="53"/>
        <w:tabs>
          <w:tab w:val="left" w:pos="10206"/>
        </w:tabs>
        <w:ind w:right="-7" w:firstLine="709"/>
      </w:pPr>
      <w:r w:rsidRPr="00095850">
        <w:t>8. Дом, где жил, находясь в ссылке в 1899 г., Дзержинский Ф.Э. (музей истории с. Кай). Кировская область, Верхнекамский мо, с. Кай, ул. Революции 1905 г., д.16.</w:t>
      </w:r>
      <w:bookmarkEnd w:id="60"/>
    </w:p>
    <w:sectPr w:rsidR="002806DA" w:rsidRPr="00410F2B" w:rsidSect="006B23D3">
      <w:footerReference w:type="default" r:id="rId12"/>
      <w:headerReference w:type="first" r:id="rId13"/>
      <w:footerReference w:type="first" r:id="rId14"/>
      <w:type w:val="nextColumn"/>
      <w:pgSz w:w="11900" w:h="16840"/>
      <w:pgMar w:top="851" w:right="843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F7" w:rsidRDefault="00E677F7">
      <w:r>
        <w:separator/>
      </w:r>
    </w:p>
  </w:endnote>
  <w:endnote w:type="continuationSeparator" w:id="0">
    <w:p w:rsidR="00E677F7" w:rsidRDefault="00E6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971148"/>
      <w:docPartObj>
        <w:docPartGallery w:val="Page Numbers (Bottom of Page)"/>
        <w:docPartUnique/>
      </w:docPartObj>
    </w:sdtPr>
    <w:sdtContent>
      <w:p w:rsidR="00204EB3" w:rsidRDefault="00204E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A7A">
          <w:rPr>
            <w:noProof/>
          </w:rPr>
          <w:t>7</w:t>
        </w:r>
        <w:r>
          <w:fldChar w:fldCharType="end"/>
        </w:r>
      </w:p>
    </w:sdtContent>
  </w:sdt>
  <w:p w:rsidR="00204EB3" w:rsidRDefault="00204EB3" w:rsidP="00DA2485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B3" w:rsidRDefault="00204EB3">
    <w:pPr>
      <w:pStyle w:val="af"/>
      <w:jc w:val="center"/>
    </w:pPr>
  </w:p>
  <w:p w:rsidR="00204EB3" w:rsidRDefault="00204EB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B3" w:rsidRDefault="00204EB3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B3" w:rsidRDefault="00204E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C7D355" wp14:editId="080330C2">
              <wp:simplePos x="0" y="0"/>
              <wp:positionH relativeFrom="page">
                <wp:posOffset>7048500</wp:posOffset>
              </wp:positionH>
              <wp:positionV relativeFrom="page">
                <wp:posOffset>10285730</wp:posOffset>
              </wp:positionV>
              <wp:extent cx="114935" cy="131445"/>
              <wp:effectExtent l="0" t="0" r="6985" b="1778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B3" w:rsidRDefault="00204EB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7D35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55pt;margin-top:809.9pt;width:9.0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G4xA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" filled="f" stroked="f">
              <v:textbox style="mso-fit-shape-to-text:t" inset="0,0,0,0">
                <w:txbxContent>
                  <w:p w:rsidR="00204EB3" w:rsidRDefault="00204EB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D7243E3" wp14:editId="23A34B43">
              <wp:simplePos x="0" y="0"/>
              <wp:positionH relativeFrom="page">
                <wp:posOffset>763270</wp:posOffset>
              </wp:positionH>
              <wp:positionV relativeFrom="page">
                <wp:posOffset>10337165</wp:posOffset>
              </wp:positionV>
              <wp:extent cx="2244090" cy="131445"/>
              <wp:effectExtent l="0" t="0" r="6985" b="1778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0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B3" w:rsidRDefault="00204EB3">
                          <w:pPr>
                            <w:tabs>
                              <w:tab w:val="right" w:pos="850"/>
                              <w:tab w:val="right" w:pos="1949"/>
                              <w:tab w:val="right" w:pos="2966"/>
                              <w:tab w:val="right" w:pos="3533"/>
                            </w:tabs>
                          </w:pPr>
                          <w:r>
                            <w:t>Изм.</w:t>
                          </w:r>
                          <w:r>
                            <w:tab/>
                            <w:t>Лист</w:t>
                          </w:r>
                          <w:r>
                            <w:tab/>
                            <w:t>№ докум.</w:t>
                          </w:r>
                          <w:r>
                            <w:tab/>
                            <w:t>Подпись</w:t>
                          </w:r>
                          <w:r>
                            <w:tab/>
                            <w:t>Дата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243E3" id="Надпись 1" o:spid="_x0000_s1029" type="#_x0000_t202" style="position:absolute;margin-left:60.1pt;margin-top:813.95pt;width:176.7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" filled="f" stroked="f">
              <v:textbox style="mso-fit-shape-to-text:t" inset="0,0,0,0">
                <w:txbxContent>
                  <w:p w:rsidR="00204EB3" w:rsidRDefault="00204EB3">
                    <w:pPr>
                      <w:tabs>
                        <w:tab w:val="right" w:pos="850"/>
                        <w:tab w:val="right" w:pos="1949"/>
                        <w:tab w:val="right" w:pos="2966"/>
                        <w:tab w:val="right" w:pos="3533"/>
                      </w:tabs>
                    </w:pPr>
                    <w:r>
                      <w:t>Изм.</w:t>
                    </w:r>
                    <w:r>
                      <w:tab/>
                      <w:t>Лист</w:t>
                    </w:r>
                    <w:r>
                      <w:tab/>
                      <w:t>№ докум.</w:t>
                    </w:r>
                    <w:r>
                      <w:tab/>
                      <w:t>Подпись</w:t>
                    </w:r>
                    <w:r>
                      <w:tab/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F7" w:rsidRDefault="00E677F7">
      <w:r>
        <w:separator/>
      </w:r>
    </w:p>
  </w:footnote>
  <w:footnote w:type="continuationSeparator" w:id="0">
    <w:p w:rsidR="00E677F7" w:rsidRDefault="00E6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B3" w:rsidRDefault="00204EB3">
    <w:pPr>
      <w:rPr>
        <w:sz w:val="2"/>
        <w:szCs w:val="2"/>
      </w:rPr>
    </w:pPr>
    <w:r w:rsidRPr="00D81A65">
      <w:rPr>
        <w:noProof/>
        <w:sz w:val="20"/>
        <w:szCs w:val="20"/>
      </w:rPr>
      <w:drawing>
        <wp:inline distT="0" distB="0" distL="0" distR="0" wp14:anchorId="607CC13E" wp14:editId="2D0E6328">
          <wp:extent cx="1485900" cy="4762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BFEC422" wp14:editId="17B71496">
              <wp:simplePos x="0" y="0"/>
              <wp:positionH relativeFrom="page">
                <wp:posOffset>979805</wp:posOffset>
              </wp:positionH>
              <wp:positionV relativeFrom="page">
                <wp:posOffset>669290</wp:posOffset>
              </wp:positionV>
              <wp:extent cx="3207385" cy="167640"/>
              <wp:effectExtent l="0" t="0" r="1206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B3" w:rsidRDefault="00204EB3">
                          <w:pPr>
                            <w:tabs>
                              <w:tab w:val="right" w:pos="5050"/>
                            </w:tabs>
                            <w:rPr>
                              <w:rStyle w:val="115pt"/>
                              <w:rFonts w:eastAsia="Courier New"/>
                            </w:rPr>
                          </w:pPr>
                        </w:p>
                        <w:p w:rsidR="00204EB3" w:rsidRDefault="00204EB3">
                          <w:pPr>
                            <w:tabs>
                              <w:tab w:val="right" w:pos="5050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EC422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7.15pt;margin-top:52.7pt;width:252.55pt;height:13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" filled="f" stroked="f">
              <v:textbox style="mso-fit-shape-to-text:t" inset="0,0,0,0">
                <w:txbxContent>
                  <w:p w:rsidR="00204EB3" w:rsidRDefault="00204EB3">
                    <w:pPr>
                      <w:tabs>
                        <w:tab w:val="right" w:pos="5050"/>
                      </w:tabs>
                      <w:rPr>
                        <w:rStyle w:val="115pt"/>
                        <w:rFonts w:eastAsia="Courier New"/>
                      </w:rPr>
                    </w:pPr>
                  </w:p>
                  <w:p w:rsidR="00204EB3" w:rsidRDefault="00204EB3">
                    <w:pPr>
                      <w:tabs>
                        <w:tab w:val="right" w:pos="505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B3" w:rsidRDefault="00204E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D236FC" wp14:editId="3F944FD7">
              <wp:simplePos x="0" y="0"/>
              <wp:positionH relativeFrom="page">
                <wp:posOffset>979805</wp:posOffset>
              </wp:positionH>
              <wp:positionV relativeFrom="page">
                <wp:posOffset>669290</wp:posOffset>
              </wp:positionV>
              <wp:extent cx="3207385" cy="167640"/>
              <wp:effectExtent l="0" t="0" r="12065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B3" w:rsidRDefault="00204EB3">
                          <w:pPr>
                            <w:tabs>
                              <w:tab w:val="right" w:pos="5050"/>
                            </w:tabs>
                          </w:pPr>
                          <w:r>
                            <w:rPr>
                              <w:rStyle w:val="115pt"/>
                              <w:rFonts w:eastAsia="Courier New"/>
                            </w:rPr>
                            <w:t>2</w:t>
                          </w:r>
                          <w:r>
                            <w:rPr>
                              <w:rStyle w:val="115pt"/>
                              <w:rFonts w:eastAsia="Courier New"/>
                            </w:rPr>
                            <w:tab/>
                            <w:t>В соответствии с п. 3 ст. 23 настоящих Правил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236F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77.15pt;margin-top:52.7pt;width:252.55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" filled="f" stroked="f">
              <v:textbox style="mso-fit-shape-to-text:t" inset="0,0,0,0">
                <w:txbxContent>
                  <w:p w:rsidR="00204EB3" w:rsidRDefault="00204EB3">
                    <w:pPr>
                      <w:tabs>
                        <w:tab w:val="right" w:pos="5050"/>
                      </w:tabs>
                    </w:pPr>
                    <w:r>
                      <w:rPr>
                        <w:rStyle w:val="115pt"/>
                        <w:rFonts w:eastAsia="Courier New"/>
                      </w:rPr>
                      <w:t>2</w:t>
                    </w:r>
                    <w:r>
                      <w:rPr>
                        <w:rStyle w:val="115pt"/>
                        <w:rFonts w:eastAsia="Courier New"/>
                      </w:rPr>
                      <w:tab/>
                      <w:t>В соответствии с п. 3 ст. 23 настоящих Правил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437"/>
    <w:multiLevelType w:val="multilevel"/>
    <w:tmpl w:val="F112F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0E8401B3"/>
    <w:multiLevelType w:val="multilevel"/>
    <w:tmpl w:val="B5C6F656"/>
    <w:lvl w:ilvl="0">
      <w:start w:val="1"/>
      <w:numFmt w:val="decimal"/>
      <w:lvlText w:val="%1."/>
      <w:lvlJc w:val="left"/>
      <w:pPr>
        <w:ind w:left="1483" w:hanging="915"/>
      </w:pPr>
      <w:rPr>
        <w:rFonts w:cs="Times New Roman"/>
        <w:b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371C28"/>
    <w:multiLevelType w:val="multilevel"/>
    <w:tmpl w:val="AF62F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000F2"/>
    <w:multiLevelType w:val="multilevel"/>
    <w:tmpl w:val="02666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35E56"/>
    <w:multiLevelType w:val="multilevel"/>
    <w:tmpl w:val="9412E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9C4B5F"/>
    <w:multiLevelType w:val="multilevel"/>
    <w:tmpl w:val="751AF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B97D07"/>
    <w:multiLevelType w:val="multilevel"/>
    <w:tmpl w:val="8208D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F77A89"/>
    <w:multiLevelType w:val="multilevel"/>
    <w:tmpl w:val="3E2E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426AB9"/>
    <w:multiLevelType w:val="hybridMultilevel"/>
    <w:tmpl w:val="758C20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3D024B"/>
    <w:multiLevelType w:val="multilevel"/>
    <w:tmpl w:val="62363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5B72D2"/>
    <w:multiLevelType w:val="multilevel"/>
    <w:tmpl w:val="80826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E322435"/>
    <w:multiLevelType w:val="multilevel"/>
    <w:tmpl w:val="8FE82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BC06D2"/>
    <w:multiLevelType w:val="multilevel"/>
    <w:tmpl w:val="B03A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085D3F"/>
    <w:multiLevelType w:val="hybridMultilevel"/>
    <w:tmpl w:val="E8F2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83B9C"/>
    <w:multiLevelType w:val="multilevel"/>
    <w:tmpl w:val="24706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E13F42"/>
    <w:multiLevelType w:val="hybridMultilevel"/>
    <w:tmpl w:val="DADCD222"/>
    <w:lvl w:ilvl="0" w:tplc="7C30B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FD2638"/>
    <w:multiLevelType w:val="multilevel"/>
    <w:tmpl w:val="DAD6E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8"/>
  </w:num>
  <w:num w:numId="9">
    <w:abstractNumId w:val="0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65"/>
    <w:rsid w:val="000018A6"/>
    <w:rsid w:val="000147E0"/>
    <w:rsid w:val="0001552F"/>
    <w:rsid w:val="00034696"/>
    <w:rsid w:val="00044225"/>
    <w:rsid w:val="00045635"/>
    <w:rsid w:val="00045F43"/>
    <w:rsid w:val="00046A95"/>
    <w:rsid w:val="00052266"/>
    <w:rsid w:val="00055145"/>
    <w:rsid w:val="00056393"/>
    <w:rsid w:val="0006427B"/>
    <w:rsid w:val="00067FA8"/>
    <w:rsid w:val="00072137"/>
    <w:rsid w:val="000764D9"/>
    <w:rsid w:val="000859AF"/>
    <w:rsid w:val="00095850"/>
    <w:rsid w:val="000B6282"/>
    <w:rsid w:val="000D536A"/>
    <w:rsid w:val="000E5125"/>
    <w:rsid w:val="00113159"/>
    <w:rsid w:val="00152850"/>
    <w:rsid w:val="0016699F"/>
    <w:rsid w:val="00177A93"/>
    <w:rsid w:val="00193BC8"/>
    <w:rsid w:val="001A57D1"/>
    <w:rsid w:val="001B1D49"/>
    <w:rsid w:val="001D3E81"/>
    <w:rsid w:val="001D6D13"/>
    <w:rsid w:val="001D7A88"/>
    <w:rsid w:val="0020132E"/>
    <w:rsid w:val="00204EB3"/>
    <w:rsid w:val="00224169"/>
    <w:rsid w:val="0022574A"/>
    <w:rsid w:val="00230288"/>
    <w:rsid w:val="00243BA3"/>
    <w:rsid w:val="00253270"/>
    <w:rsid w:val="0027136A"/>
    <w:rsid w:val="002806DA"/>
    <w:rsid w:val="00281CAC"/>
    <w:rsid w:val="002872D8"/>
    <w:rsid w:val="002909BB"/>
    <w:rsid w:val="002A7946"/>
    <w:rsid w:val="002B7CA1"/>
    <w:rsid w:val="002D289D"/>
    <w:rsid w:val="002D788B"/>
    <w:rsid w:val="002E20AF"/>
    <w:rsid w:val="002F03C9"/>
    <w:rsid w:val="00302359"/>
    <w:rsid w:val="00332B0E"/>
    <w:rsid w:val="00353B0A"/>
    <w:rsid w:val="003548C7"/>
    <w:rsid w:val="00377289"/>
    <w:rsid w:val="00380F1E"/>
    <w:rsid w:val="00382D6F"/>
    <w:rsid w:val="00384A7A"/>
    <w:rsid w:val="00387A2E"/>
    <w:rsid w:val="00394CDE"/>
    <w:rsid w:val="00395169"/>
    <w:rsid w:val="003C3E1C"/>
    <w:rsid w:val="003C4599"/>
    <w:rsid w:val="003C5540"/>
    <w:rsid w:val="003D5F5A"/>
    <w:rsid w:val="003D7E5D"/>
    <w:rsid w:val="003E3424"/>
    <w:rsid w:val="003E6035"/>
    <w:rsid w:val="003F3C0E"/>
    <w:rsid w:val="004028A3"/>
    <w:rsid w:val="00406823"/>
    <w:rsid w:val="00410F2B"/>
    <w:rsid w:val="004167D3"/>
    <w:rsid w:val="0042310E"/>
    <w:rsid w:val="0043236C"/>
    <w:rsid w:val="00446848"/>
    <w:rsid w:val="004470B9"/>
    <w:rsid w:val="00457FC6"/>
    <w:rsid w:val="004C642F"/>
    <w:rsid w:val="004E503E"/>
    <w:rsid w:val="004F4967"/>
    <w:rsid w:val="004F5BD5"/>
    <w:rsid w:val="00506CAA"/>
    <w:rsid w:val="005122C7"/>
    <w:rsid w:val="00513751"/>
    <w:rsid w:val="005316B7"/>
    <w:rsid w:val="00533727"/>
    <w:rsid w:val="00543476"/>
    <w:rsid w:val="00544516"/>
    <w:rsid w:val="0054675B"/>
    <w:rsid w:val="00565BD9"/>
    <w:rsid w:val="0059402B"/>
    <w:rsid w:val="005A315E"/>
    <w:rsid w:val="005A60A1"/>
    <w:rsid w:val="005B2CB3"/>
    <w:rsid w:val="005B564B"/>
    <w:rsid w:val="005C537C"/>
    <w:rsid w:val="005D0A45"/>
    <w:rsid w:val="005E0A35"/>
    <w:rsid w:val="005F1800"/>
    <w:rsid w:val="005F201F"/>
    <w:rsid w:val="005F554E"/>
    <w:rsid w:val="005F6983"/>
    <w:rsid w:val="0060503A"/>
    <w:rsid w:val="00613055"/>
    <w:rsid w:val="00615DC3"/>
    <w:rsid w:val="0061716B"/>
    <w:rsid w:val="006246E9"/>
    <w:rsid w:val="00640690"/>
    <w:rsid w:val="0065273C"/>
    <w:rsid w:val="0067408E"/>
    <w:rsid w:val="006822C1"/>
    <w:rsid w:val="00690E3F"/>
    <w:rsid w:val="00696D63"/>
    <w:rsid w:val="006A7003"/>
    <w:rsid w:val="006B16FB"/>
    <w:rsid w:val="006B23D3"/>
    <w:rsid w:val="006C64AD"/>
    <w:rsid w:val="006E2889"/>
    <w:rsid w:val="006F3B7E"/>
    <w:rsid w:val="006F4291"/>
    <w:rsid w:val="00703D49"/>
    <w:rsid w:val="0071176C"/>
    <w:rsid w:val="00711D4A"/>
    <w:rsid w:val="00711E25"/>
    <w:rsid w:val="00712025"/>
    <w:rsid w:val="007154D9"/>
    <w:rsid w:val="007277F1"/>
    <w:rsid w:val="0074062A"/>
    <w:rsid w:val="00740FB4"/>
    <w:rsid w:val="007419ED"/>
    <w:rsid w:val="007429D1"/>
    <w:rsid w:val="00745229"/>
    <w:rsid w:val="00762907"/>
    <w:rsid w:val="007648FB"/>
    <w:rsid w:val="0076677A"/>
    <w:rsid w:val="00770473"/>
    <w:rsid w:val="00792702"/>
    <w:rsid w:val="007A1383"/>
    <w:rsid w:val="007B4357"/>
    <w:rsid w:val="007E5236"/>
    <w:rsid w:val="007F6631"/>
    <w:rsid w:val="008000FE"/>
    <w:rsid w:val="0080469C"/>
    <w:rsid w:val="0081129E"/>
    <w:rsid w:val="00826CD0"/>
    <w:rsid w:val="008303EE"/>
    <w:rsid w:val="00831AC7"/>
    <w:rsid w:val="008367B7"/>
    <w:rsid w:val="00843B79"/>
    <w:rsid w:val="008450C7"/>
    <w:rsid w:val="00853C49"/>
    <w:rsid w:val="00854471"/>
    <w:rsid w:val="00855FCC"/>
    <w:rsid w:val="0086224A"/>
    <w:rsid w:val="00875759"/>
    <w:rsid w:val="008805A4"/>
    <w:rsid w:val="00896721"/>
    <w:rsid w:val="008972E2"/>
    <w:rsid w:val="008B3C39"/>
    <w:rsid w:val="008C1BCE"/>
    <w:rsid w:val="008D1980"/>
    <w:rsid w:val="008D1C14"/>
    <w:rsid w:val="008D48CA"/>
    <w:rsid w:val="008D567D"/>
    <w:rsid w:val="008D6ABB"/>
    <w:rsid w:val="008D6B19"/>
    <w:rsid w:val="008E2979"/>
    <w:rsid w:val="008E32B3"/>
    <w:rsid w:val="008F018D"/>
    <w:rsid w:val="008F7740"/>
    <w:rsid w:val="009048C8"/>
    <w:rsid w:val="00904FE7"/>
    <w:rsid w:val="0090693F"/>
    <w:rsid w:val="00914440"/>
    <w:rsid w:val="00915104"/>
    <w:rsid w:val="00915A09"/>
    <w:rsid w:val="0091657B"/>
    <w:rsid w:val="00920CEF"/>
    <w:rsid w:val="00921877"/>
    <w:rsid w:val="009331FD"/>
    <w:rsid w:val="00934BA2"/>
    <w:rsid w:val="00937365"/>
    <w:rsid w:val="00946FDB"/>
    <w:rsid w:val="009547F2"/>
    <w:rsid w:val="00962A29"/>
    <w:rsid w:val="009635E0"/>
    <w:rsid w:val="009706A6"/>
    <w:rsid w:val="00977175"/>
    <w:rsid w:val="00987A6E"/>
    <w:rsid w:val="00990565"/>
    <w:rsid w:val="009A65DB"/>
    <w:rsid w:val="009B5F89"/>
    <w:rsid w:val="009D0E9B"/>
    <w:rsid w:val="009E1753"/>
    <w:rsid w:val="009F44BA"/>
    <w:rsid w:val="00A007EE"/>
    <w:rsid w:val="00A05D74"/>
    <w:rsid w:val="00A060F6"/>
    <w:rsid w:val="00A065EE"/>
    <w:rsid w:val="00A13362"/>
    <w:rsid w:val="00A13938"/>
    <w:rsid w:val="00A16F44"/>
    <w:rsid w:val="00A256AB"/>
    <w:rsid w:val="00A30218"/>
    <w:rsid w:val="00A40820"/>
    <w:rsid w:val="00A50D04"/>
    <w:rsid w:val="00A812BE"/>
    <w:rsid w:val="00A82B29"/>
    <w:rsid w:val="00A864C8"/>
    <w:rsid w:val="00A94BFC"/>
    <w:rsid w:val="00AA2DEE"/>
    <w:rsid w:val="00AC548E"/>
    <w:rsid w:val="00AE350C"/>
    <w:rsid w:val="00AF1206"/>
    <w:rsid w:val="00AF52F5"/>
    <w:rsid w:val="00AF6586"/>
    <w:rsid w:val="00B007A9"/>
    <w:rsid w:val="00B0615E"/>
    <w:rsid w:val="00B142A0"/>
    <w:rsid w:val="00B262FB"/>
    <w:rsid w:val="00B30C24"/>
    <w:rsid w:val="00B3358C"/>
    <w:rsid w:val="00B365DD"/>
    <w:rsid w:val="00B41C5A"/>
    <w:rsid w:val="00B51BE3"/>
    <w:rsid w:val="00B74B8C"/>
    <w:rsid w:val="00B75C6E"/>
    <w:rsid w:val="00B85625"/>
    <w:rsid w:val="00B874C3"/>
    <w:rsid w:val="00BB4375"/>
    <w:rsid w:val="00BB44EE"/>
    <w:rsid w:val="00BD4EAF"/>
    <w:rsid w:val="00BD5481"/>
    <w:rsid w:val="00BF583C"/>
    <w:rsid w:val="00C058EE"/>
    <w:rsid w:val="00C068FF"/>
    <w:rsid w:val="00C07BCA"/>
    <w:rsid w:val="00C25ED2"/>
    <w:rsid w:val="00C26CFA"/>
    <w:rsid w:val="00C501B4"/>
    <w:rsid w:val="00C56E15"/>
    <w:rsid w:val="00C63807"/>
    <w:rsid w:val="00C71C1B"/>
    <w:rsid w:val="00C91481"/>
    <w:rsid w:val="00CB0E23"/>
    <w:rsid w:val="00CB7A42"/>
    <w:rsid w:val="00CC4C82"/>
    <w:rsid w:val="00CD1FC7"/>
    <w:rsid w:val="00CF31A3"/>
    <w:rsid w:val="00D06386"/>
    <w:rsid w:val="00D10E38"/>
    <w:rsid w:val="00D1171D"/>
    <w:rsid w:val="00D146BA"/>
    <w:rsid w:val="00D16DF5"/>
    <w:rsid w:val="00D22400"/>
    <w:rsid w:val="00D309A5"/>
    <w:rsid w:val="00D324C7"/>
    <w:rsid w:val="00D33434"/>
    <w:rsid w:val="00D566C1"/>
    <w:rsid w:val="00D60DD6"/>
    <w:rsid w:val="00D64A20"/>
    <w:rsid w:val="00D67C00"/>
    <w:rsid w:val="00D8328B"/>
    <w:rsid w:val="00D92188"/>
    <w:rsid w:val="00DA2485"/>
    <w:rsid w:val="00DB6369"/>
    <w:rsid w:val="00DC6961"/>
    <w:rsid w:val="00DD0C63"/>
    <w:rsid w:val="00DD3F10"/>
    <w:rsid w:val="00DD5CEC"/>
    <w:rsid w:val="00E1328C"/>
    <w:rsid w:val="00E241B8"/>
    <w:rsid w:val="00E40628"/>
    <w:rsid w:val="00E53F67"/>
    <w:rsid w:val="00E677F7"/>
    <w:rsid w:val="00E72B8B"/>
    <w:rsid w:val="00E75579"/>
    <w:rsid w:val="00EB47DA"/>
    <w:rsid w:val="00EC56E6"/>
    <w:rsid w:val="00EE28EB"/>
    <w:rsid w:val="00F1197A"/>
    <w:rsid w:val="00F31AD3"/>
    <w:rsid w:val="00F31FC9"/>
    <w:rsid w:val="00F41A80"/>
    <w:rsid w:val="00F5746D"/>
    <w:rsid w:val="00F605CB"/>
    <w:rsid w:val="00F60D0C"/>
    <w:rsid w:val="00F624F3"/>
    <w:rsid w:val="00F77F7D"/>
    <w:rsid w:val="00F82294"/>
    <w:rsid w:val="00FA2883"/>
    <w:rsid w:val="00FA3B57"/>
    <w:rsid w:val="00FB19F4"/>
    <w:rsid w:val="00FC68B7"/>
    <w:rsid w:val="00FE0E7B"/>
    <w:rsid w:val="00FF2965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4980057A"/>
  <w15:docId w15:val="{D52D33B2-8841-4CDB-BF78-6DE4EC00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965"/>
    <w:pPr>
      <w:keepNext/>
      <w:widowControl/>
      <w:ind w:left="399" w:right="515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FF2965"/>
    <w:pPr>
      <w:keepNext/>
      <w:widowControl/>
      <w:ind w:left="705" w:right="458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qFormat/>
    <w:rsid w:val="00FF2965"/>
    <w:pPr>
      <w:keepNext/>
      <w:widowControl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4">
    <w:name w:val="heading 4"/>
    <w:basedOn w:val="a"/>
    <w:next w:val="a"/>
    <w:link w:val="40"/>
    <w:qFormat/>
    <w:rsid w:val="00FF2965"/>
    <w:pPr>
      <w:keepNext/>
      <w:widowControl/>
      <w:ind w:left="360" w:right="515"/>
      <w:jc w:val="center"/>
      <w:outlineLvl w:val="3"/>
    </w:pPr>
    <w:rPr>
      <w:rFonts w:ascii="Times New Roman" w:eastAsia="Times New Roman" w:hAnsi="Times New Roman" w:cs="Times New Roman"/>
      <w:b/>
      <w:caps/>
      <w:color w:val="auto"/>
    </w:rPr>
  </w:style>
  <w:style w:type="paragraph" w:styleId="5">
    <w:name w:val="heading 5"/>
    <w:basedOn w:val="a"/>
    <w:next w:val="a"/>
    <w:link w:val="50"/>
    <w:qFormat/>
    <w:rsid w:val="00FF2965"/>
    <w:pPr>
      <w:keepNext/>
      <w:widowControl/>
      <w:outlineLvl w:val="4"/>
    </w:pPr>
    <w:rPr>
      <w:rFonts w:ascii="Times New Roman" w:eastAsia="Times New Roman" w:hAnsi="Times New Roman" w:cs="Times New Roman"/>
      <w:color w:val="auto"/>
      <w:u w:val="single"/>
    </w:rPr>
  </w:style>
  <w:style w:type="paragraph" w:styleId="6">
    <w:name w:val="heading 6"/>
    <w:basedOn w:val="a"/>
    <w:next w:val="a"/>
    <w:link w:val="60"/>
    <w:qFormat/>
    <w:rsid w:val="00FF2965"/>
    <w:pPr>
      <w:keepNext/>
      <w:widowControl/>
      <w:jc w:val="center"/>
      <w:outlineLvl w:val="5"/>
    </w:pPr>
    <w:rPr>
      <w:rFonts w:ascii="Times New Roman" w:eastAsia="Times New Roman" w:hAnsi="Times New Roman" w:cs="Times New Roman"/>
      <w:i/>
      <w:iCs/>
      <w:color w:val="auto"/>
    </w:rPr>
  </w:style>
  <w:style w:type="paragraph" w:styleId="7">
    <w:name w:val="heading 7"/>
    <w:basedOn w:val="a"/>
    <w:next w:val="a"/>
    <w:link w:val="70"/>
    <w:qFormat/>
    <w:rsid w:val="00FF2965"/>
    <w:pPr>
      <w:keepNext/>
      <w:widowControl/>
      <w:ind w:left="680"/>
      <w:outlineLvl w:val="6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styleId="8">
    <w:name w:val="heading 8"/>
    <w:basedOn w:val="a"/>
    <w:next w:val="a"/>
    <w:link w:val="80"/>
    <w:qFormat/>
    <w:rsid w:val="00FF29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color w:val="auto"/>
    </w:rPr>
  </w:style>
  <w:style w:type="paragraph" w:styleId="9">
    <w:name w:val="heading 9"/>
    <w:basedOn w:val="a"/>
    <w:next w:val="a"/>
    <w:link w:val="90"/>
    <w:qFormat/>
    <w:rsid w:val="00FF2965"/>
    <w:pPr>
      <w:keepNext/>
      <w:widowControl/>
      <w:ind w:left="399" w:right="458" w:firstLine="1026"/>
      <w:jc w:val="center"/>
      <w:outlineLvl w:val="8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F296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F296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FF29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F296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FF2965"/>
    <w:rPr>
      <w:color w:val="0066CC"/>
      <w:u w:val="single"/>
    </w:rPr>
  </w:style>
  <w:style w:type="character" w:customStyle="1" w:styleId="4Exact">
    <w:name w:val="Основной текст (4) Exact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21">
    <w:name w:val="Основной текст (2)_"/>
    <w:link w:val="210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2">
    <w:name w:val="Основной текст (3)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">
    <w:name w:val="Основной текст (3) + Не полужирный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155pt">
    <w:name w:val="Основной текст (2) + 15;5 pt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41">
    <w:name w:val="Основной текст (4)_"/>
    <w:link w:val="42"/>
    <w:rsid w:val="00FF296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51">
    <w:name w:val="Основной текст (5)_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Заголовок №3_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4">
    <w:name w:val="Основной текст_"/>
    <w:link w:val="36"/>
    <w:rsid w:val="00FF29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FF296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главление (2) + Не полужирный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7">
    <w:name w:val="Оглавление 3 Знак"/>
    <w:link w:val="38"/>
    <w:uiPriority w:val="39"/>
    <w:rsid w:val="003D5F5A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5">
    <w:name w:val="Оглавление + Полужирный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FF296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6Exact">
    <w:name w:val="Основной текст (6) Exact"/>
    <w:link w:val="61"/>
    <w:rsid w:val="00FF2965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6105pt0ptExact">
    <w:name w:val="Основной текст (6) + 10;5 pt;Интервал 0 pt Exact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Exact">
    <w:name w:val="Основной текст (7) Exact"/>
    <w:rsid w:val="00FF2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6"/>
      <w:szCs w:val="16"/>
      <w:u w:val="none"/>
    </w:rPr>
  </w:style>
  <w:style w:type="character" w:customStyle="1" w:styleId="2Exact">
    <w:name w:val="Основной текст (2) Exact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6">
    <w:name w:val="Колонтитул_"/>
    <w:link w:val="13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Полужирный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Заголовок №2_"/>
    <w:link w:val="27"/>
    <w:rsid w:val="00FF29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1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1">
    <w:name w:val="Основной текст (7)_"/>
    <w:link w:val="72"/>
    <w:rsid w:val="00FF2965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43">
    <w:name w:val="Заголовок №4_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2">
    <w:name w:val="Основной текст (5)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pt">
    <w:name w:val="Основной текст + 9 pt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8">
    <w:name w:val="Подпись к таблице (2)_"/>
    <w:link w:val="29"/>
    <w:rsid w:val="00FF29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FF296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9">
    <w:name w:val="Подпись к таблице_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"/>
    <w:rsid w:val="00FF2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a">
    <w:name w:val="Основной текст2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Колонтитул + 11;5 pt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4">
    <w:name w:val="Заголовок №4"/>
    <w:rsid w:val="00FF2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 (4)"/>
    <w:basedOn w:val="a"/>
    <w:link w:val="41"/>
    <w:rsid w:val="00FF2965"/>
    <w:pPr>
      <w:shd w:val="clear" w:color="auto" w:fill="FFFFFF"/>
      <w:spacing w:after="240" w:line="365" w:lineRule="exact"/>
      <w:jc w:val="righ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36">
    <w:name w:val="Основной текст3"/>
    <w:basedOn w:val="a"/>
    <w:link w:val="a4"/>
    <w:rsid w:val="00FF2965"/>
    <w:pPr>
      <w:shd w:val="clear" w:color="auto" w:fill="FFFFFF"/>
      <w:spacing w:before="240" w:after="360" w:line="0" w:lineRule="atLeast"/>
      <w:ind w:hanging="1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FF2965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38">
    <w:name w:val="toc 3"/>
    <w:basedOn w:val="a"/>
    <w:link w:val="37"/>
    <w:autoRedefine/>
    <w:uiPriority w:val="39"/>
    <w:rsid w:val="003D5F5A"/>
    <w:pPr>
      <w:tabs>
        <w:tab w:val="right" w:leader="dot" w:pos="10206"/>
      </w:tabs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FF2965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61">
    <w:name w:val="Основной текст (6)"/>
    <w:basedOn w:val="a"/>
    <w:link w:val="6Exact"/>
    <w:rsid w:val="00FF29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"/>
      <w:sz w:val="17"/>
      <w:szCs w:val="17"/>
      <w:lang w:eastAsia="en-US"/>
    </w:rPr>
  </w:style>
  <w:style w:type="paragraph" w:customStyle="1" w:styleId="72">
    <w:name w:val="Основной текст (7)"/>
    <w:basedOn w:val="a"/>
    <w:link w:val="71"/>
    <w:rsid w:val="00FF2965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27">
    <w:name w:val="Заголовок №2"/>
    <w:basedOn w:val="a"/>
    <w:link w:val="26"/>
    <w:rsid w:val="00FF2965"/>
    <w:pPr>
      <w:shd w:val="clear" w:color="auto" w:fill="FFFFFF"/>
      <w:spacing w:before="16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9">
    <w:name w:val="Подпись к таблице (2)"/>
    <w:basedOn w:val="a"/>
    <w:link w:val="28"/>
    <w:rsid w:val="00FF29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82">
    <w:name w:val="Основной текст (8)"/>
    <w:basedOn w:val="a"/>
    <w:link w:val="81"/>
    <w:rsid w:val="00FF2965"/>
    <w:pPr>
      <w:shd w:val="clear" w:color="auto" w:fill="FFFFFF"/>
      <w:spacing w:before="240" w:after="420" w:line="0" w:lineRule="atLeast"/>
      <w:ind w:firstLine="560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F29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2965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F29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29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F29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29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FF296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F29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rsid w:val="00FF2965"/>
    <w:pPr>
      <w:widowControl/>
      <w:spacing w:line="360" w:lineRule="auto"/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2b">
    <w:name w:val="Body Text Indent 2"/>
    <w:basedOn w:val="a"/>
    <w:link w:val="2c"/>
    <w:rsid w:val="00FF2965"/>
    <w:pPr>
      <w:widowControl/>
      <w:ind w:left="705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c">
    <w:name w:val="Основной текст с отступом 2 Знак"/>
    <w:basedOn w:val="a0"/>
    <w:link w:val="2b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2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rsid w:val="00FF2965"/>
    <w:rPr>
      <w:color w:val="800080"/>
      <w:u w:val="single"/>
    </w:rPr>
  </w:style>
  <w:style w:type="paragraph" w:styleId="af4">
    <w:name w:val="Title"/>
    <w:basedOn w:val="a"/>
    <w:link w:val="af5"/>
    <w:qFormat/>
    <w:rsid w:val="00FF2965"/>
    <w:pPr>
      <w:widowControl/>
      <w:ind w:right="80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5">
    <w:name w:val="Заголовок Знак"/>
    <w:basedOn w:val="a0"/>
    <w:link w:val="af4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"/>
    <w:basedOn w:val="a"/>
    <w:link w:val="af7"/>
    <w:rsid w:val="00FF2965"/>
    <w:pPr>
      <w:widowControl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7">
    <w:name w:val="Основной текст Знак"/>
    <w:basedOn w:val="a0"/>
    <w:link w:val="af6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FF2965"/>
    <w:pPr>
      <w:widowControl/>
      <w:ind w:firstLine="705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9">
    <w:name w:val="Основной текст с отступом Знак"/>
    <w:basedOn w:val="a0"/>
    <w:link w:val="af8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uiPriority w:val="11"/>
    <w:qFormat/>
    <w:rsid w:val="00FF296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FF2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d">
    <w:name w:val="Body Text 2"/>
    <w:basedOn w:val="a"/>
    <w:link w:val="2e"/>
    <w:rsid w:val="00FF2965"/>
    <w:pPr>
      <w:widowControl/>
      <w:ind w:right="80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e">
    <w:name w:val="Основной текст 2 Знак"/>
    <w:basedOn w:val="a0"/>
    <w:link w:val="2d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9">
    <w:name w:val="Body Text 3"/>
    <w:basedOn w:val="a"/>
    <w:link w:val="3a"/>
    <w:rsid w:val="00FF2965"/>
    <w:pPr>
      <w:widowControl/>
      <w:ind w:right="51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3a">
    <w:name w:val="Основной текст 3 Знак"/>
    <w:basedOn w:val="a0"/>
    <w:link w:val="39"/>
    <w:rsid w:val="00FF2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"/>
    <w:link w:val="3c"/>
    <w:rsid w:val="00FF2965"/>
    <w:pPr>
      <w:widowControl/>
      <w:ind w:left="705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c">
    <w:name w:val="Основной текст с отступом 3 Знак"/>
    <w:basedOn w:val="a0"/>
    <w:link w:val="3b"/>
    <w:rsid w:val="00FF2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FF2965"/>
    <w:pPr>
      <w:widowControl/>
      <w:ind w:left="57" w:right="800" w:firstLine="65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Штамп"/>
    <w:autoRedefine/>
    <w:rsid w:val="00FF2965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FF2965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FF2965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d">
    <w:name w:val="заголовок 3"/>
    <w:basedOn w:val="a"/>
    <w:next w:val="a"/>
    <w:rsid w:val="00FF2965"/>
    <w:pPr>
      <w:keepNext/>
      <w:ind w:firstLine="567"/>
      <w:jc w:val="both"/>
    </w:pPr>
    <w:rPr>
      <w:rFonts w:ascii="Peterburg" w:eastAsia="Times New Roman" w:hAnsi="Peterburg" w:cs="Times New Roman"/>
      <w:color w:val="auto"/>
      <w:szCs w:val="20"/>
    </w:rPr>
  </w:style>
  <w:style w:type="paragraph" w:customStyle="1" w:styleId="ConsNormal">
    <w:name w:val="ConsNormal"/>
    <w:rsid w:val="00FF29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page number"/>
    <w:rsid w:val="00FF2965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FF2965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f2">
    <w:name w:val="Текст Знак"/>
    <w:basedOn w:val="a0"/>
    <w:link w:val="aff1"/>
    <w:rsid w:val="00FF29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FF2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5">
    <w:name w:val="Текст1"/>
    <w:basedOn w:val="a"/>
    <w:rsid w:val="00FF2965"/>
    <w:pPr>
      <w:widowControl/>
      <w:autoSpaceDE w:val="0"/>
      <w:autoSpaceDN w:val="0"/>
      <w:adjustRightInd w:val="0"/>
      <w:spacing w:before="120" w:after="120"/>
    </w:pPr>
    <w:rPr>
      <w:rFonts w:ascii="Times New Roman" w:eastAsia="Times New Roman" w:hAnsi="Times New Roman" w:cs="Times New Roman"/>
      <w:color w:val="auto"/>
    </w:rPr>
  </w:style>
  <w:style w:type="paragraph" w:customStyle="1" w:styleId="aff3">
    <w:name w:val="НВС"/>
    <w:basedOn w:val="a"/>
    <w:next w:val="a"/>
    <w:rsid w:val="00FF2965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/>
    </w:rPr>
  </w:style>
  <w:style w:type="paragraph" w:customStyle="1" w:styleId="aff4">
    <w:name w:val="Нормальный (таблица)"/>
    <w:basedOn w:val="a"/>
    <w:next w:val="a"/>
    <w:rsid w:val="00FF296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qFormat/>
    <w:rsid w:val="00FF2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FF2965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FF2965"/>
    <w:rPr>
      <w:rFonts w:ascii="Calibri" w:eastAsia="Calibri" w:hAnsi="Calibri" w:cs="Calibri"/>
    </w:rPr>
  </w:style>
  <w:style w:type="character" w:customStyle="1" w:styleId="aff6">
    <w:name w:val="Гипертекстовая ссылка"/>
    <w:rsid w:val="00FF2965"/>
    <w:rPr>
      <w:color w:val="106BBE"/>
    </w:rPr>
  </w:style>
  <w:style w:type="character" w:customStyle="1" w:styleId="ArialUnicodeMS9pt">
    <w:name w:val="Колонтитул + Arial Unicode MS;9 pt;Курсив"/>
    <w:basedOn w:val="a6"/>
    <w:rsid w:val="00831AC7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7">
    <w:name w:val="Оглавление_"/>
    <w:basedOn w:val="a0"/>
    <w:link w:val="aff8"/>
    <w:rsid w:val="00831A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31AC7"/>
    <w:pPr>
      <w:shd w:val="clear" w:color="auto" w:fill="FFFFFF"/>
      <w:spacing w:after="480" w:line="274" w:lineRule="exact"/>
      <w:ind w:hanging="12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3">
    <w:name w:val="Колонтитул1"/>
    <w:basedOn w:val="a"/>
    <w:link w:val="a6"/>
    <w:rsid w:val="00831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ff8">
    <w:name w:val="Оглавление"/>
    <w:basedOn w:val="a"/>
    <w:link w:val="aff7"/>
    <w:rsid w:val="00831AC7"/>
    <w:pPr>
      <w:shd w:val="clear" w:color="auto" w:fill="FFFFFF"/>
      <w:spacing w:before="300" w:line="51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f9">
    <w:name w:val="TOC Heading"/>
    <w:basedOn w:val="1"/>
    <w:next w:val="a"/>
    <w:uiPriority w:val="39"/>
    <w:unhideWhenUsed/>
    <w:qFormat/>
    <w:rsid w:val="00072137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53">
    <w:name w:val="5_текст"/>
    <w:basedOn w:val="af6"/>
    <w:link w:val="54"/>
    <w:qFormat/>
    <w:rsid w:val="00770473"/>
    <w:pPr>
      <w:suppressAutoHyphens/>
      <w:ind w:firstLine="720"/>
      <w:jc w:val="both"/>
    </w:pPr>
    <w:rPr>
      <w:rFonts w:eastAsia="Calibri"/>
      <w:b w:val="0"/>
      <w:bCs w:val="0"/>
      <w:lang w:eastAsia="en-US"/>
    </w:rPr>
  </w:style>
  <w:style w:type="character" w:customStyle="1" w:styleId="54">
    <w:name w:val="5_текст Знак"/>
    <w:link w:val="53"/>
    <w:rsid w:val="00770473"/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3F3C0E"/>
    <w:pPr>
      <w:suppressAutoHyphens/>
      <w:autoSpaceDE w:val="0"/>
      <w:spacing w:line="250" w:lineRule="exact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512">
    <w:name w:val="Стиль Стиль5 + 12 пт"/>
    <w:basedOn w:val="a"/>
    <w:rsid w:val="003D7E5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FontStyle47">
    <w:name w:val="Font Style47"/>
    <w:rsid w:val="00045635"/>
    <w:rPr>
      <w:rFonts w:ascii="Times New Roman" w:hAnsi="Times New Roman"/>
      <w:sz w:val="20"/>
    </w:rPr>
  </w:style>
  <w:style w:type="character" w:customStyle="1" w:styleId="WW8Num19z1">
    <w:name w:val="WW8Num19z1"/>
    <w:rsid w:val="009A65DB"/>
  </w:style>
  <w:style w:type="paragraph" w:customStyle="1" w:styleId="Style27">
    <w:name w:val="Style27"/>
    <w:basedOn w:val="a"/>
    <w:rsid w:val="00921877"/>
    <w:pPr>
      <w:suppressAutoHyphens/>
      <w:autoSpaceDE w:val="0"/>
      <w:spacing w:line="274" w:lineRule="exact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FontStyle48">
    <w:name w:val="Font Style48"/>
    <w:rsid w:val="002D788B"/>
    <w:rPr>
      <w:rFonts w:ascii="Times New Roman" w:hAnsi="Times New Roman"/>
      <w:b/>
      <w:sz w:val="22"/>
    </w:rPr>
  </w:style>
  <w:style w:type="paragraph" w:styleId="16">
    <w:name w:val="toc 1"/>
    <w:basedOn w:val="a"/>
    <w:next w:val="a"/>
    <w:autoRedefine/>
    <w:uiPriority w:val="39"/>
    <w:unhideWhenUsed/>
    <w:rsid w:val="003D5F5A"/>
    <w:pPr>
      <w:spacing w:after="100"/>
    </w:pPr>
  </w:style>
  <w:style w:type="character" w:customStyle="1" w:styleId="FontStyle46">
    <w:name w:val="Font Style46"/>
    <w:uiPriority w:val="99"/>
    <w:rsid w:val="003D5F5A"/>
    <w:rPr>
      <w:rFonts w:ascii="Times New Roman" w:hAnsi="Times New Roman"/>
      <w:b/>
      <w:sz w:val="20"/>
    </w:rPr>
  </w:style>
  <w:style w:type="paragraph" w:customStyle="1" w:styleId="Style23">
    <w:name w:val="Style23"/>
    <w:basedOn w:val="a"/>
    <w:uiPriority w:val="99"/>
    <w:rsid w:val="003D5F5A"/>
    <w:pPr>
      <w:suppressAutoHyphens/>
      <w:autoSpaceDE w:val="0"/>
      <w:spacing w:line="232" w:lineRule="exact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Style15">
    <w:name w:val="Style15"/>
    <w:basedOn w:val="a"/>
    <w:rsid w:val="00740FB4"/>
    <w:pPr>
      <w:suppressAutoHyphens/>
      <w:autoSpaceDE w:val="0"/>
      <w:spacing w:line="274" w:lineRule="exact"/>
      <w:ind w:firstLine="566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Style31">
    <w:name w:val="Style31"/>
    <w:basedOn w:val="a"/>
    <w:rsid w:val="00740FB4"/>
    <w:pPr>
      <w:suppressAutoHyphens/>
      <w:autoSpaceDE w:val="0"/>
      <w:spacing w:line="278" w:lineRule="exact"/>
      <w:ind w:firstLine="571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3e">
    <w:name w:val="3_Подраздел"/>
    <w:basedOn w:val="aff1"/>
    <w:rsid w:val="002806DA"/>
    <w:pPr>
      <w:suppressAutoHyphens/>
      <w:ind w:firstLine="709"/>
      <w:contextualSpacing/>
      <w:jc w:val="both"/>
    </w:pPr>
    <w:rPr>
      <w:rFonts w:ascii="Times New Roman" w:eastAsia="Calibri" w:hAnsi="Times New Roman" w:cs="Times New Roman"/>
      <w:b/>
      <w:i/>
      <w:sz w:val="24"/>
      <w:szCs w:val="24"/>
      <w:lang w:eastAsia="en-US"/>
    </w:rPr>
  </w:style>
  <w:style w:type="character" w:customStyle="1" w:styleId="ed">
    <w:name w:val="ed"/>
    <w:rsid w:val="002806DA"/>
  </w:style>
  <w:style w:type="character" w:customStyle="1" w:styleId="WW8Num18z7">
    <w:name w:val="WW8Num18z7"/>
    <w:rsid w:val="00152850"/>
  </w:style>
  <w:style w:type="paragraph" w:customStyle="1" w:styleId="affa">
    <w:name w:val="другой"/>
    <w:basedOn w:val="a"/>
    <w:rsid w:val="009706A6"/>
    <w:pPr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b">
    <w:name w:val="ОСНОВНОЙ"/>
    <w:basedOn w:val="a"/>
    <w:link w:val="affc"/>
    <w:qFormat/>
    <w:rsid w:val="00FC68B7"/>
    <w:pPr>
      <w:widowControl/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fc">
    <w:name w:val="ОСНОВНОЙ Знак"/>
    <w:link w:val="affb"/>
    <w:rsid w:val="00FC68B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2f">
    <w:name w:val="toc 2"/>
    <w:basedOn w:val="a"/>
    <w:next w:val="a"/>
    <w:autoRedefine/>
    <w:uiPriority w:val="39"/>
    <w:unhideWhenUsed/>
    <w:rsid w:val="008303EE"/>
    <w:pPr>
      <w:shd w:val="clear" w:color="auto" w:fill="FFFFFF" w:themeFill="background1"/>
      <w:tabs>
        <w:tab w:val="right" w:leader="dot" w:pos="10198"/>
      </w:tabs>
    </w:pPr>
  </w:style>
  <w:style w:type="paragraph" w:styleId="affd">
    <w:name w:val="No Spacing"/>
    <w:uiPriority w:val="1"/>
    <w:qFormat/>
    <w:rsid w:val="00A139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F2408958FED2709FC5D8B35B13E8E1F40145ACE929A5F4827EE99B5E8A6ED4BFBA21FDA83736v8c5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 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75DF-F1C3-4D6F-993F-6877AE07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110</Pages>
  <Words>50810</Words>
  <Characters>289618</Characters>
  <Application>Microsoft Office Word</Application>
  <DocSecurity>0</DocSecurity>
  <Lines>2413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Архитектор-АРМ-2</dc:creator>
  <cp:lastModifiedBy>boss</cp:lastModifiedBy>
  <cp:revision>21</cp:revision>
  <cp:lastPrinted>2021-08-23T07:16:00Z</cp:lastPrinted>
  <dcterms:created xsi:type="dcterms:W3CDTF">2022-10-26T07:51:00Z</dcterms:created>
  <dcterms:modified xsi:type="dcterms:W3CDTF">2022-10-26T13:36:00Z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253767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