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137" w:rsidRPr="002566D6" w:rsidRDefault="00680137" w:rsidP="00640A5D">
      <w:pPr>
        <w:ind w:left="5387" w:right="34"/>
        <w:outlineLvl w:val="0"/>
        <w:rPr>
          <w:color w:val="000000"/>
          <w:sz w:val="28"/>
          <w:szCs w:val="28"/>
        </w:rPr>
      </w:pPr>
      <w:r w:rsidRPr="002566D6">
        <w:rPr>
          <w:color w:val="000000"/>
          <w:sz w:val="28"/>
          <w:szCs w:val="28"/>
        </w:rPr>
        <w:t xml:space="preserve">Приложение </w:t>
      </w:r>
    </w:p>
    <w:p w:rsidR="00680137" w:rsidRPr="002566D6" w:rsidRDefault="00680137" w:rsidP="00640A5D">
      <w:pPr>
        <w:ind w:left="5387" w:right="34"/>
        <w:rPr>
          <w:color w:val="000000"/>
          <w:sz w:val="28"/>
          <w:szCs w:val="28"/>
        </w:rPr>
      </w:pPr>
    </w:p>
    <w:p w:rsidR="00680137" w:rsidRPr="002566D6" w:rsidRDefault="00680137" w:rsidP="00640A5D">
      <w:pPr>
        <w:ind w:left="5387" w:right="34"/>
        <w:outlineLvl w:val="0"/>
        <w:rPr>
          <w:color w:val="000000"/>
          <w:sz w:val="28"/>
          <w:szCs w:val="28"/>
        </w:rPr>
      </w:pPr>
      <w:r w:rsidRPr="002566D6">
        <w:rPr>
          <w:color w:val="000000"/>
          <w:sz w:val="28"/>
          <w:szCs w:val="28"/>
        </w:rPr>
        <w:t>УТВЕРЖДЕН</w:t>
      </w:r>
    </w:p>
    <w:p w:rsidR="00680137" w:rsidRPr="002566D6" w:rsidRDefault="00680137" w:rsidP="00640A5D">
      <w:pPr>
        <w:tabs>
          <w:tab w:val="left" w:pos="10080"/>
        </w:tabs>
        <w:ind w:left="5387" w:right="34"/>
        <w:rPr>
          <w:color w:val="000000"/>
          <w:sz w:val="28"/>
          <w:szCs w:val="28"/>
        </w:rPr>
      </w:pPr>
    </w:p>
    <w:p w:rsidR="00680137" w:rsidRPr="002566D6" w:rsidRDefault="00680137" w:rsidP="00640A5D">
      <w:pPr>
        <w:tabs>
          <w:tab w:val="left" w:pos="10080"/>
        </w:tabs>
        <w:ind w:left="5387" w:right="34"/>
        <w:rPr>
          <w:color w:val="000000"/>
          <w:sz w:val="28"/>
          <w:szCs w:val="28"/>
        </w:rPr>
      </w:pPr>
      <w:r w:rsidRPr="002566D6">
        <w:rPr>
          <w:color w:val="000000"/>
          <w:sz w:val="28"/>
          <w:szCs w:val="28"/>
        </w:rPr>
        <w:t>постановлением администрации</w:t>
      </w:r>
    </w:p>
    <w:p w:rsidR="00680137" w:rsidRPr="002566D6" w:rsidRDefault="00680137" w:rsidP="00640A5D">
      <w:pPr>
        <w:tabs>
          <w:tab w:val="left" w:pos="10080"/>
        </w:tabs>
        <w:ind w:left="5387" w:right="34"/>
        <w:rPr>
          <w:color w:val="000000"/>
          <w:sz w:val="28"/>
          <w:szCs w:val="28"/>
        </w:rPr>
      </w:pPr>
      <w:r w:rsidRPr="002566D6">
        <w:rPr>
          <w:color w:val="000000"/>
          <w:sz w:val="28"/>
          <w:szCs w:val="28"/>
        </w:rPr>
        <w:t>Верхнекамского муниципального округа</w:t>
      </w:r>
    </w:p>
    <w:p w:rsidR="00680137" w:rsidRPr="002566D6" w:rsidRDefault="00334A44" w:rsidP="00640A5D">
      <w:pPr>
        <w:ind w:left="5387" w:right="34"/>
        <w:rPr>
          <w:color w:val="000000"/>
          <w:sz w:val="28"/>
          <w:szCs w:val="28"/>
        </w:rPr>
      </w:pPr>
      <w:r>
        <w:rPr>
          <w:color w:val="000000"/>
          <w:sz w:val="28"/>
          <w:szCs w:val="28"/>
        </w:rPr>
        <w:t xml:space="preserve">от 10.08.2022  </w:t>
      </w:r>
      <w:bookmarkStart w:id="0" w:name="_GoBack"/>
      <w:bookmarkEnd w:id="0"/>
      <w:r w:rsidR="00680137" w:rsidRPr="002566D6">
        <w:rPr>
          <w:color w:val="000000"/>
          <w:sz w:val="28"/>
          <w:szCs w:val="28"/>
        </w:rPr>
        <w:t xml:space="preserve"> № </w:t>
      </w:r>
      <w:r>
        <w:rPr>
          <w:color w:val="000000"/>
          <w:sz w:val="28"/>
          <w:szCs w:val="28"/>
        </w:rPr>
        <w:t>1093</w:t>
      </w:r>
    </w:p>
    <w:p w:rsidR="00680137" w:rsidRPr="002566D6" w:rsidRDefault="00680137" w:rsidP="00640A5D">
      <w:pPr>
        <w:pStyle w:val="ConsPlusTitle"/>
        <w:spacing w:before="480"/>
        <w:jc w:val="center"/>
        <w:rPr>
          <w:sz w:val="28"/>
          <w:szCs w:val="28"/>
        </w:rPr>
      </w:pPr>
      <w:r w:rsidRPr="002566D6">
        <w:rPr>
          <w:sz w:val="28"/>
          <w:szCs w:val="28"/>
        </w:rPr>
        <w:t>ПОРЯДОК</w:t>
      </w:r>
    </w:p>
    <w:p w:rsidR="00680137" w:rsidRDefault="00680137" w:rsidP="001469DF">
      <w:pPr>
        <w:spacing w:after="480"/>
        <w:jc w:val="center"/>
        <w:rPr>
          <w:b/>
          <w:sz w:val="28"/>
          <w:szCs w:val="28"/>
        </w:rPr>
      </w:pPr>
      <w:r>
        <w:rPr>
          <w:b/>
          <w:sz w:val="28"/>
          <w:szCs w:val="28"/>
        </w:rPr>
        <w:t>предоставления субсидии</w:t>
      </w:r>
      <w:r w:rsidRPr="000B0A52">
        <w:rPr>
          <w:b/>
          <w:sz w:val="28"/>
          <w:szCs w:val="28"/>
        </w:rPr>
        <w:t xml:space="preserve"> теплоснабжающим организациям на </w:t>
      </w:r>
      <w:r w:rsidRPr="007E7BF6">
        <w:rPr>
          <w:b/>
          <w:sz w:val="28"/>
          <w:szCs w:val="28"/>
        </w:rPr>
        <w:t>возмещение з</w:t>
      </w:r>
      <w:r w:rsidRPr="000B0A52">
        <w:rPr>
          <w:b/>
          <w:sz w:val="28"/>
          <w:szCs w:val="28"/>
        </w:rPr>
        <w:t xml:space="preserve">атрат теплоснабжающих организаций </w:t>
      </w:r>
      <w:r>
        <w:rPr>
          <w:b/>
          <w:sz w:val="28"/>
          <w:szCs w:val="28"/>
        </w:rPr>
        <w:t xml:space="preserve">                                    </w:t>
      </w:r>
      <w:r w:rsidRPr="000B0A52">
        <w:rPr>
          <w:b/>
          <w:sz w:val="28"/>
          <w:szCs w:val="28"/>
        </w:rPr>
        <w:t xml:space="preserve">на приобретение угля </w:t>
      </w:r>
    </w:p>
    <w:p w:rsidR="00680137" w:rsidRDefault="00680137">
      <w:pPr>
        <w:spacing w:after="1" w:line="280" w:lineRule="atLeast"/>
        <w:jc w:val="center"/>
        <w:outlineLvl w:val="0"/>
      </w:pPr>
      <w:r>
        <w:rPr>
          <w:b/>
          <w:sz w:val="28"/>
        </w:rPr>
        <w:t>1. Общие положения</w:t>
      </w:r>
    </w:p>
    <w:p w:rsidR="00680137" w:rsidRDefault="00680137">
      <w:pPr>
        <w:spacing w:after="1" w:line="280" w:lineRule="atLeast"/>
        <w:jc w:val="both"/>
      </w:pPr>
    </w:p>
    <w:p w:rsidR="00680137" w:rsidRDefault="00680137" w:rsidP="008E2591">
      <w:pPr>
        <w:spacing w:after="1" w:line="360" w:lineRule="auto"/>
        <w:ind w:firstLine="709"/>
        <w:jc w:val="both"/>
        <w:rPr>
          <w:sz w:val="28"/>
          <w:szCs w:val="28"/>
        </w:rPr>
      </w:pPr>
      <w:r w:rsidRPr="00EC47EA">
        <w:rPr>
          <w:sz w:val="28"/>
          <w:szCs w:val="28"/>
        </w:rPr>
        <w:t xml:space="preserve">1.1. Настоящий Порядок разработан в соответствии со </w:t>
      </w:r>
      <w:hyperlink r:id="rId8" w:history="1">
        <w:r w:rsidRPr="00EC47EA">
          <w:rPr>
            <w:sz w:val="28"/>
            <w:szCs w:val="28"/>
          </w:rPr>
          <w:t>статьей 78</w:t>
        </w:r>
      </w:hyperlink>
      <w:r w:rsidRPr="00EC47EA">
        <w:rPr>
          <w:sz w:val="28"/>
          <w:szCs w:val="28"/>
        </w:rPr>
        <w:t xml:space="preserve"> Бюджетного кодекса Российской Федерации, </w:t>
      </w:r>
      <w:hyperlink r:id="rId9" w:history="1">
        <w:r w:rsidRPr="00EC47EA">
          <w:rPr>
            <w:sz w:val="28"/>
            <w:szCs w:val="28"/>
          </w:rPr>
          <w:t>постановлением</w:t>
        </w:r>
      </w:hyperlink>
      <w:r w:rsidRPr="00EC47EA">
        <w:rPr>
          <w:sz w:val="28"/>
          <w:szCs w:val="28"/>
        </w:rPr>
        <w:t xml:space="preserve"> Правительства Российской Федерации от 18.09.2020 </w:t>
      </w:r>
      <w:r>
        <w:rPr>
          <w:sz w:val="28"/>
          <w:szCs w:val="28"/>
        </w:rPr>
        <w:t>№</w:t>
      </w:r>
      <w:r w:rsidRPr="00EC47EA">
        <w:rPr>
          <w:sz w:val="28"/>
          <w:szCs w:val="28"/>
        </w:rPr>
        <w:t xml:space="preserve"> 1492 </w:t>
      </w:r>
      <w:r>
        <w:rPr>
          <w:sz w:val="28"/>
          <w:szCs w:val="28"/>
        </w:rPr>
        <w:t>«</w:t>
      </w:r>
      <w:r w:rsidRPr="00EC47EA">
        <w:rPr>
          <w:sz w:val="28"/>
          <w:szCs w:val="28"/>
        </w:rPr>
        <w: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и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Pr>
          <w:sz w:val="28"/>
          <w:szCs w:val="28"/>
        </w:rPr>
        <w:t>»</w:t>
      </w:r>
      <w:r w:rsidRPr="00EC47EA">
        <w:rPr>
          <w:sz w:val="28"/>
          <w:szCs w:val="28"/>
        </w:rPr>
        <w:t xml:space="preserve"> и устанавливает </w:t>
      </w:r>
      <w:r>
        <w:rPr>
          <w:sz w:val="28"/>
          <w:szCs w:val="28"/>
        </w:rPr>
        <w:t xml:space="preserve">категории юридических лиц </w:t>
      </w:r>
      <w:r w:rsidRPr="00EC47EA">
        <w:rPr>
          <w:sz w:val="28"/>
          <w:szCs w:val="28"/>
        </w:rPr>
        <w:t>(за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w:t>
      </w:r>
      <w:r>
        <w:rPr>
          <w:sz w:val="28"/>
          <w:szCs w:val="28"/>
        </w:rPr>
        <w:t>и</w:t>
      </w:r>
      <w:r w:rsidRPr="00757363">
        <w:t xml:space="preserve"> </w:t>
      </w:r>
      <w:r w:rsidRPr="00757363">
        <w:rPr>
          <w:sz w:val="28"/>
          <w:szCs w:val="28"/>
        </w:rPr>
        <w:t xml:space="preserve">теплоснабжающим организациям на </w:t>
      </w:r>
      <w:r w:rsidRPr="007E7BF6">
        <w:rPr>
          <w:sz w:val="28"/>
          <w:szCs w:val="28"/>
        </w:rPr>
        <w:t>возмещение</w:t>
      </w:r>
      <w:r w:rsidRPr="00757363">
        <w:rPr>
          <w:sz w:val="28"/>
          <w:szCs w:val="28"/>
        </w:rPr>
        <w:t xml:space="preserve"> затрат теплоснабжающих организаций на приобретение угля </w:t>
      </w:r>
      <w:r>
        <w:rPr>
          <w:sz w:val="28"/>
          <w:szCs w:val="28"/>
        </w:rPr>
        <w:t xml:space="preserve">(далее – Субсидия); </w:t>
      </w:r>
      <w:r w:rsidRPr="00EC47EA">
        <w:rPr>
          <w:sz w:val="28"/>
          <w:szCs w:val="28"/>
        </w:rPr>
        <w:t xml:space="preserve">цели, условия и порядок предоставления </w:t>
      </w:r>
      <w:r>
        <w:rPr>
          <w:sz w:val="28"/>
          <w:szCs w:val="28"/>
        </w:rPr>
        <w:t xml:space="preserve">Субсидии, результаты ее предоставления, </w:t>
      </w:r>
      <w:r w:rsidRPr="00EC47EA">
        <w:rPr>
          <w:sz w:val="28"/>
          <w:szCs w:val="28"/>
        </w:rPr>
        <w:t xml:space="preserve">а также требования к отчетности и порядок возврата </w:t>
      </w:r>
      <w:r>
        <w:rPr>
          <w:sz w:val="28"/>
          <w:szCs w:val="28"/>
        </w:rPr>
        <w:t>С</w:t>
      </w:r>
      <w:r w:rsidRPr="00EC47EA">
        <w:rPr>
          <w:sz w:val="28"/>
          <w:szCs w:val="28"/>
        </w:rPr>
        <w:t>убсиди</w:t>
      </w:r>
      <w:r>
        <w:rPr>
          <w:sz w:val="28"/>
          <w:szCs w:val="28"/>
        </w:rPr>
        <w:t>и</w:t>
      </w:r>
      <w:r w:rsidRPr="00EC47EA">
        <w:rPr>
          <w:sz w:val="28"/>
          <w:szCs w:val="28"/>
        </w:rPr>
        <w:t xml:space="preserve"> в бюджет </w:t>
      </w:r>
      <w:r>
        <w:rPr>
          <w:sz w:val="28"/>
          <w:szCs w:val="28"/>
        </w:rPr>
        <w:t>муниципального образования Верхнекамский муниципальный округ Кировской области</w:t>
      </w:r>
      <w:r w:rsidRPr="00EC47EA">
        <w:rPr>
          <w:sz w:val="28"/>
          <w:szCs w:val="28"/>
        </w:rPr>
        <w:t xml:space="preserve"> при нарушении настоящего Порядка.</w:t>
      </w:r>
    </w:p>
    <w:p w:rsidR="00680137" w:rsidRDefault="00680137" w:rsidP="008E2591">
      <w:pPr>
        <w:spacing w:after="1" w:line="360" w:lineRule="auto"/>
        <w:ind w:firstLine="709"/>
        <w:jc w:val="both"/>
        <w:rPr>
          <w:sz w:val="28"/>
        </w:rPr>
      </w:pPr>
      <w:r>
        <w:rPr>
          <w:sz w:val="28"/>
        </w:rPr>
        <w:lastRenderedPageBreak/>
        <w:t xml:space="preserve">1.2. Предоставление субсидии из бюджета муниципального образования Верхнекамский муниципальный округ Кировской области осуществляется на безвозмездной и безвозвратной основе в целях </w:t>
      </w:r>
      <w:r w:rsidRPr="007E7BF6">
        <w:rPr>
          <w:sz w:val="28"/>
        </w:rPr>
        <w:t>возмещения</w:t>
      </w:r>
      <w:r>
        <w:rPr>
          <w:sz w:val="28"/>
        </w:rPr>
        <w:t xml:space="preserve"> теплоснабжающей организации затрат на приобретение угля, обусловленного разницей между фактической ценой угля без учета налога на добавленную стоимость, поставленного  (переданного) в период с 01.12.2021 по 15.05.2022 в адрес теплоснабжающей организации, осуществляющей теплоснабжение на территории муниципального образования Верхнекамский муниципальный округ Кировской области, и плановой ценой угля без учета налога на добавленную стоимость, учтенную при расчете утвержденного региональной службой по тарифам Кировской области экономически обоснованного тарифа на тепловую энергию теплоснабжающей организации, осуществляющей теплоснабжение на территории муниципального образования Верхнекамский муниципальный округ Кировской области, действующего в период отопительного сезона 2021 – 2022 годов.</w:t>
      </w:r>
    </w:p>
    <w:p w:rsidR="00680137" w:rsidRDefault="00680137" w:rsidP="008E2591">
      <w:pPr>
        <w:spacing w:after="1" w:line="360" w:lineRule="auto"/>
        <w:ind w:firstLine="709"/>
        <w:jc w:val="both"/>
        <w:rPr>
          <w:sz w:val="28"/>
        </w:rPr>
      </w:pPr>
      <w:r>
        <w:rPr>
          <w:sz w:val="28"/>
        </w:rPr>
        <w:t>1.3. Получателем Субсидии могут являться юридические лица – теплоснабжающие организации, у которых доля угля в топливном балансе составляет не менее 30% и которые оказывают услугу по отоплению многоквартирных и жилых домов, в том числе домов блокированной застройки, для населения и объектов бюджетной сферы, расположенных на территории муниципального образования Верхнекамский муниципальный округ Кировской области, в объеме не менее 50% от общего объема услуг по</w:t>
      </w:r>
      <w:r w:rsidRPr="008E2591">
        <w:rPr>
          <w:sz w:val="28"/>
        </w:rPr>
        <w:t xml:space="preserve"> </w:t>
      </w:r>
      <w:r>
        <w:rPr>
          <w:sz w:val="28"/>
        </w:rPr>
        <w:t>отоплению (далее - Получатель субсидии).</w:t>
      </w:r>
    </w:p>
    <w:p w:rsidR="00680137" w:rsidRDefault="00680137" w:rsidP="008E2591">
      <w:pPr>
        <w:spacing w:after="1" w:line="360" w:lineRule="auto"/>
        <w:ind w:firstLine="709"/>
        <w:jc w:val="both"/>
      </w:pPr>
      <w:r>
        <w:rPr>
          <w:sz w:val="28"/>
        </w:rPr>
        <w:t>1.4. Субсидия предоставляется Получателю субсидии в пределах объема бюджетных ассигнований, предусмотренных на эти цели в бюджете муниципального образования Верхнекамский муниципальный округ Кировской области (далее – бюджет муниципального округа) на соответствующий финансовый год.</w:t>
      </w:r>
    </w:p>
    <w:p w:rsidR="00680137" w:rsidRDefault="00680137" w:rsidP="00103AD2">
      <w:pPr>
        <w:spacing w:line="360" w:lineRule="auto"/>
        <w:ind w:firstLine="539"/>
        <w:jc w:val="both"/>
      </w:pPr>
      <w:r>
        <w:rPr>
          <w:sz w:val="28"/>
        </w:rPr>
        <w:t xml:space="preserve">1.5. Главным распорядителем как получателем бюджетных средств бюджета муниципального округа, до которого в соответствии с бюджетным </w:t>
      </w:r>
      <w:r>
        <w:rPr>
          <w:sz w:val="28"/>
        </w:rPr>
        <w:lastRenderedPageBreak/>
        <w:t>законодательством Российской Федерации доведены в установленном порядке лимиты бюджетных обязательств на предоставление Субсидии на соответствующий финансовый год, является администрация Верхнекамского муниципального округа.</w:t>
      </w:r>
    </w:p>
    <w:p w:rsidR="00680137" w:rsidRDefault="00680137" w:rsidP="00103AD2">
      <w:pPr>
        <w:spacing w:line="360" w:lineRule="auto"/>
        <w:ind w:firstLine="539"/>
        <w:jc w:val="both"/>
        <w:rPr>
          <w:sz w:val="28"/>
        </w:rPr>
      </w:pPr>
      <w:r>
        <w:rPr>
          <w:sz w:val="28"/>
        </w:rPr>
        <w:t xml:space="preserve">1.6. Сведения о Субсидии размещаются на </w:t>
      </w:r>
      <w:r w:rsidRPr="001E1C37">
        <w:rPr>
          <w:sz w:val="28"/>
        </w:rPr>
        <w:t>едином портале бюджетной системы Российской Федерации в информаци</w:t>
      </w:r>
      <w:r>
        <w:rPr>
          <w:sz w:val="28"/>
        </w:rPr>
        <w:t>онно-телекоммуникационной сети «Интернет»</w:t>
      </w:r>
      <w:r w:rsidRPr="001E1C37">
        <w:rPr>
          <w:sz w:val="28"/>
        </w:rPr>
        <w:t xml:space="preserve"> </w:t>
      </w:r>
      <w:r w:rsidRPr="007E7BF6">
        <w:rPr>
          <w:sz w:val="28"/>
        </w:rPr>
        <w:t xml:space="preserve">при формировании проекта </w:t>
      </w:r>
      <w:r>
        <w:rPr>
          <w:sz w:val="28"/>
        </w:rPr>
        <w:t>решения</w:t>
      </w:r>
      <w:r w:rsidRPr="007E7BF6">
        <w:rPr>
          <w:sz w:val="28"/>
        </w:rPr>
        <w:t xml:space="preserve"> о бюджете (проекта решения о внесении изменений в решение о бюджете) сведений о субсидиях</w:t>
      </w:r>
      <w:r>
        <w:rPr>
          <w:sz w:val="28"/>
        </w:rPr>
        <w:t>.</w:t>
      </w:r>
    </w:p>
    <w:p w:rsidR="00680137" w:rsidRDefault="00680137">
      <w:pPr>
        <w:spacing w:after="1" w:line="280" w:lineRule="atLeast"/>
        <w:jc w:val="both"/>
      </w:pPr>
    </w:p>
    <w:p w:rsidR="00680137" w:rsidRDefault="00680137">
      <w:pPr>
        <w:spacing w:after="1" w:line="280" w:lineRule="atLeast"/>
        <w:jc w:val="center"/>
        <w:outlineLvl w:val="0"/>
      </w:pPr>
      <w:bookmarkStart w:id="1" w:name="P68"/>
      <w:bookmarkEnd w:id="1"/>
      <w:r>
        <w:rPr>
          <w:b/>
          <w:sz w:val="28"/>
        </w:rPr>
        <w:t>2. Условия и порядок предоставления Субсидии</w:t>
      </w:r>
    </w:p>
    <w:p w:rsidR="00680137" w:rsidRDefault="00680137">
      <w:pPr>
        <w:spacing w:after="1" w:line="280" w:lineRule="atLeast"/>
        <w:jc w:val="both"/>
      </w:pPr>
    </w:p>
    <w:p w:rsidR="00680137" w:rsidRPr="00B21ED2" w:rsidRDefault="00680137" w:rsidP="00B21ED2">
      <w:pPr>
        <w:spacing w:line="360" w:lineRule="auto"/>
        <w:ind w:firstLine="709"/>
        <w:jc w:val="both"/>
        <w:rPr>
          <w:sz w:val="28"/>
          <w:szCs w:val="28"/>
        </w:rPr>
      </w:pPr>
      <w:bookmarkStart w:id="2" w:name="P70"/>
      <w:bookmarkEnd w:id="2"/>
      <w:r>
        <w:rPr>
          <w:sz w:val="28"/>
          <w:szCs w:val="28"/>
        </w:rPr>
        <w:t>2</w:t>
      </w:r>
      <w:r w:rsidRPr="00B3212F">
        <w:rPr>
          <w:sz w:val="28"/>
          <w:szCs w:val="28"/>
        </w:rPr>
        <w:t>.1.</w:t>
      </w:r>
      <w:bookmarkStart w:id="3" w:name="P72"/>
      <w:bookmarkEnd w:id="3"/>
      <w:r>
        <w:rPr>
          <w:sz w:val="28"/>
          <w:szCs w:val="28"/>
        </w:rPr>
        <w:t xml:space="preserve"> Условия предоставления С</w:t>
      </w:r>
      <w:r w:rsidRPr="00B21ED2">
        <w:rPr>
          <w:sz w:val="28"/>
          <w:szCs w:val="28"/>
        </w:rPr>
        <w:t>убсиди</w:t>
      </w:r>
      <w:r>
        <w:rPr>
          <w:sz w:val="28"/>
          <w:szCs w:val="28"/>
        </w:rPr>
        <w:t>и</w:t>
      </w:r>
      <w:r w:rsidRPr="00B21ED2">
        <w:rPr>
          <w:sz w:val="28"/>
          <w:szCs w:val="28"/>
        </w:rPr>
        <w:t xml:space="preserve">: </w:t>
      </w:r>
    </w:p>
    <w:p w:rsidR="00680137" w:rsidRDefault="00680137" w:rsidP="00B21ED2">
      <w:pPr>
        <w:spacing w:line="360" w:lineRule="auto"/>
        <w:ind w:firstLine="709"/>
        <w:jc w:val="both"/>
        <w:rPr>
          <w:sz w:val="28"/>
          <w:szCs w:val="28"/>
        </w:rPr>
      </w:pPr>
      <w:r w:rsidRPr="00B21ED2">
        <w:rPr>
          <w:sz w:val="28"/>
          <w:szCs w:val="28"/>
        </w:rPr>
        <w:t xml:space="preserve">2.1.1. </w:t>
      </w:r>
      <w:r>
        <w:rPr>
          <w:sz w:val="28"/>
          <w:szCs w:val="28"/>
        </w:rPr>
        <w:t xml:space="preserve">Соответствие Получателя субсидии </w:t>
      </w:r>
      <w:r w:rsidRPr="00CF5073">
        <w:rPr>
          <w:sz w:val="28"/>
          <w:szCs w:val="28"/>
        </w:rPr>
        <w:t>на 1-е число месяца, предшествующего месяцу, в котором планируется предоставление Субсидии,</w:t>
      </w:r>
      <w:r>
        <w:rPr>
          <w:sz w:val="28"/>
          <w:szCs w:val="28"/>
        </w:rPr>
        <w:t xml:space="preserve"> следующим требованиям:</w:t>
      </w:r>
    </w:p>
    <w:p w:rsidR="00680137" w:rsidRDefault="00680137" w:rsidP="00B21ED2">
      <w:pPr>
        <w:spacing w:line="360" w:lineRule="auto"/>
        <w:ind w:firstLine="709"/>
        <w:jc w:val="both"/>
      </w:pPr>
      <w:r w:rsidRPr="00CF5073">
        <w:rPr>
          <w:sz w:val="28"/>
          <w:szCs w:val="28"/>
        </w:rPr>
        <w:t>2.1.1.1. У Получателя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превышающая 300 тыс. рублей</w:t>
      </w:r>
      <w:r w:rsidRPr="00CF5073">
        <w:t>.</w:t>
      </w:r>
    </w:p>
    <w:p w:rsidR="00680137" w:rsidRDefault="00680137" w:rsidP="002D4382">
      <w:pPr>
        <w:spacing w:line="360" w:lineRule="auto"/>
        <w:ind w:firstLine="709"/>
        <w:jc w:val="both"/>
        <w:rPr>
          <w:sz w:val="28"/>
          <w:szCs w:val="28"/>
        </w:rPr>
      </w:pPr>
      <w:r w:rsidRPr="002D4382">
        <w:rPr>
          <w:sz w:val="28"/>
          <w:szCs w:val="28"/>
        </w:rPr>
        <w:t xml:space="preserve">2.1.1.2. </w:t>
      </w:r>
      <w:r w:rsidRPr="00CF5073">
        <w:rPr>
          <w:sz w:val="28"/>
          <w:szCs w:val="28"/>
        </w:rPr>
        <w:t xml:space="preserve">Получатель субсидии </w:t>
      </w:r>
      <w:r w:rsidRPr="002D4382">
        <w:rPr>
          <w:sz w:val="28"/>
          <w:szCs w:val="28"/>
        </w:rPr>
        <w:t>не долж</w:t>
      </w:r>
      <w:r>
        <w:rPr>
          <w:sz w:val="28"/>
          <w:szCs w:val="28"/>
        </w:rPr>
        <w:t>ен</w:t>
      </w:r>
      <w:r w:rsidRPr="002D4382">
        <w:rPr>
          <w:sz w:val="28"/>
          <w:szCs w:val="28"/>
        </w:rPr>
        <w:t xml:space="preserve"> находиться в процессе реорганизации (за исключением реорганизации в форме присоединения к юридическому лицу, являющемуся </w:t>
      </w:r>
      <w:r>
        <w:rPr>
          <w:sz w:val="28"/>
          <w:szCs w:val="28"/>
        </w:rPr>
        <w:t>Получателем субсидии</w:t>
      </w:r>
      <w:r w:rsidRPr="002D4382">
        <w:rPr>
          <w:sz w:val="28"/>
          <w:szCs w:val="28"/>
        </w:rPr>
        <w:t xml:space="preserve">, другого юридического лица), ликвидации, в отношении </w:t>
      </w:r>
      <w:r>
        <w:rPr>
          <w:sz w:val="28"/>
          <w:szCs w:val="28"/>
        </w:rPr>
        <w:t xml:space="preserve">него </w:t>
      </w:r>
      <w:r w:rsidRPr="002D4382">
        <w:rPr>
          <w:sz w:val="28"/>
          <w:szCs w:val="28"/>
        </w:rPr>
        <w:t xml:space="preserve">не введена процедура банкротства, деятельность </w:t>
      </w:r>
      <w:r>
        <w:rPr>
          <w:sz w:val="28"/>
          <w:szCs w:val="28"/>
        </w:rPr>
        <w:t>Получателя субсидии</w:t>
      </w:r>
      <w:r w:rsidRPr="002D4382">
        <w:rPr>
          <w:sz w:val="28"/>
          <w:szCs w:val="28"/>
        </w:rPr>
        <w:t xml:space="preserve"> не приостановлена в порядке, предусмотренном законодательством Российской Федерации</w:t>
      </w:r>
      <w:r>
        <w:rPr>
          <w:sz w:val="28"/>
          <w:szCs w:val="28"/>
        </w:rPr>
        <w:t>.</w:t>
      </w:r>
    </w:p>
    <w:p w:rsidR="00680137" w:rsidRDefault="00680137" w:rsidP="002D4382">
      <w:pPr>
        <w:spacing w:line="360" w:lineRule="auto"/>
        <w:ind w:firstLine="709"/>
        <w:jc w:val="both"/>
        <w:rPr>
          <w:sz w:val="28"/>
          <w:szCs w:val="28"/>
        </w:rPr>
      </w:pPr>
      <w:r>
        <w:rPr>
          <w:sz w:val="28"/>
          <w:szCs w:val="28"/>
        </w:rPr>
        <w:t>2.1.1.3. В</w:t>
      </w:r>
      <w:r w:rsidRPr="00DE6907">
        <w:rPr>
          <w:sz w:val="28"/>
          <w:szCs w:val="28"/>
        </w:rPr>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w:t>
      </w:r>
      <w:r>
        <w:rPr>
          <w:sz w:val="28"/>
          <w:szCs w:val="28"/>
        </w:rPr>
        <w:t>Получателя субсидии</w:t>
      </w:r>
      <w:r w:rsidRPr="00DE6907">
        <w:rPr>
          <w:sz w:val="28"/>
          <w:szCs w:val="28"/>
        </w:rPr>
        <w:t>,</w:t>
      </w:r>
      <w:r>
        <w:rPr>
          <w:sz w:val="28"/>
          <w:szCs w:val="28"/>
        </w:rPr>
        <w:t xml:space="preserve"> являющегося юридическим лицом.</w:t>
      </w:r>
    </w:p>
    <w:p w:rsidR="00680137" w:rsidRDefault="00680137" w:rsidP="005752B6">
      <w:pPr>
        <w:spacing w:line="360" w:lineRule="auto"/>
        <w:ind w:firstLine="709"/>
        <w:jc w:val="both"/>
        <w:rPr>
          <w:sz w:val="28"/>
          <w:szCs w:val="28"/>
        </w:rPr>
      </w:pPr>
      <w:r>
        <w:rPr>
          <w:sz w:val="28"/>
          <w:szCs w:val="28"/>
        </w:rPr>
        <w:lastRenderedPageBreak/>
        <w:t xml:space="preserve">2.1.1.4. Получатель субсидии </w:t>
      </w:r>
      <w:r w:rsidRPr="005752B6">
        <w:rPr>
          <w:sz w:val="28"/>
          <w:szCs w:val="28"/>
        </w:rPr>
        <w:t>не долж</w:t>
      </w:r>
      <w:r>
        <w:rPr>
          <w:sz w:val="28"/>
          <w:szCs w:val="28"/>
        </w:rPr>
        <w:t>ен</w:t>
      </w:r>
      <w:r w:rsidRPr="005752B6">
        <w:rPr>
          <w:sz w:val="28"/>
          <w:szCs w:val="28"/>
        </w:rPr>
        <w:t xml:space="preserve"> являться иностранным</w:t>
      </w:r>
      <w:r>
        <w:rPr>
          <w:sz w:val="28"/>
          <w:szCs w:val="28"/>
        </w:rPr>
        <w:t xml:space="preserve"> юридическим</w:t>
      </w:r>
      <w:r w:rsidRPr="005752B6">
        <w:rPr>
          <w:sz w:val="28"/>
          <w:szCs w:val="28"/>
        </w:rPr>
        <w:t xml:space="preserve"> лиц</w:t>
      </w:r>
      <w:r>
        <w:rPr>
          <w:sz w:val="28"/>
          <w:szCs w:val="28"/>
        </w:rPr>
        <w:t>ом</w:t>
      </w:r>
      <w:r w:rsidRPr="005752B6">
        <w:rPr>
          <w:sz w:val="28"/>
          <w:szCs w:val="28"/>
        </w:rPr>
        <w:t>, а также российским юридическим лиц</w:t>
      </w:r>
      <w:r>
        <w:rPr>
          <w:sz w:val="28"/>
          <w:szCs w:val="28"/>
        </w:rPr>
        <w:t>ом,</w:t>
      </w:r>
      <w:r w:rsidRPr="005752B6">
        <w:rPr>
          <w:sz w:val="28"/>
          <w:szCs w:val="28"/>
        </w:rPr>
        <w:t xml:space="preserve"> в уставном (складочном) капитале котор</w:t>
      </w:r>
      <w:r>
        <w:rPr>
          <w:sz w:val="28"/>
          <w:szCs w:val="28"/>
        </w:rPr>
        <w:t>ого</w:t>
      </w:r>
      <w:r w:rsidRPr="005752B6">
        <w:rPr>
          <w:sz w:val="28"/>
          <w:szCs w:val="28"/>
        </w:rPr>
        <w:t xml:space="preserve">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w:t>
      </w:r>
      <w:r>
        <w:rPr>
          <w:sz w:val="28"/>
          <w:szCs w:val="28"/>
        </w:rPr>
        <w:t>и превышает 50 процентов.</w:t>
      </w:r>
    </w:p>
    <w:p w:rsidR="00680137" w:rsidRDefault="00680137" w:rsidP="005752B6">
      <w:pPr>
        <w:spacing w:line="360" w:lineRule="auto"/>
        <w:ind w:firstLine="709"/>
        <w:jc w:val="both"/>
        <w:rPr>
          <w:sz w:val="28"/>
          <w:szCs w:val="28"/>
        </w:rPr>
      </w:pPr>
      <w:r>
        <w:rPr>
          <w:sz w:val="28"/>
          <w:szCs w:val="28"/>
        </w:rPr>
        <w:t xml:space="preserve">2.1.1.5. Получатель субсидии </w:t>
      </w:r>
      <w:r w:rsidRPr="005752B6">
        <w:rPr>
          <w:sz w:val="28"/>
          <w:szCs w:val="28"/>
        </w:rPr>
        <w:t>не долж</w:t>
      </w:r>
      <w:r>
        <w:rPr>
          <w:sz w:val="28"/>
          <w:szCs w:val="28"/>
        </w:rPr>
        <w:t>ен</w:t>
      </w:r>
      <w:r w:rsidRPr="005752B6">
        <w:rPr>
          <w:sz w:val="28"/>
          <w:szCs w:val="28"/>
        </w:rPr>
        <w:t xml:space="preserve"> получать средства из бюджета</w:t>
      </w:r>
      <w:r>
        <w:rPr>
          <w:sz w:val="28"/>
          <w:szCs w:val="28"/>
        </w:rPr>
        <w:t xml:space="preserve"> муниципального округа </w:t>
      </w:r>
      <w:r w:rsidRPr="005752B6">
        <w:rPr>
          <w:sz w:val="28"/>
          <w:szCs w:val="28"/>
        </w:rPr>
        <w:t xml:space="preserve">на основании иных муниципальных правовых актов на цели, установленные </w:t>
      </w:r>
      <w:r>
        <w:rPr>
          <w:sz w:val="28"/>
          <w:szCs w:val="28"/>
        </w:rPr>
        <w:t>настоящим Порядком.</w:t>
      </w:r>
    </w:p>
    <w:p w:rsidR="00680137" w:rsidRDefault="00680137" w:rsidP="005752B6">
      <w:pPr>
        <w:spacing w:line="360" w:lineRule="auto"/>
        <w:ind w:firstLine="709"/>
        <w:jc w:val="both"/>
        <w:rPr>
          <w:sz w:val="28"/>
          <w:szCs w:val="28"/>
        </w:rPr>
      </w:pPr>
      <w:r>
        <w:rPr>
          <w:sz w:val="28"/>
          <w:szCs w:val="28"/>
        </w:rPr>
        <w:t xml:space="preserve">2.1.1.6. Получатель субсидии </w:t>
      </w:r>
      <w:r w:rsidRPr="005752B6">
        <w:rPr>
          <w:sz w:val="28"/>
          <w:szCs w:val="28"/>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Pr>
          <w:sz w:val="28"/>
          <w:szCs w:val="28"/>
        </w:rPr>
        <w:t>.</w:t>
      </w:r>
    </w:p>
    <w:p w:rsidR="00680137" w:rsidRDefault="00680137" w:rsidP="005752B6">
      <w:pPr>
        <w:spacing w:line="360" w:lineRule="auto"/>
        <w:ind w:firstLine="709"/>
        <w:jc w:val="both"/>
        <w:rPr>
          <w:sz w:val="28"/>
          <w:szCs w:val="28"/>
        </w:rPr>
      </w:pPr>
      <w:r>
        <w:rPr>
          <w:sz w:val="28"/>
          <w:szCs w:val="28"/>
        </w:rPr>
        <w:t>2.1.1.7. Получатель субсидии</w:t>
      </w:r>
      <w:r w:rsidRPr="00B53404">
        <w:rPr>
          <w:sz w:val="28"/>
          <w:szCs w:val="28"/>
        </w:rPr>
        <w:t xml:space="preserve">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r>
        <w:rPr>
          <w:sz w:val="28"/>
          <w:szCs w:val="28"/>
        </w:rPr>
        <w:t>.</w:t>
      </w:r>
    </w:p>
    <w:p w:rsidR="00680137" w:rsidRPr="004A2DA2" w:rsidRDefault="00680137" w:rsidP="004A2DA2">
      <w:pPr>
        <w:spacing w:line="360" w:lineRule="auto"/>
        <w:ind w:firstLine="709"/>
        <w:jc w:val="both"/>
        <w:rPr>
          <w:sz w:val="28"/>
          <w:szCs w:val="28"/>
        </w:rPr>
      </w:pPr>
      <w:r>
        <w:rPr>
          <w:sz w:val="28"/>
          <w:szCs w:val="28"/>
        </w:rPr>
        <w:lastRenderedPageBreak/>
        <w:t>2.1.1.8. Н</w:t>
      </w:r>
      <w:r w:rsidRPr="004A2DA2">
        <w:rPr>
          <w:sz w:val="28"/>
          <w:szCs w:val="28"/>
        </w:rPr>
        <w:t>аличие опыта, необходимого для достиже</w:t>
      </w:r>
      <w:r>
        <w:rPr>
          <w:sz w:val="28"/>
          <w:szCs w:val="28"/>
        </w:rPr>
        <w:t>ния результатов предоставления С</w:t>
      </w:r>
      <w:r w:rsidRPr="004A2DA2">
        <w:rPr>
          <w:sz w:val="28"/>
          <w:szCs w:val="28"/>
        </w:rPr>
        <w:t>убсидии</w:t>
      </w:r>
      <w:r>
        <w:rPr>
          <w:sz w:val="28"/>
          <w:szCs w:val="28"/>
        </w:rPr>
        <w:t>.</w:t>
      </w:r>
    </w:p>
    <w:p w:rsidR="00680137" w:rsidRPr="004A2DA2" w:rsidRDefault="00680137" w:rsidP="004A2DA2">
      <w:pPr>
        <w:spacing w:line="360" w:lineRule="auto"/>
        <w:ind w:firstLine="709"/>
        <w:jc w:val="both"/>
        <w:rPr>
          <w:sz w:val="28"/>
          <w:szCs w:val="28"/>
        </w:rPr>
      </w:pPr>
      <w:r>
        <w:rPr>
          <w:sz w:val="28"/>
          <w:szCs w:val="28"/>
        </w:rPr>
        <w:t>2.1.1.9. Н</w:t>
      </w:r>
      <w:r w:rsidRPr="004A2DA2">
        <w:rPr>
          <w:sz w:val="28"/>
          <w:szCs w:val="28"/>
        </w:rPr>
        <w:t xml:space="preserve">аличие кадрового состава, необходимого для достижения результатов предоставления </w:t>
      </w:r>
      <w:r>
        <w:rPr>
          <w:sz w:val="28"/>
          <w:szCs w:val="28"/>
        </w:rPr>
        <w:t>С</w:t>
      </w:r>
      <w:r w:rsidRPr="004A2DA2">
        <w:rPr>
          <w:sz w:val="28"/>
          <w:szCs w:val="28"/>
        </w:rPr>
        <w:t>убсидии</w:t>
      </w:r>
      <w:r>
        <w:rPr>
          <w:sz w:val="28"/>
          <w:szCs w:val="28"/>
        </w:rPr>
        <w:t>.</w:t>
      </w:r>
    </w:p>
    <w:p w:rsidR="00680137" w:rsidRPr="004A2DA2" w:rsidRDefault="00680137" w:rsidP="004A2DA2">
      <w:pPr>
        <w:spacing w:line="360" w:lineRule="auto"/>
        <w:ind w:firstLine="709"/>
        <w:jc w:val="both"/>
        <w:rPr>
          <w:sz w:val="28"/>
          <w:szCs w:val="28"/>
        </w:rPr>
      </w:pPr>
      <w:r>
        <w:rPr>
          <w:sz w:val="28"/>
          <w:szCs w:val="28"/>
        </w:rPr>
        <w:t>2.1.1.10. Н</w:t>
      </w:r>
      <w:r w:rsidRPr="004A2DA2">
        <w:rPr>
          <w:sz w:val="28"/>
          <w:szCs w:val="28"/>
        </w:rPr>
        <w:t>аличие материально-технической базы, необходимой для достиже</w:t>
      </w:r>
      <w:r>
        <w:rPr>
          <w:sz w:val="28"/>
          <w:szCs w:val="28"/>
        </w:rPr>
        <w:t>ния результатов предоставления С</w:t>
      </w:r>
      <w:r w:rsidRPr="004A2DA2">
        <w:rPr>
          <w:sz w:val="28"/>
          <w:szCs w:val="28"/>
        </w:rPr>
        <w:t>убсидии</w:t>
      </w:r>
      <w:r w:rsidRPr="007862BC">
        <w:rPr>
          <w:sz w:val="28"/>
          <w:szCs w:val="28"/>
        </w:rPr>
        <w:t>.</w:t>
      </w:r>
    </w:p>
    <w:p w:rsidR="00680137" w:rsidRPr="00B21ED2" w:rsidRDefault="00680137" w:rsidP="00B21ED2">
      <w:pPr>
        <w:spacing w:line="360" w:lineRule="auto"/>
        <w:ind w:firstLine="709"/>
        <w:jc w:val="both"/>
        <w:rPr>
          <w:sz w:val="28"/>
          <w:szCs w:val="28"/>
        </w:rPr>
      </w:pPr>
      <w:r w:rsidRPr="00B21ED2">
        <w:rPr>
          <w:sz w:val="28"/>
          <w:szCs w:val="28"/>
        </w:rPr>
        <w:t>2.1.2. Наличие соглашения о предоставлении из</w:t>
      </w:r>
      <w:r>
        <w:rPr>
          <w:sz w:val="28"/>
          <w:szCs w:val="28"/>
        </w:rPr>
        <w:t xml:space="preserve"> бюджета муниципального образования Верхнекамский муниципальный округ Кировской области с</w:t>
      </w:r>
      <w:r w:rsidRPr="00B21ED2">
        <w:rPr>
          <w:sz w:val="28"/>
          <w:szCs w:val="28"/>
        </w:rPr>
        <w:t xml:space="preserve">убсидии </w:t>
      </w:r>
      <w:r w:rsidRPr="00431675">
        <w:rPr>
          <w:sz w:val="28"/>
          <w:szCs w:val="28"/>
        </w:rPr>
        <w:t xml:space="preserve">теплоснабжающим организациям на </w:t>
      </w:r>
      <w:r>
        <w:rPr>
          <w:sz w:val="28"/>
          <w:szCs w:val="28"/>
        </w:rPr>
        <w:t>возмещение</w:t>
      </w:r>
      <w:r w:rsidRPr="00431675">
        <w:rPr>
          <w:sz w:val="28"/>
          <w:szCs w:val="28"/>
        </w:rPr>
        <w:t xml:space="preserve"> затрат теплоснабжающих организаций на приобретение угля </w:t>
      </w:r>
      <w:r w:rsidRPr="00B21ED2">
        <w:rPr>
          <w:sz w:val="28"/>
          <w:szCs w:val="28"/>
        </w:rPr>
        <w:t xml:space="preserve">(далее – Соглашение), заключенного между </w:t>
      </w:r>
      <w:r>
        <w:rPr>
          <w:sz w:val="28"/>
          <w:szCs w:val="28"/>
        </w:rPr>
        <w:t>теплоснабжающей организацией</w:t>
      </w:r>
      <w:r w:rsidRPr="00B21ED2">
        <w:rPr>
          <w:sz w:val="28"/>
          <w:szCs w:val="28"/>
        </w:rPr>
        <w:t xml:space="preserve"> и администрацией</w:t>
      </w:r>
      <w:r>
        <w:rPr>
          <w:sz w:val="28"/>
          <w:szCs w:val="28"/>
        </w:rPr>
        <w:t xml:space="preserve"> Верхнекамского муниципального округа</w:t>
      </w:r>
      <w:r w:rsidRPr="00B21ED2">
        <w:rPr>
          <w:sz w:val="28"/>
          <w:szCs w:val="28"/>
        </w:rPr>
        <w:t>.</w:t>
      </w:r>
    </w:p>
    <w:p w:rsidR="00680137" w:rsidRDefault="00680137" w:rsidP="00B21ED2">
      <w:pPr>
        <w:spacing w:line="360" w:lineRule="auto"/>
        <w:ind w:firstLine="709"/>
        <w:jc w:val="both"/>
        <w:rPr>
          <w:sz w:val="28"/>
          <w:szCs w:val="28"/>
        </w:rPr>
      </w:pPr>
      <w:r w:rsidRPr="00B21ED2">
        <w:rPr>
          <w:sz w:val="28"/>
          <w:szCs w:val="28"/>
        </w:rPr>
        <w:t>Соглашение, дополнительное соглашение к Соглаше</w:t>
      </w:r>
      <w:r>
        <w:rPr>
          <w:sz w:val="28"/>
          <w:szCs w:val="28"/>
        </w:rPr>
        <w:t xml:space="preserve">нию, в том числе дополнительное </w:t>
      </w:r>
      <w:r w:rsidRPr="00B21ED2">
        <w:rPr>
          <w:sz w:val="28"/>
          <w:szCs w:val="28"/>
        </w:rPr>
        <w:t xml:space="preserve">соглашение о расторжении Соглашения (при необходимости), заключаются между администрацией </w:t>
      </w:r>
      <w:r>
        <w:rPr>
          <w:sz w:val="28"/>
          <w:szCs w:val="28"/>
        </w:rPr>
        <w:t xml:space="preserve">Верхнекамского муниципального округа </w:t>
      </w:r>
      <w:r w:rsidRPr="00B21ED2">
        <w:rPr>
          <w:sz w:val="28"/>
          <w:szCs w:val="28"/>
        </w:rPr>
        <w:t xml:space="preserve">и </w:t>
      </w:r>
      <w:r>
        <w:rPr>
          <w:sz w:val="28"/>
          <w:szCs w:val="28"/>
        </w:rPr>
        <w:t>теплоснабжающей организацией (П</w:t>
      </w:r>
      <w:r w:rsidRPr="00B21ED2">
        <w:rPr>
          <w:sz w:val="28"/>
          <w:szCs w:val="28"/>
        </w:rPr>
        <w:t>олучателем субсидии) в соответствии с типовыми формами, утвержденными Финансовым управлением Верхнекамского муниципального округа.</w:t>
      </w:r>
    </w:p>
    <w:p w:rsidR="00680137" w:rsidRDefault="00680137" w:rsidP="006F2BCF">
      <w:pPr>
        <w:spacing w:line="360" w:lineRule="auto"/>
        <w:ind w:firstLine="709"/>
        <w:jc w:val="both"/>
        <w:rPr>
          <w:sz w:val="28"/>
          <w:szCs w:val="28"/>
        </w:rPr>
      </w:pPr>
      <w:r>
        <w:rPr>
          <w:sz w:val="28"/>
          <w:szCs w:val="28"/>
        </w:rPr>
        <w:t xml:space="preserve">2.2. </w:t>
      </w:r>
      <w:r w:rsidRPr="005D0A49">
        <w:rPr>
          <w:sz w:val="28"/>
          <w:szCs w:val="28"/>
        </w:rPr>
        <w:t xml:space="preserve">Для заключения соглашения </w:t>
      </w:r>
      <w:r>
        <w:rPr>
          <w:sz w:val="28"/>
          <w:szCs w:val="28"/>
        </w:rPr>
        <w:t>теплоснабжающая организация</w:t>
      </w:r>
      <w:r w:rsidRPr="005D0A49">
        <w:rPr>
          <w:sz w:val="28"/>
          <w:szCs w:val="28"/>
        </w:rPr>
        <w:t xml:space="preserve"> представляет в администрацию</w:t>
      </w:r>
      <w:r>
        <w:rPr>
          <w:sz w:val="28"/>
          <w:szCs w:val="28"/>
        </w:rPr>
        <w:t xml:space="preserve"> Верхнекамского муниципального округа:</w:t>
      </w:r>
    </w:p>
    <w:p w:rsidR="00680137" w:rsidRDefault="00680137" w:rsidP="0068158B">
      <w:pPr>
        <w:spacing w:line="360" w:lineRule="auto"/>
        <w:ind w:firstLine="709"/>
        <w:jc w:val="both"/>
        <w:rPr>
          <w:sz w:val="28"/>
          <w:szCs w:val="28"/>
        </w:rPr>
      </w:pPr>
      <w:r w:rsidRPr="001D25F6">
        <w:rPr>
          <w:sz w:val="28"/>
          <w:szCs w:val="28"/>
        </w:rPr>
        <w:t xml:space="preserve">2.2.1. </w:t>
      </w:r>
      <w:hyperlink r:id="rId10" w:history="1">
        <w:r w:rsidRPr="001D25F6">
          <w:rPr>
            <w:sz w:val="28"/>
            <w:szCs w:val="28"/>
          </w:rPr>
          <w:t>Заявк</w:t>
        </w:r>
      </w:hyperlink>
      <w:r w:rsidRPr="001D25F6">
        <w:rPr>
          <w:sz w:val="28"/>
          <w:szCs w:val="28"/>
        </w:rPr>
        <w:t>у на получение Субсидии из бюджета муниципального округа на соответствующий финансовый год (приложение № 1 к Порядку).</w:t>
      </w:r>
    </w:p>
    <w:p w:rsidR="00680137" w:rsidRPr="001D25F6" w:rsidRDefault="00680137" w:rsidP="00B0376B">
      <w:pPr>
        <w:spacing w:line="360" w:lineRule="auto"/>
        <w:ind w:firstLine="708"/>
        <w:jc w:val="both"/>
        <w:rPr>
          <w:sz w:val="28"/>
          <w:szCs w:val="28"/>
        </w:rPr>
      </w:pPr>
      <w:r w:rsidRPr="004C5B8C">
        <w:rPr>
          <w:sz w:val="28"/>
          <w:szCs w:val="28"/>
        </w:rPr>
        <w:t xml:space="preserve">2.2.2. </w:t>
      </w:r>
      <w:hyperlink r:id="rId11" w:history="1">
        <w:r w:rsidRPr="004C5B8C">
          <w:rPr>
            <w:sz w:val="28"/>
            <w:szCs w:val="28"/>
          </w:rPr>
          <w:t>Расчет</w:t>
        </w:r>
      </w:hyperlink>
      <w:r w:rsidRPr="004C5B8C">
        <w:rPr>
          <w:sz w:val="28"/>
          <w:szCs w:val="28"/>
        </w:rPr>
        <w:t xml:space="preserve"> объема Субсидии по форме (приложение № 2 к Порядку).</w:t>
      </w:r>
    </w:p>
    <w:p w:rsidR="00680137" w:rsidRPr="001D25F6" w:rsidRDefault="00680137" w:rsidP="003271E1">
      <w:pPr>
        <w:spacing w:line="360" w:lineRule="auto"/>
        <w:ind w:firstLine="709"/>
        <w:jc w:val="both"/>
        <w:rPr>
          <w:sz w:val="28"/>
          <w:szCs w:val="28"/>
        </w:rPr>
      </w:pPr>
      <w:r w:rsidRPr="001D25F6">
        <w:rPr>
          <w:sz w:val="28"/>
          <w:szCs w:val="28"/>
        </w:rPr>
        <w:t>2.2.</w:t>
      </w:r>
      <w:r>
        <w:rPr>
          <w:sz w:val="28"/>
          <w:szCs w:val="28"/>
        </w:rPr>
        <w:t>3</w:t>
      </w:r>
      <w:r w:rsidRPr="001D25F6">
        <w:rPr>
          <w:sz w:val="28"/>
          <w:szCs w:val="28"/>
        </w:rPr>
        <w:t>. Выписку из заключения региональной службы по тарифам Кировской области по расчету тарифов на тепловую энергию, поставляемую потребителям теплоснабжающей организацией.</w:t>
      </w:r>
    </w:p>
    <w:p w:rsidR="00680137" w:rsidRPr="001D25F6" w:rsidRDefault="00680137" w:rsidP="00DD38E3">
      <w:pPr>
        <w:spacing w:line="360" w:lineRule="auto"/>
        <w:ind w:firstLine="709"/>
        <w:jc w:val="both"/>
        <w:rPr>
          <w:sz w:val="28"/>
          <w:szCs w:val="28"/>
        </w:rPr>
      </w:pPr>
      <w:r w:rsidRPr="001D25F6">
        <w:rPr>
          <w:sz w:val="28"/>
          <w:szCs w:val="28"/>
        </w:rPr>
        <w:t>2.2.</w:t>
      </w:r>
      <w:r>
        <w:rPr>
          <w:sz w:val="28"/>
          <w:szCs w:val="28"/>
        </w:rPr>
        <w:t>4</w:t>
      </w:r>
      <w:r w:rsidRPr="001D25F6">
        <w:rPr>
          <w:sz w:val="28"/>
          <w:szCs w:val="28"/>
        </w:rPr>
        <w:t>. Копии договоров на поставку топлива со всеми изменениями и дополнениями (при наличии таких изменений и дополнений).</w:t>
      </w:r>
    </w:p>
    <w:p w:rsidR="00680137" w:rsidRDefault="00680137" w:rsidP="00DD38E3">
      <w:pPr>
        <w:spacing w:line="360" w:lineRule="auto"/>
        <w:ind w:firstLine="709"/>
        <w:jc w:val="both"/>
        <w:rPr>
          <w:sz w:val="28"/>
          <w:szCs w:val="28"/>
        </w:rPr>
      </w:pPr>
      <w:r w:rsidRPr="001D25F6">
        <w:rPr>
          <w:sz w:val="28"/>
          <w:szCs w:val="28"/>
        </w:rPr>
        <w:lastRenderedPageBreak/>
        <w:t>2.2.</w:t>
      </w:r>
      <w:r>
        <w:rPr>
          <w:sz w:val="28"/>
          <w:szCs w:val="28"/>
        </w:rPr>
        <w:t>5</w:t>
      </w:r>
      <w:r w:rsidRPr="001D25F6">
        <w:rPr>
          <w:sz w:val="28"/>
          <w:szCs w:val="28"/>
        </w:rPr>
        <w:t>. Копии счетов-фактур, товарно-транспортных накладных, иных документов на уголь и (или) мазут, фактически поставленные (переданные) в период с 01.12.2021 по 15.05.2022 по договорам на поставку топлива.</w:t>
      </w:r>
    </w:p>
    <w:p w:rsidR="00680137" w:rsidRPr="001D25F6" w:rsidRDefault="00680137" w:rsidP="00DD38E3">
      <w:pPr>
        <w:spacing w:line="360" w:lineRule="auto"/>
        <w:ind w:firstLine="709"/>
        <w:jc w:val="both"/>
        <w:rPr>
          <w:sz w:val="28"/>
          <w:szCs w:val="28"/>
        </w:rPr>
      </w:pPr>
      <w:r w:rsidRPr="001D25F6">
        <w:rPr>
          <w:sz w:val="28"/>
          <w:szCs w:val="28"/>
        </w:rPr>
        <w:t>2.2.</w:t>
      </w:r>
      <w:r>
        <w:rPr>
          <w:sz w:val="28"/>
          <w:szCs w:val="28"/>
        </w:rPr>
        <w:t>6</w:t>
      </w:r>
      <w:r w:rsidRPr="001D25F6">
        <w:rPr>
          <w:sz w:val="28"/>
          <w:szCs w:val="28"/>
        </w:rPr>
        <w:t>. Копии документов, подтверждающих фактически списанное по бухгалтерскому учету в период с 01.12.2021 по 15.05.2022 количество угля и (или) мазута, поставленных (переданных) по договорам на поставку топлива.</w:t>
      </w:r>
    </w:p>
    <w:p w:rsidR="00680137" w:rsidRDefault="00680137" w:rsidP="00E803B1">
      <w:pPr>
        <w:spacing w:line="360" w:lineRule="auto"/>
        <w:ind w:firstLine="709"/>
        <w:jc w:val="both"/>
        <w:rPr>
          <w:sz w:val="28"/>
          <w:szCs w:val="28"/>
        </w:rPr>
      </w:pPr>
      <w:r w:rsidRPr="001D25F6">
        <w:rPr>
          <w:sz w:val="28"/>
          <w:szCs w:val="28"/>
        </w:rPr>
        <w:t>2.2.</w:t>
      </w:r>
      <w:r>
        <w:rPr>
          <w:sz w:val="28"/>
          <w:szCs w:val="28"/>
        </w:rPr>
        <w:t>7</w:t>
      </w:r>
      <w:r w:rsidRPr="001D25F6">
        <w:rPr>
          <w:sz w:val="28"/>
          <w:szCs w:val="28"/>
        </w:rPr>
        <w:t>. Документы, подтверждающие соответствие теплоснабжающей организации требованиям, установленным пунктом 1.3 настоящего Порядка.</w:t>
      </w:r>
    </w:p>
    <w:p w:rsidR="00680137" w:rsidRDefault="00680137" w:rsidP="00E803B1">
      <w:pPr>
        <w:spacing w:line="360" w:lineRule="auto"/>
        <w:ind w:firstLine="709"/>
        <w:jc w:val="both"/>
        <w:rPr>
          <w:sz w:val="28"/>
          <w:szCs w:val="28"/>
        </w:rPr>
      </w:pPr>
      <w:r>
        <w:rPr>
          <w:sz w:val="28"/>
          <w:szCs w:val="28"/>
        </w:rPr>
        <w:t>2.2.8. Копия учредительного документа Получателя субсидии.</w:t>
      </w:r>
    </w:p>
    <w:p w:rsidR="00680137" w:rsidRDefault="00680137" w:rsidP="00E563B4">
      <w:pPr>
        <w:spacing w:line="360" w:lineRule="auto"/>
        <w:ind w:firstLine="709"/>
        <w:jc w:val="both"/>
        <w:rPr>
          <w:sz w:val="28"/>
          <w:szCs w:val="28"/>
        </w:rPr>
      </w:pPr>
      <w:r>
        <w:rPr>
          <w:sz w:val="28"/>
          <w:szCs w:val="28"/>
        </w:rPr>
        <w:t xml:space="preserve">2.2.9. Копии свидетельства о государственной регистрации юридического лица, </w:t>
      </w:r>
      <w:r w:rsidRPr="008A2DD8">
        <w:rPr>
          <w:sz w:val="28"/>
          <w:szCs w:val="28"/>
        </w:rPr>
        <w:t>свидетельства о постановке на налоговый учет</w:t>
      </w:r>
      <w:r>
        <w:rPr>
          <w:sz w:val="28"/>
          <w:szCs w:val="28"/>
        </w:rPr>
        <w:t>.</w:t>
      </w:r>
    </w:p>
    <w:p w:rsidR="00680137" w:rsidRDefault="00680137" w:rsidP="008A2DD8">
      <w:pPr>
        <w:spacing w:line="360" w:lineRule="auto"/>
        <w:ind w:firstLine="709"/>
        <w:jc w:val="both"/>
        <w:rPr>
          <w:sz w:val="28"/>
          <w:szCs w:val="28"/>
        </w:rPr>
      </w:pPr>
      <w:r>
        <w:rPr>
          <w:sz w:val="28"/>
          <w:szCs w:val="28"/>
        </w:rPr>
        <w:t>2.2.10. Выписка из Единого государственного реестра юридических лиц (выданная не более чем за 10 дней до даты обращения).</w:t>
      </w:r>
    </w:p>
    <w:p w:rsidR="00680137" w:rsidRPr="002E2669" w:rsidRDefault="00680137" w:rsidP="006F7FD8">
      <w:pPr>
        <w:spacing w:line="360" w:lineRule="auto"/>
        <w:ind w:firstLine="709"/>
        <w:jc w:val="both"/>
        <w:rPr>
          <w:b/>
          <w:i/>
          <w:sz w:val="28"/>
          <w:szCs w:val="28"/>
        </w:rPr>
      </w:pPr>
      <w:r w:rsidRPr="001D25F6">
        <w:rPr>
          <w:sz w:val="28"/>
          <w:szCs w:val="28"/>
        </w:rPr>
        <w:t>2.2.1</w:t>
      </w:r>
      <w:r>
        <w:rPr>
          <w:sz w:val="28"/>
          <w:szCs w:val="28"/>
        </w:rPr>
        <w:t>1</w:t>
      </w:r>
      <w:r w:rsidRPr="001D25F6">
        <w:rPr>
          <w:sz w:val="28"/>
          <w:szCs w:val="28"/>
        </w:rPr>
        <w:t xml:space="preserve">. Сведения из налогового органа по месту постановки на учет, подтверждающие отсутствие у Получателя субсидии неисполненной обязанности </w:t>
      </w:r>
      <w:r w:rsidRPr="00CF5073">
        <w:rPr>
          <w:sz w:val="28"/>
          <w:szCs w:val="28"/>
        </w:rPr>
        <w:t>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превышающая 300 тыс. рублей</w:t>
      </w:r>
      <w:r>
        <w:rPr>
          <w:sz w:val="28"/>
          <w:szCs w:val="28"/>
        </w:rPr>
        <w:t xml:space="preserve">, </w:t>
      </w:r>
      <w:r w:rsidRPr="001D25F6">
        <w:rPr>
          <w:sz w:val="28"/>
          <w:szCs w:val="28"/>
        </w:rPr>
        <w:t>по состоянию на 1-е число месяца, предшествующего месяцу</w:t>
      </w:r>
      <w:r>
        <w:rPr>
          <w:sz w:val="28"/>
          <w:szCs w:val="28"/>
        </w:rPr>
        <w:t xml:space="preserve">, </w:t>
      </w:r>
      <w:r w:rsidRPr="00CF5073">
        <w:rPr>
          <w:sz w:val="28"/>
          <w:szCs w:val="28"/>
        </w:rPr>
        <w:t>в котором планируется предоставление Субсидии,</w:t>
      </w:r>
      <w:r>
        <w:rPr>
          <w:sz w:val="28"/>
          <w:szCs w:val="28"/>
        </w:rPr>
        <w:t xml:space="preserve"> </w:t>
      </w:r>
      <w:r w:rsidRPr="001D25F6">
        <w:rPr>
          <w:sz w:val="28"/>
          <w:szCs w:val="28"/>
        </w:rPr>
        <w:t xml:space="preserve"> (по форме КНД 112101).</w:t>
      </w:r>
      <w:r>
        <w:rPr>
          <w:sz w:val="28"/>
          <w:szCs w:val="28"/>
        </w:rPr>
        <w:t xml:space="preserve"> </w:t>
      </w:r>
    </w:p>
    <w:p w:rsidR="00680137" w:rsidRDefault="00680137" w:rsidP="00344A4B">
      <w:pPr>
        <w:spacing w:line="360" w:lineRule="auto"/>
        <w:ind w:firstLine="709"/>
        <w:jc w:val="both"/>
        <w:rPr>
          <w:sz w:val="28"/>
          <w:szCs w:val="28"/>
        </w:rPr>
      </w:pPr>
      <w:r>
        <w:rPr>
          <w:sz w:val="28"/>
          <w:szCs w:val="28"/>
        </w:rPr>
        <w:t>2.3. Копии документов должны быть заверены подписью руководителя и скреплены печатью.</w:t>
      </w:r>
      <w:r w:rsidRPr="00077D66">
        <w:rPr>
          <w:sz w:val="28"/>
          <w:szCs w:val="28"/>
        </w:rPr>
        <w:t xml:space="preserve"> </w:t>
      </w:r>
      <w:r>
        <w:rPr>
          <w:sz w:val="28"/>
          <w:szCs w:val="28"/>
        </w:rPr>
        <w:t>Все документы, поданные на бумажном носителе, должны быть четко напечатаны. Подчистки и исправления не допускаются, за исключением исправлений, скрепленных печатью и заверенных подписью руководителя теплоснабжающей организации.</w:t>
      </w:r>
    </w:p>
    <w:p w:rsidR="00680137" w:rsidRDefault="00680137" w:rsidP="00AB5D55">
      <w:pPr>
        <w:spacing w:line="360" w:lineRule="auto"/>
        <w:ind w:firstLine="709"/>
        <w:jc w:val="both"/>
        <w:rPr>
          <w:sz w:val="28"/>
          <w:szCs w:val="28"/>
        </w:rPr>
      </w:pPr>
      <w:r>
        <w:rPr>
          <w:sz w:val="28"/>
          <w:szCs w:val="28"/>
        </w:rPr>
        <w:t>2.4. Документы представляются теплоснабжающей организацией на бумажном носителе в отдел жилищно-коммунального хозяйства администрации Верхнекамского муниципального округа.</w:t>
      </w:r>
    </w:p>
    <w:p w:rsidR="00680137" w:rsidRDefault="00680137" w:rsidP="00AB5D55">
      <w:pPr>
        <w:spacing w:line="360" w:lineRule="auto"/>
        <w:ind w:firstLine="709"/>
        <w:jc w:val="both"/>
        <w:rPr>
          <w:sz w:val="28"/>
          <w:szCs w:val="28"/>
        </w:rPr>
      </w:pPr>
      <w:r w:rsidRPr="00344A4B">
        <w:rPr>
          <w:sz w:val="28"/>
          <w:szCs w:val="28"/>
        </w:rPr>
        <w:t>Ответственность за достоверность представленных документов возлагается на Получателя субсидии.</w:t>
      </w:r>
    </w:p>
    <w:p w:rsidR="00680137" w:rsidRPr="00AB5D55" w:rsidRDefault="00680137" w:rsidP="00AB5D55">
      <w:pPr>
        <w:spacing w:line="360" w:lineRule="auto"/>
        <w:ind w:firstLine="709"/>
        <w:jc w:val="both"/>
        <w:rPr>
          <w:sz w:val="28"/>
          <w:szCs w:val="28"/>
        </w:rPr>
      </w:pPr>
      <w:r w:rsidRPr="00AB5D55">
        <w:rPr>
          <w:sz w:val="28"/>
          <w:szCs w:val="28"/>
        </w:rPr>
        <w:lastRenderedPageBreak/>
        <w:t xml:space="preserve">2.5. В течение </w:t>
      </w:r>
      <w:r w:rsidRPr="00CA0B28">
        <w:rPr>
          <w:sz w:val="28"/>
          <w:szCs w:val="28"/>
        </w:rPr>
        <w:t>пяти рабочих дней со</w:t>
      </w:r>
      <w:r w:rsidRPr="00AB5D55">
        <w:rPr>
          <w:sz w:val="28"/>
          <w:szCs w:val="28"/>
        </w:rPr>
        <w:t xml:space="preserve"> дня регис</w:t>
      </w:r>
      <w:r>
        <w:rPr>
          <w:sz w:val="28"/>
          <w:szCs w:val="28"/>
        </w:rPr>
        <w:t xml:space="preserve">трации документов, указанных в </w:t>
      </w:r>
      <w:r w:rsidRPr="00AB5D55">
        <w:rPr>
          <w:sz w:val="28"/>
          <w:szCs w:val="28"/>
        </w:rPr>
        <w:t xml:space="preserve">п. 2.2 настоящего Порядка, </w:t>
      </w:r>
      <w:r>
        <w:rPr>
          <w:sz w:val="28"/>
          <w:szCs w:val="28"/>
        </w:rPr>
        <w:t xml:space="preserve">отдел жилищно-коммунального хозяйства </w:t>
      </w:r>
      <w:r w:rsidRPr="00AB5D55">
        <w:rPr>
          <w:sz w:val="28"/>
          <w:szCs w:val="28"/>
        </w:rPr>
        <w:t xml:space="preserve">администрации </w:t>
      </w:r>
      <w:r>
        <w:rPr>
          <w:sz w:val="28"/>
          <w:szCs w:val="28"/>
        </w:rPr>
        <w:t xml:space="preserve">Верхнекамского муниципального округа </w:t>
      </w:r>
      <w:r w:rsidRPr="00AB5D55">
        <w:rPr>
          <w:sz w:val="28"/>
          <w:szCs w:val="28"/>
        </w:rPr>
        <w:t xml:space="preserve">проверяет полноту и достоверность содержащихся в них сведений, а также  проводит проверку </w:t>
      </w:r>
      <w:r>
        <w:rPr>
          <w:sz w:val="28"/>
          <w:szCs w:val="28"/>
        </w:rPr>
        <w:t xml:space="preserve">теплоснабжающей организации </w:t>
      </w:r>
      <w:r w:rsidRPr="00AB5D55">
        <w:rPr>
          <w:sz w:val="28"/>
          <w:szCs w:val="28"/>
        </w:rPr>
        <w:t>на соответствие требованиям, установленным п. 2.</w:t>
      </w:r>
      <w:r>
        <w:rPr>
          <w:sz w:val="28"/>
          <w:szCs w:val="28"/>
        </w:rPr>
        <w:t>1.1</w:t>
      </w:r>
      <w:r w:rsidRPr="00AB5D55">
        <w:rPr>
          <w:sz w:val="28"/>
          <w:szCs w:val="28"/>
        </w:rPr>
        <w:t xml:space="preserve"> настоящего Порядка.</w:t>
      </w:r>
    </w:p>
    <w:p w:rsidR="00680137" w:rsidRDefault="00680137" w:rsidP="00AB5D55">
      <w:pPr>
        <w:pStyle w:val="a9"/>
        <w:spacing w:line="360" w:lineRule="auto"/>
        <w:rPr>
          <w:szCs w:val="28"/>
        </w:rPr>
      </w:pPr>
      <w:r>
        <w:rPr>
          <w:szCs w:val="28"/>
        </w:rPr>
        <w:t>2.6. По результатам такой проверки администрацией Верхнекамского муниципального округа принимается одно из следующих решений:</w:t>
      </w:r>
    </w:p>
    <w:p w:rsidR="00680137" w:rsidRDefault="00680137" w:rsidP="00AB5D55">
      <w:pPr>
        <w:pStyle w:val="a9"/>
        <w:spacing w:line="360" w:lineRule="auto"/>
        <w:rPr>
          <w:szCs w:val="28"/>
        </w:rPr>
      </w:pPr>
      <w:r>
        <w:rPr>
          <w:szCs w:val="28"/>
        </w:rPr>
        <w:t>о заключении Соглашения и предоставлении субсидии;</w:t>
      </w:r>
    </w:p>
    <w:p w:rsidR="00680137" w:rsidRDefault="00680137" w:rsidP="00AB5D55">
      <w:pPr>
        <w:pStyle w:val="a9"/>
        <w:spacing w:line="360" w:lineRule="auto"/>
        <w:rPr>
          <w:szCs w:val="28"/>
        </w:rPr>
      </w:pPr>
      <w:r>
        <w:rPr>
          <w:szCs w:val="28"/>
        </w:rPr>
        <w:t>об отказе в заключении Соглашения.</w:t>
      </w:r>
    </w:p>
    <w:p w:rsidR="00680137" w:rsidRPr="00961C4D" w:rsidRDefault="00680137" w:rsidP="00AB5D55">
      <w:pPr>
        <w:pStyle w:val="a9"/>
        <w:spacing w:line="360" w:lineRule="auto"/>
        <w:rPr>
          <w:szCs w:val="28"/>
        </w:rPr>
      </w:pPr>
      <w:r>
        <w:rPr>
          <w:szCs w:val="28"/>
        </w:rPr>
        <w:t xml:space="preserve">2.7. Отдел жилищно-коммунального хозяйства </w:t>
      </w:r>
      <w:r w:rsidRPr="00AB5D55">
        <w:rPr>
          <w:szCs w:val="28"/>
        </w:rPr>
        <w:t xml:space="preserve">администрации </w:t>
      </w:r>
      <w:r>
        <w:rPr>
          <w:szCs w:val="28"/>
        </w:rPr>
        <w:t xml:space="preserve">Верхнекамского муниципального округа в течение </w:t>
      </w:r>
      <w:r w:rsidRPr="00CA0B28">
        <w:rPr>
          <w:szCs w:val="28"/>
        </w:rPr>
        <w:t>трех рабочих дней</w:t>
      </w:r>
      <w:r>
        <w:rPr>
          <w:szCs w:val="28"/>
        </w:rPr>
        <w:t xml:space="preserve"> с даты принятия решения</w:t>
      </w:r>
      <w:r w:rsidRPr="00961C4D">
        <w:rPr>
          <w:szCs w:val="28"/>
        </w:rPr>
        <w:t xml:space="preserve"> направляет </w:t>
      </w:r>
      <w:r>
        <w:rPr>
          <w:szCs w:val="28"/>
        </w:rPr>
        <w:t xml:space="preserve">теплоснабжающей организации </w:t>
      </w:r>
      <w:r w:rsidRPr="00275FAE">
        <w:rPr>
          <w:szCs w:val="28"/>
        </w:rPr>
        <w:t>проект Соглашения</w:t>
      </w:r>
      <w:r>
        <w:rPr>
          <w:szCs w:val="28"/>
        </w:rPr>
        <w:t xml:space="preserve">; либо </w:t>
      </w:r>
      <w:r w:rsidRPr="00961C4D">
        <w:rPr>
          <w:szCs w:val="28"/>
        </w:rPr>
        <w:t>уведомление</w:t>
      </w:r>
      <w:r>
        <w:rPr>
          <w:szCs w:val="28"/>
        </w:rPr>
        <w:t xml:space="preserve"> об отказе в заключении Соглашения </w:t>
      </w:r>
      <w:r w:rsidRPr="00961C4D">
        <w:rPr>
          <w:szCs w:val="28"/>
        </w:rPr>
        <w:t>с указанием одной из следующих причин принятия такого решения:</w:t>
      </w:r>
    </w:p>
    <w:p w:rsidR="00680137" w:rsidRPr="00B95BE7" w:rsidRDefault="00680137" w:rsidP="00AB5D55">
      <w:pPr>
        <w:pStyle w:val="a9"/>
        <w:spacing w:line="360" w:lineRule="auto"/>
        <w:rPr>
          <w:szCs w:val="28"/>
        </w:rPr>
      </w:pPr>
      <w:r w:rsidRPr="00B95BE7">
        <w:rPr>
          <w:szCs w:val="28"/>
        </w:rPr>
        <w:t>непредставление (предоставление не в полном объеме) документов</w:t>
      </w:r>
      <w:r>
        <w:rPr>
          <w:szCs w:val="28"/>
        </w:rPr>
        <w:t>, указанных в п. 2.2 настоящего Порядка;</w:t>
      </w:r>
    </w:p>
    <w:p w:rsidR="00680137" w:rsidRDefault="00680137" w:rsidP="00AB5D55">
      <w:pPr>
        <w:pStyle w:val="a9"/>
        <w:spacing w:line="360" w:lineRule="auto"/>
        <w:rPr>
          <w:szCs w:val="28"/>
        </w:rPr>
      </w:pPr>
      <w:r>
        <w:rPr>
          <w:szCs w:val="28"/>
        </w:rPr>
        <w:t>несоответствие представленных документов требованиям, установленным п. 2.3 настоящего Порядка;</w:t>
      </w:r>
    </w:p>
    <w:p w:rsidR="00680137" w:rsidRDefault="00680137" w:rsidP="00AB5D55">
      <w:pPr>
        <w:pStyle w:val="a9"/>
        <w:spacing w:line="360" w:lineRule="auto"/>
        <w:rPr>
          <w:szCs w:val="28"/>
        </w:rPr>
      </w:pPr>
      <w:r w:rsidRPr="00B95BE7">
        <w:rPr>
          <w:szCs w:val="28"/>
        </w:rPr>
        <w:t xml:space="preserve">недостоверность </w:t>
      </w:r>
      <w:r>
        <w:rPr>
          <w:szCs w:val="28"/>
        </w:rPr>
        <w:t xml:space="preserve">сведений, содержащихся в </w:t>
      </w:r>
      <w:r w:rsidRPr="00B95BE7">
        <w:rPr>
          <w:szCs w:val="28"/>
        </w:rPr>
        <w:t>представленн</w:t>
      </w:r>
      <w:r>
        <w:rPr>
          <w:szCs w:val="28"/>
        </w:rPr>
        <w:t>ых документах.</w:t>
      </w:r>
    </w:p>
    <w:p w:rsidR="00680137" w:rsidRDefault="00680137" w:rsidP="00AB5D55">
      <w:pPr>
        <w:pStyle w:val="a9"/>
        <w:spacing w:line="360" w:lineRule="auto"/>
        <w:rPr>
          <w:szCs w:val="28"/>
        </w:rPr>
      </w:pPr>
      <w:r>
        <w:rPr>
          <w:szCs w:val="28"/>
        </w:rPr>
        <w:t xml:space="preserve">2.8. Соглашение должно быть подписано сторонами в срок, не превышающий </w:t>
      </w:r>
      <w:r w:rsidRPr="00CA0B28">
        <w:rPr>
          <w:szCs w:val="28"/>
        </w:rPr>
        <w:t>пяти</w:t>
      </w:r>
      <w:r w:rsidRPr="00CA0B28">
        <w:rPr>
          <w:color w:val="FF0000"/>
          <w:szCs w:val="28"/>
        </w:rPr>
        <w:t xml:space="preserve"> </w:t>
      </w:r>
      <w:r w:rsidRPr="00CA0B28">
        <w:rPr>
          <w:szCs w:val="28"/>
        </w:rPr>
        <w:t>р</w:t>
      </w:r>
      <w:r>
        <w:rPr>
          <w:szCs w:val="28"/>
        </w:rPr>
        <w:t>абочих дней с даты принятия администрацией</w:t>
      </w:r>
      <w:r w:rsidRPr="008544D0">
        <w:rPr>
          <w:szCs w:val="28"/>
        </w:rPr>
        <w:t xml:space="preserve"> </w:t>
      </w:r>
      <w:r>
        <w:rPr>
          <w:szCs w:val="28"/>
        </w:rPr>
        <w:t xml:space="preserve">Верхнекамского муниципального округа решения о его заключении.  </w:t>
      </w:r>
    </w:p>
    <w:p w:rsidR="00680137" w:rsidRPr="00FE6CBF" w:rsidRDefault="00680137" w:rsidP="00AB5D55">
      <w:pPr>
        <w:pStyle w:val="a9"/>
        <w:spacing w:line="360" w:lineRule="auto"/>
        <w:rPr>
          <w:szCs w:val="28"/>
        </w:rPr>
      </w:pPr>
      <w:r>
        <w:rPr>
          <w:szCs w:val="28"/>
        </w:rPr>
        <w:t xml:space="preserve">2.9. </w:t>
      </w:r>
      <w:r w:rsidRPr="00FE6CBF">
        <w:rPr>
          <w:szCs w:val="28"/>
        </w:rPr>
        <w:t xml:space="preserve">В </w:t>
      </w:r>
      <w:r>
        <w:rPr>
          <w:szCs w:val="28"/>
        </w:rPr>
        <w:t>С</w:t>
      </w:r>
      <w:r w:rsidRPr="00FE6CBF">
        <w:rPr>
          <w:szCs w:val="28"/>
        </w:rPr>
        <w:t>оглашении предусматриваются</w:t>
      </w:r>
      <w:r>
        <w:rPr>
          <w:szCs w:val="28"/>
        </w:rPr>
        <w:t>,</w:t>
      </w:r>
      <w:r w:rsidRPr="00FE6CBF">
        <w:rPr>
          <w:szCs w:val="28"/>
        </w:rPr>
        <w:t xml:space="preserve"> в том числе:</w:t>
      </w:r>
    </w:p>
    <w:p w:rsidR="00680137" w:rsidRPr="00FE6CBF" w:rsidRDefault="00680137" w:rsidP="00AB5D55">
      <w:pPr>
        <w:pStyle w:val="a9"/>
        <w:spacing w:line="360" w:lineRule="auto"/>
        <w:rPr>
          <w:szCs w:val="28"/>
        </w:rPr>
      </w:pPr>
      <w:r w:rsidRPr="00683B83">
        <w:rPr>
          <w:szCs w:val="28"/>
        </w:rPr>
        <w:t xml:space="preserve">согласие </w:t>
      </w:r>
      <w:r>
        <w:rPr>
          <w:szCs w:val="28"/>
        </w:rPr>
        <w:t>П</w:t>
      </w:r>
      <w:r w:rsidRPr="00683B83">
        <w:rPr>
          <w:szCs w:val="28"/>
        </w:rPr>
        <w:t xml:space="preserve">олучателя субсидии на проведение администрацией </w:t>
      </w:r>
      <w:r>
        <w:rPr>
          <w:szCs w:val="28"/>
        </w:rPr>
        <w:t xml:space="preserve">Верхнекамского муниципального округа </w:t>
      </w:r>
      <w:r w:rsidRPr="00683B83">
        <w:rPr>
          <w:szCs w:val="28"/>
        </w:rPr>
        <w:t xml:space="preserve">и уполномоченными органами муниципального финансового контроля проверок соблюдения </w:t>
      </w:r>
      <w:r>
        <w:rPr>
          <w:szCs w:val="28"/>
        </w:rPr>
        <w:t>Получателем субсидии</w:t>
      </w:r>
      <w:r w:rsidRPr="00683B83">
        <w:rPr>
          <w:szCs w:val="28"/>
        </w:rPr>
        <w:t xml:space="preserve"> целей, условий и порядка предоставления </w:t>
      </w:r>
      <w:r>
        <w:rPr>
          <w:szCs w:val="28"/>
        </w:rPr>
        <w:t>Субсидии</w:t>
      </w:r>
      <w:r w:rsidRPr="00683B83">
        <w:rPr>
          <w:szCs w:val="28"/>
        </w:rPr>
        <w:t>;</w:t>
      </w:r>
    </w:p>
    <w:p w:rsidR="00680137" w:rsidRPr="00FE6CBF" w:rsidRDefault="00680137" w:rsidP="00AB5D55">
      <w:pPr>
        <w:pStyle w:val="a9"/>
        <w:spacing w:line="360" w:lineRule="auto"/>
        <w:rPr>
          <w:szCs w:val="28"/>
        </w:rPr>
      </w:pPr>
      <w:r w:rsidRPr="00FE6CBF">
        <w:rPr>
          <w:szCs w:val="28"/>
        </w:rPr>
        <w:lastRenderedPageBreak/>
        <w:t xml:space="preserve">требование о согласовании новых условий соглашения или о расторжении соглашения при недостижении согласия по новым условиям в случае уменьшения </w:t>
      </w:r>
      <w:r>
        <w:rPr>
          <w:szCs w:val="28"/>
        </w:rPr>
        <w:t xml:space="preserve">администрации Верхнекамского муниципального округа </w:t>
      </w:r>
      <w:r w:rsidRPr="00FE6CBF">
        <w:rPr>
          <w:szCs w:val="28"/>
        </w:rPr>
        <w:t>ранее доведенных лимитов бюджетных обязательств, приводящего к невозможности предоставлен</w:t>
      </w:r>
      <w:r>
        <w:rPr>
          <w:szCs w:val="28"/>
        </w:rPr>
        <w:t>ия С</w:t>
      </w:r>
      <w:r w:rsidRPr="00FE6CBF">
        <w:rPr>
          <w:szCs w:val="28"/>
        </w:rPr>
        <w:t>убс</w:t>
      </w:r>
      <w:r>
        <w:rPr>
          <w:szCs w:val="28"/>
        </w:rPr>
        <w:t>идии в размере, определенном в С</w:t>
      </w:r>
      <w:r w:rsidRPr="00FE6CBF">
        <w:rPr>
          <w:szCs w:val="28"/>
        </w:rPr>
        <w:t>оглашении;</w:t>
      </w:r>
    </w:p>
    <w:p w:rsidR="00680137" w:rsidRDefault="00680137" w:rsidP="00AB5D55">
      <w:pPr>
        <w:pStyle w:val="a9"/>
        <w:spacing w:line="360" w:lineRule="auto"/>
      </w:pPr>
      <w:r w:rsidRPr="0074345A">
        <w:rPr>
          <w:szCs w:val="28"/>
        </w:rPr>
        <w:t xml:space="preserve">значения результата предоставления </w:t>
      </w:r>
      <w:r>
        <w:rPr>
          <w:szCs w:val="28"/>
        </w:rPr>
        <w:t>С</w:t>
      </w:r>
      <w:r w:rsidRPr="0074345A">
        <w:rPr>
          <w:szCs w:val="28"/>
        </w:rPr>
        <w:t xml:space="preserve">убсидии, показателей, необходимых  для достижения результата предоставления </w:t>
      </w:r>
      <w:r>
        <w:rPr>
          <w:szCs w:val="28"/>
        </w:rPr>
        <w:t>С</w:t>
      </w:r>
      <w:r w:rsidRPr="0074345A">
        <w:rPr>
          <w:szCs w:val="28"/>
        </w:rPr>
        <w:t>убсидии;</w:t>
      </w:r>
      <w:r w:rsidRPr="009A41D5">
        <w:t xml:space="preserve"> </w:t>
      </w:r>
    </w:p>
    <w:p w:rsidR="00680137" w:rsidRDefault="00680137" w:rsidP="00AB5D55">
      <w:pPr>
        <w:pStyle w:val="a9"/>
        <w:spacing w:line="360" w:lineRule="auto"/>
        <w:rPr>
          <w:szCs w:val="28"/>
        </w:rPr>
      </w:pPr>
      <w:r w:rsidRPr="00FE6CBF">
        <w:rPr>
          <w:szCs w:val="28"/>
        </w:rPr>
        <w:t xml:space="preserve">обязательство </w:t>
      </w:r>
      <w:r>
        <w:rPr>
          <w:szCs w:val="28"/>
        </w:rPr>
        <w:t xml:space="preserve">Получателя субсидии </w:t>
      </w:r>
      <w:r w:rsidRPr="00FE6CBF">
        <w:rPr>
          <w:szCs w:val="28"/>
        </w:rPr>
        <w:t xml:space="preserve">представлять отчетность в соответствии </w:t>
      </w:r>
      <w:r w:rsidRPr="00BC7931">
        <w:rPr>
          <w:szCs w:val="28"/>
        </w:rPr>
        <w:t xml:space="preserve">с </w:t>
      </w:r>
      <w:r>
        <w:rPr>
          <w:szCs w:val="28"/>
        </w:rPr>
        <w:t>разделом 3</w:t>
      </w:r>
      <w:r w:rsidRPr="00BC7931">
        <w:rPr>
          <w:szCs w:val="28"/>
        </w:rPr>
        <w:t xml:space="preserve"> настоящего Порядка</w:t>
      </w:r>
      <w:r w:rsidRPr="00FE6CBF">
        <w:rPr>
          <w:szCs w:val="28"/>
        </w:rPr>
        <w:t xml:space="preserve">, а также ответственность за ее непредставление. </w:t>
      </w:r>
    </w:p>
    <w:p w:rsidR="00680137" w:rsidRDefault="00680137" w:rsidP="00AB5D55">
      <w:pPr>
        <w:pStyle w:val="a9"/>
        <w:spacing w:line="360" w:lineRule="auto"/>
        <w:rPr>
          <w:szCs w:val="28"/>
        </w:rPr>
      </w:pPr>
      <w:r w:rsidRPr="0074345A">
        <w:rPr>
          <w:szCs w:val="28"/>
        </w:rPr>
        <w:t>2.10</w:t>
      </w:r>
      <w:r>
        <w:rPr>
          <w:szCs w:val="28"/>
        </w:rPr>
        <w:t>. Результатом предоставления С</w:t>
      </w:r>
      <w:r w:rsidRPr="0074345A">
        <w:rPr>
          <w:szCs w:val="28"/>
        </w:rPr>
        <w:t xml:space="preserve">убсидии является </w:t>
      </w:r>
      <w:r>
        <w:rPr>
          <w:szCs w:val="28"/>
        </w:rPr>
        <w:t xml:space="preserve">отсутствие зафиксированных случаев перерывов в обеспечении теплоснабжением  потребителей муниципального образования Верхнекамский муниципальный округ Кировской области, связанных с недостатком угля, за период с начала отопительного сезона 2022 – 2023 </w:t>
      </w:r>
      <w:r w:rsidRPr="005A4086">
        <w:rPr>
          <w:szCs w:val="28"/>
        </w:rPr>
        <w:t>годов до 01.01.2023.</w:t>
      </w:r>
      <w:r w:rsidRPr="0074345A">
        <w:rPr>
          <w:szCs w:val="28"/>
        </w:rPr>
        <w:t xml:space="preserve"> </w:t>
      </w:r>
    </w:p>
    <w:p w:rsidR="00680137" w:rsidRDefault="00680137" w:rsidP="00AB5D55">
      <w:pPr>
        <w:pStyle w:val="a9"/>
        <w:spacing w:line="360" w:lineRule="auto"/>
        <w:rPr>
          <w:szCs w:val="28"/>
        </w:rPr>
      </w:pPr>
      <w:r w:rsidRPr="0074345A">
        <w:rPr>
          <w:szCs w:val="28"/>
        </w:rPr>
        <w:t>Показател</w:t>
      </w:r>
      <w:r>
        <w:rPr>
          <w:szCs w:val="28"/>
        </w:rPr>
        <w:t>ем</w:t>
      </w:r>
      <w:r w:rsidRPr="0074345A">
        <w:rPr>
          <w:szCs w:val="28"/>
        </w:rPr>
        <w:t>, необходимым для достиже</w:t>
      </w:r>
      <w:r>
        <w:rPr>
          <w:szCs w:val="28"/>
        </w:rPr>
        <w:t>ния результатов предоставления С</w:t>
      </w:r>
      <w:r w:rsidRPr="0074345A">
        <w:rPr>
          <w:szCs w:val="28"/>
        </w:rPr>
        <w:t>убсидии, явля</w:t>
      </w:r>
      <w:r>
        <w:rPr>
          <w:szCs w:val="28"/>
        </w:rPr>
        <w:t>е</w:t>
      </w:r>
      <w:r w:rsidRPr="0074345A">
        <w:rPr>
          <w:szCs w:val="28"/>
        </w:rPr>
        <w:t>тся</w:t>
      </w:r>
      <w:r>
        <w:rPr>
          <w:szCs w:val="28"/>
        </w:rPr>
        <w:t xml:space="preserve"> количество зафиксированных случаев перерывов в обеспечением теплоснабжением  потребителей муниципального образования Верхнекамский муниципальный округ Кировской области, связанных с недостатком угля.</w:t>
      </w:r>
    </w:p>
    <w:p w:rsidR="00680137" w:rsidRPr="00B3212F" w:rsidRDefault="00680137" w:rsidP="006B43CB">
      <w:pPr>
        <w:pStyle w:val="a9"/>
        <w:spacing w:line="360" w:lineRule="auto"/>
        <w:rPr>
          <w:szCs w:val="28"/>
        </w:rPr>
      </w:pPr>
      <w:r>
        <w:rPr>
          <w:szCs w:val="28"/>
        </w:rPr>
        <w:t xml:space="preserve">2.11. </w:t>
      </w:r>
      <w:r w:rsidRPr="00B3212F">
        <w:rPr>
          <w:szCs w:val="28"/>
        </w:rPr>
        <w:t xml:space="preserve">Для получения Субсидии Получатель субсидии представляет в </w:t>
      </w:r>
      <w:r>
        <w:rPr>
          <w:szCs w:val="28"/>
        </w:rPr>
        <w:t xml:space="preserve">отдел жилищно-коммунального хозяйства </w:t>
      </w:r>
      <w:r w:rsidRPr="00AB5D55">
        <w:rPr>
          <w:szCs w:val="28"/>
        </w:rPr>
        <w:t xml:space="preserve">администрации </w:t>
      </w:r>
      <w:r>
        <w:rPr>
          <w:szCs w:val="28"/>
        </w:rPr>
        <w:t>Верхнекамского муниципального округа заявление</w:t>
      </w:r>
      <w:r w:rsidRPr="00B3212F">
        <w:rPr>
          <w:szCs w:val="28"/>
        </w:rPr>
        <w:t xml:space="preserve"> о предоставлении </w:t>
      </w:r>
      <w:r>
        <w:rPr>
          <w:szCs w:val="28"/>
        </w:rPr>
        <w:t>С</w:t>
      </w:r>
      <w:r w:rsidRPr="00B3212F">
        <w:rPr>
          <w:szCs w:val="28"/>
        </w:rPr>
        <w:t>убсидии с указани</w:t>
      </w:r>
      <w:r>
        <w:rPr>
          <w:szCs w:val="28"/>
        </w:rPr>
        <w:t>ем реквизитов для перечисления С</w:t>
      </w:r>
      <w:r w:rsidRPr="00B3212F">
        <w:rPr>
          <w:szCs w:val="28"/>
        </w:rPr>
        <w:t xml:space="preserve">убсидии </w:t>
      </w:r>
      <w:r w:rsidRPr="00F17E0F">
        <w:rPr>
          <w:szCs w:val="28"/>
        </w:rPr>
        <w:t>(приложение № 3 к Порядку).</w:t>
      </w:r>
    </w:p>
    <w:p w:rsidR="00680137" w:rsidRDefault="00680137" w:rsidP="00DE0397">
      <w:pPr>
        <w:spacing w:line="360" w:lineRule="auto"/>
        <w:ind w:firstLine="708"/>
        <w:jc w:val="both"/>
        <w:rPr>
          <w:sz w:val="28"/>
          <w:szCs w:val="28"/>
        </w:rPr>
      </w:pPr>
      <w:r w:rsidRPr="009A23E8">
        <w:rPr>
          <w:sz w:val="28"/>
          <w:szCs w:val="28"/>
        </w:rPr>
        <w:t>2.12</w:t>
      </w:r>
      <w:r w:rsidRPr="00DE0397">
        <w:rPr>
          <w:sz w:val="28"/>
          <w:szCs w:val="28"/>
        </w:rPr>
        <w:t>.</w:t>
      </w:r>
      <w:bookmarkStart w:id="4" w:name="P78"/>
      <w:bookmarkEnd w:id="4"/>
      <w:r w:rsidRPr="00DE0397">
        <w:rPr>
          <w:sz w:val="28"/>
          <w:szCs w:val="28"/>
        </w:rPr>
        <w:t xml:space="preserve"> Администрация Верхнекамского муниципального округа в течение 5</w:t>
      </w:r>
      <w:r w:rsidRPr="00DE0397">
        <w:rPr>
          <w:color w:val="FF0000"/>
          <w:sz w:val="28"/>
          <w:szCs w:val="28"/>
        </w:rPr>
        <w:t xml:space="preserve"> </w:t>
      </w:r>
      <w:r w:rsidRPr="00DE0397">
        <w:rPr>
          <w:sz w:val="28"/>
          <w:szCs w:val="28"/>
        </w:rPr>
        <w:t xml:space="preserve">рабочих дней со дня принятия </w:t>
      </w:r>
      <w:r>
        <w:rPr>
          <w:sz w:val="28"/>
          <w:szCs w:val="28"/>
        </w:rPr>
        <w:t>заявления Получателя субсидии</w:t>
      </w:r>
      <w:r w:rsidRPr="00DE0397">
        <w:rPr>
          <w:sz w:val="28"/>
          <w:szCs w:val="28"/>
        </w:rPr>
        <w:t xml:space="preserve"> обеспечивает в установленном порядке перечисление субсидии на счет Получателя субсидии</w:t>
      </w:r>
      <w:r w:rsidRPr="004C5B8C">
        <w:rPr>
          <w:color w:val="FF0000"/>
          <w:sz w:val="28"/>
          <w:szCs w:val="28"/>
        </w:rPr>
        <w:t>.</w:t>
      </w:r>
      <w:r w:rsidRPr="00424E0B">
        <w:rPr>
          <w:sz w:val="28"/>
          <w:szCs w:val="28"/>
        </w:rPr>
        <w:t xml:space="preserve"> </w:t>
      </w:r>
    </w:p>
    <w:p w:rsidR="00680137" w:rsidRDefault="00680137" w:rsidP="00DE0397">
      <w:pPr>
        <w:spacing w:line="360" w:lineRule="auto"/>
        <w:ind w:firstLine="708"/>
        <w:jc w:val="both"/>
        <w:rPr>
          <w:sz w:val="28"/>
          <w:szCs w:val="28"/>
        </w:rPr>
      </w:pPr>
    </w:p>
    <w:p w:rsidR="00680137" w:rsidRDefault="00680137" w:rsidP="00BC69C8">
      <w:pPr>
        <w:autoSpaceDE w:val="0"/>
        <w:autoSpaceDN w:val="0"/>
        <w:adjustRightInd w:val="0"/>
        <w:spacing w:line="360" w:lineRule="auto"/>
        <w:jc w:val="center"/>
        <w:outlineLvl w:val="0"/>
        <w:rPr>
          <w:b/>
          <w:bCs/>
          <w:sz w:val="28"/>
          <w:szCs w:val="28"/>
        </w:rPr>
      </w:pPr>
      <w:r>
        <w:rPr>
          <w:b/>
          <w:bCs/>
          <w:sz w:val="28"/>
          <w:szCs w:val="28"/>
        </w:rPr>
        <w:lastRenderedPageBreak/>
        <w:t>3. Размер предоставления субсидии</w:t>
      </w:r>
    </w:p>
    <w:p w:rsidR="00680137" w:rsidRDefault="00680137" w:rsidP="00920C3A">
      <w:pPr>
        <w:pStyle w:val="a9"/>
        <w:spacing w:line="360" w:lineRule="auto"/>
        <w:rPr>
          <w:szCs w:val="28"/>
        </w:rPr>
      </w:pPr>
      <w:r>
        <w:rPr>
          <w:szCs w:val="28"/>
        </w:rPr>
        <w:t xml:space="preserve">3.1. Субсидия предоставляется в пределах понесенных и подтвержденных Получателем субсидии затрат </w:t>
      </w:r>
      <w:r>
        <w:t>на приобретение угля, обусловленного разницей между фактической ценой угля без учета налога на добавленную стоимость, поставленного  (переданного) в период с 01.12.2021 по 15.05.2022, и плановой ценой угля без учета налога на добавленную стоимость, учтенную при расчете утвержденного региональной службой по тарифам Кировской области экономически обоснованного тарифа на тепловую энергию, действующего в период отопительного сезона 2021 – 2022 годов</w:t>
      </w:r>
      <w:r>
        <w:rPr>
          <w:szCs w:val="28"/>
        </w:rPr>
        <w:t>, и не может превышать размер Субсидии, определенный Соглашением.</w:t>
      </w:r>
    </w:p>
    <w:p w:rsidR="00680137" w:rsidRDefault="00680137" w:rsidP="00EC2ACF">
      <w:pPr>
        <w:pStyle w:val="a9"/>
        <w:spacing w:line="360" w:lineRule="auto"/>
        <w:rPr>
          <w:szCs w:val="28"/>
        </w:rPr>
      </w:pPr>
      <w:r>
        <w:rPr>
          <w:szCs w:val="28"/>
        </w:rPr>
        <w:t xml:space="preserve">3.2. Субсидия предоставляется только при наличии у Получателя субсидии затрат </w:t>
      </w:r>
      <w:r>
        <w:t>на приобретение угля, обусловленного разницей между фактической ценой угля и плановой ценой угля, учтенной при расчете экономически обоснованного тарифа</w:t>
      </w:r>
      <w:r>
        <w:rPr>
          <w:szCs w:val="28"/>
        </w:rPr>
        <w:t>.</w:t>
      </w:r>
    </w:p>
    <w:p w:rsidR="00680137" w:rsidRDefault="00680137" w:rsidP="00EC2ACF">
      <w:pPr>
        <w:pStyle w:val="a9"/>
        <w:spacing w:line="360" w:lineRule="auto"/>
        <w:rPr>
          <w:szCs w:val="28"/>
        </w:rPr>
      </w:pPr>
      <w:r>
        <w:rPr>
          <w:szCs w:val="28"/>
        </w:rPr>
        <w:t>3.3. Размер Субсидии определяется по следующей формуле:</w:t>
      </w:r>
    </w:p>
    <w:p w:rsidR="00680137" w:rsidRDefault="00680137" w:rsidP="00BC69C8">
      <w:pPr>
        <w:autoSpaceDE w:val="0"/>
        <w:autoSpaceDN w:val="0"/>
        <w:adjustRightInd w:val="0"/>
        <w:jc w:val="both"/>
        <w:rPr>
          <w:sz w:val="28"/>
          <w:szCs w:val="28"/>
        </w:rPr>
      </w:pPr>
      <w:r>
        <w:rPr>
          <w:sz w:val="28"/>
          <w:szCs w:val="28"/>
        </w:rPr>
        <w:t xml:space="preserve">               </w:t>
      </w:r>
      <w:r w:rsidRPr="00F17E0F">
        <w:rPr>
          <w:sz w:val="28"/>
          <w:szCs w:val="28"/>
        </w:rPr>
        <w:t>m</w:t>
      </w:r>
    </w:p>
    <w:p w:rsidR="00680137" w:rsidRPr="004C5B8C" w:rsidRDefault="00680137" w:rsidP="00BC69C8">
      <w:pPr>
        <w:autoSpaceDE w:val="0"/>
        <w:autoSpaceDN w:val="0"/>
        <w:adjustRightInd w:val="0"/>
        <w:ind w:firstLine="540"/>
        <w:jc w:val="both"/>
        <w:rPr>
          <w:sz w:val="28"/>
          <w:szCs w:val="28"/>
        </w:rPr>
      </w:pPr>
      <w:r w:rsidRPr="004C5B8C">
        <w:rPr>
          <w:sz w:val="28"/>
          <w:szCs w:val="28"/>
        </w:rPr>
        <w:t>С = ∑((Т</w:t>
      </w:r>
      <w:r w:rsidRPr="004C5B8C">
        <w:rPr>
          <w:sz w:val="28"/>
          <w:szCs w:val="28"/>
          <w:vertAlign w:val="subscript"/>
        </w:rPr>
        <w:t>ф</w:t>
      </w:r>
      <w:r w:rsidRPr="004C5B8C">
        <w:rPr>
          <w:sz w:val="28"/>
          <w:szCs w:val="28"/>
          <w:vertAlign w:val="subscript"/>
          <w:lang w:val="en-US"/>
        </w:rPr>
        <w:t>k</w:t>
      </w:r>
      <w:r w:rsidRPr="004C5B8C">
        <w:rPr>
          <w:sz w:val="28"/>
          <w:szCs w:val="28"/>
        </w:rPr>
        <w:t xml:space="preserve"> – Т</w:t>
      </w:r>
      <w:r w:rsidRPr="004C5B8C">
        <w:rPr>
          <w:sz w:val="28"/>
          <w:szCs w:val="28"/>
          <w:vertAlign w:val="subscript"/>
        </w:rPr>
        <w:t>п</w:t>
      </w:r>
      <w:r w:rsidRPr="004C5B8C">
        <w:rPr>
          <w:sz w:val="28"/>
          <w:szCs w:val="28"/>
          <w:vertAlign w:val="subscript"/>
          <w:lang w:val="en-US"/>
        </w:rPr>
        <w:t>k</w:t>
      </w:r>
      <w:r w:rsidRPr="004C5B8C">
        <w:rPr>
          <w:sz w:val="28"/>
          <w:szCs w:val="28"/>
        </w:rPr>
        <w:t>)*  V</w:t>
      </w:r>
      <w:r w:rsidRPr="004C5B8C">
        <w:rPr>
          <w:sz w:val="28"/>
          <w:szCs w:val="28"/>
          <w:vertAlign w:val="subscript"/>
        </w:rPr>
        <w:t xml:space="preserve"> </w:t>
      </w:r>
      <w:r w:rsidRPr="004C5B8C">
        <w:rPr>
          <w:sz w:val="28"/>
          <w:szCs w:val="28"/>
          <w:vertAlign w:val="subscript"/>
          <w:lang w:val="en-US"/>
        </w:rPr>
        <w:t>k</w:t>
      </w:r>
      <w:r w:rsidRPr="004C5B8C">
        <w:rPr>
          <w:sz w:val="28"/>
          <w:szCs w:val="28"/>
        </w:rPr>
        <w:t>), где:</w:t>
      </w:r>
    </w:p>
    <w:p w:rsidR="00680137" w:rsidRPr="004C5B8C" w:rsidRDefault="00680137" w:rsidP="00BC69C8">
      <w:pPr>
        <w:autoSpaceDE w:val="0"/>
        <w:autoSpaceDN w:val="0"/>
        <w:adjustRightInd w:val="0"/>
        <w:jc w:val="both"/>
        <w:rPr>
          <w:sz w:val="28"/>
          <w:szCs w:val="28"/>
        </w:rPr>
      </w:pPr>
    </w:p>
    <w:p w:rsidR="00680137" w:rsidRPr="004C5B8C" w:rsidRDefault="00680137" w:rsidP="00BC69C8">
      <w:pPr>
        <w:autoSpaceDE w:val="0"/>
        <w:autoSpaceDN w:val="0"/>
        <w:adjustRightInd w:val="0"/>
        <w:ind w:firstLine="540"/>
        <w:jc w:val="both"/>
        <w:rPr>
          <w:sz w:val="28"/>
          <w:szCs w:val="28"/>
        </w:rPr>
      </w:pPr>
      <w:r w:rsidRPr="004C5B8C">
        <w:rPr>
          <w:sz w:val="28"/>
          <w:szCs w:val="28"/>
        </w:rPr>
        <w:t>С - размер Субсидии теплоснабжающим организациям на возмещение затрат теплоснабжающих организаций на приобретение угля, рублей;</w:t>
      </w:r>
    </w:p>
    <w:p w:rsidR="00680137" w:rsidRPr="004C5B8C" w:rsidRDefault="00680137" w:rsidP="00BC69C8">
      <w:pPr>
        <w:autoSpaceDE w:val="0"/>
        <w:autoSpaceDN w:val="0"/>
        <w:adjustRightInd w:val="0"/>
        <w:spacing w:before="280"/>
        <w:ind w:firstLine="540"/>
        <w:jc w:val="both"/>
        <w:rPr>
          <w:sz w:val="28"/>
          <w:szCs w:val="28"/>
        </w:rPr>
      </w:pPr>
      <w:r w:rsidRPr="004C5B8C">
        <w:rPr>
          <w:sz w:val="28"/>
          <w:szCs w:val="28"/>
        </w:rPr>
        <w:t>Т</w:t>
      </w:r>
      <w:r w:rsidRPr="004C5B8C">
        <w:rPr>
          <w:sz w:val="28"/>
          <w:szCs w:val="28"/>
          <w:vertAlign w:val="subscript"/>
        </w:rPr>
        <w:t>ф</w:t>
      </w:r>
      <w:r w:rsidRPr="004C5B8C">
        <w:rPr>
          <w:sz w:val="28"/>
          <w:szCs w:val="28"/>
          <w:vertAlign w:val="subscript"/>
          <w:lang w:val="en-US"/>
        </w:rPr>
        <w:t>k</w:t>
      </w:r>
      <w:r w:rsidRPr="004C5B8C">
        <w:rPr>
          <w:sz w:val="28"/>
          <w:szCs w:val="28"/>
        </w:rPr>
        <w:t xml:space="preserve"> - фактическая цена угля без учета налога на добавленную стоимость, поставленного  (переданного) в период с 01.12.2021 по 15.05.2022 по </w:t>
      </w:r>
      <w:r w:rsidRPr="004C5B8C">
        <w:rPr>
          <w:sz w:val="28"/>
          <w:szCs w:val="28"/>
          <w:lang w:val="en-US"/>
        </w:rPr>
        <w:t>k</w:t>
      </w:r>
      <w:r w:rsidRPr="004C5B8C">
        <w:rPr>
          <w:sz w:val="28"/>
          <w:szCs w:val="28"/>
        </w:rPr>
        <w:t>-му договору (контракту, соглашению), предусматривающему поставку (передачу) теплоснабжающей организации угля, рублей за тонну;</w:t>
      </w:r>
    </w:p>
    <w:p w:rsidR="00680137" w:rsidRPr="004C5B8C" w:rsidRDefault="00680137" w:rsidP="00BC69C8">
      <w:pPr>
        <w:autoSpaceDE w:val="0"/>
        <w:autoSpaceDN w:val="0"/>
        <w:adjustRightInd w:val="0"/>
        <w:spacing w:before="280"/>
        <w:ind w:firstLine="540"/>
        <w:jc w:val="both"/>
        <w:rPr>
          <w:sz w:val="28"/>
          <w:szCs w:val="28"/>
        </w:rPr>
      </w:pPr>
      <w:r w:rsidRPr="004C5B8C">
        <w:rPr>
          <w:sz w:val="28"/>
          <w:szCs w:val="28"/>
        </w:rPr>
        <w:t>Т</w:t>
      </w:r>
      <w:r w:rsidRPr="004C5B8C">
        <w:rPr>
          <w:sz w:val="28"/>
          <w:szCs w:val="28"/>
          <w:vertAlign w:val="subscript"/>
        </w:rPr>
        <w:t>п</w:t>
      </w:r>
      <w:r w:rsidRPr="004C5B8C">
        <w:rPr>
          <w:sz w:val="28"/>
          <w:szCs w:val="28"/>
          <w:vertAlign w:val="subscript"/>
          <w:lang w:val="en-US"/>
        </w:rPr>
        <w:t>k</w:t>
      </w:r>
      <w:r w:rsidRPr="004C5B8C">
        <w:rPr>
          <w:sz w:val="28"/>
          <w:szCs w:val="28"/>
        </w:rPr>
        <w:t>- плановая цена угля без учета налога на добавленную стоимость, учтенная при расчете утвержденного</w:t>
      </w:r>
      <w:r w:rsidRPr="004C5B8C">
        <w:t xml:space="preserve"> </w:t>
      </w:r>
      <w:r w:rsidRPr="004C5B8C">
        <w:rPr>
          <w:sz w:val="28"/>
          <w:szCs w:val="28"/>
        </w:rPr>
        <w:t>региональной службой по тарифам Кировской области экономически обоснованного тарифа на тепловую энергию, действующего в период отопительного сезона 2021 – 2022 годов, рублей за тонну;</w:t>
      </w:r>
    </w:p>
    <w:p w:rsidR="00680137" w:rsidRPr="004C5B8C" w:rsidRDefault="00680137" w:rsidP="00BC69C8">
      <w:pPr>
        <w:autoSpaceDE w:val="0"/>
        <w:autoSpaceDN w:val="0"/>
        <w:adjustRightInd w:val="0"/>
        <w:spacing w:before="280"/>
        <w:ind w:firstLine="540"/>
        <w:jc w:val="both"/>
        <w:rPr>
          <w:sz w:val="28"/>
          <w:szCs w:val="28"/>
        </w:rPr>
      </w:pPr>
      <w:r w:rsidRPr="004C5B8C">
        <w:rPr>
          <w:sz w:val="28"/>
          <w:szCs w:val="28"/>
        </w:rPr>
        <w:t>V</w:t>
      </w:r>
      <w:r w:rsidRPr="004C5B8C">
        <w:rPr>
          <w:sz w:val="28"/>
          <w:szCs w:val="28"/>
          <w:vertAlign w:val="subscript"/>
          <w:lang w:val="en-US"/>
        </w:rPr>
        <w:t>k</w:t>
      </w:r>
      <w:r w:rsidRPr="004C5B8C">
        <w:rPr>
          <w:sz w:val="28"/>
          <w:szCs w:val="28"/>
        </w:rPr>
        <w:t xml:space="preserve"> – количество угля, поставленного (переданного)  по  </w:t>
      </w:r>
      <w:r w:rsidRPr="004C5B8C">
        <w:rPr>
          <w:sz w:val="28"/>
          <w:szCs w:val="28"/>
          <w:lang w:val="en-US"/>
        </w:rPr>
        <w:t>k</w:t>
      </w:r>
      <w:r w:rsidRPr="004C5B8C">
        <w:rPr>
          <w:sz w:val="28"/>
          <w:szCs w:val="28"/>
        </w:rPr>
        <w:t xml:space="preserve">-му договору  на поставку топлива со всеми изменениями и дополнениями (при наличии таких изменений и дополнений) в период с 01.12.2021 по 15.05.2022  и </w:t>
      </w:r>
      <w:r w:rsidRPr="004C5B8C">
        <w:rPr>
          <w:sz w:val="28"/>
          <w:szCs w:val="28"/>
        </w:rPr>
        <w:lastRenderedPageBreak/>
        <w:t>списанного в соответствии с правилами бухгалтерского учета в период с 01.12.2021 по 15.05.2022, тонн;</w:t>
      </w:r>
    </w:p>
    <w:p w:rsidR="00680137" w:rsidRPr="004C5B8C" w:rsidRDefault="00680137" w:rsidP="00BC69C8">
      <w:pPr>
        <w:autoSpaceDE w:val="0"/>
        <w:autoSpaceDN w:val="0"/>
        <w:adjustRightInd w:val="0"/>
        <w:spacing w:before="280"/>
        <w:ind w:firstLine="540"/>
        <w:jc w:val="both"/>
        <w:rPr>
          <w:sz w:val="28"/>
          <w:szCs w:val="28"/>
        </w:rPr>
      </w:pPr>
      <w:r w:rsidRPr="004C5B8C">
        <w:rPr>
          <w:sz w:val="28"/>
          <w:szCs w:val="28"/>
          <w:lang w:val="en-US"/>
        </w:rPr>
        <w:t>m</w:t>
      </w:r>
      <w:r w:rsidRPr="004C5B8C">
        <w:rPr>
          <w:sz w:val="28"/>
          <w:szCs w:val="28"/>
        </w:rPr>
        <w:t xml:space="preserve"> – количество договоров на поставку топлива, заключенных теплоснабжающей организацией.</w:t>
      </w:r>
    </w:p>
    <w:p w:rsidR="00680137" w:rsidRPr="008A26C8" w:rsidRDefault="00680137" w:rsidP="008A26C8">
      <w:pPr>
        <w:autoSpaceDE w:val="0"/>
        <w:autoSpaceDN w:val="0"/>
        <w:adjustRightInd w:val="0"/>
        <w:spacing w:before="280" w:line="360" w:lineRule="auto"/>
        <w:ind w:firstLine="540"/>
        <w:jc w:val="both"/>
        <w:rPr>
          <w:sz w:val="28"/>
          <w:szCs w:val="28"/>
        </w:rPr>
      </w:pPr>
      <w:r w:rsidRPr="004C5B8C">
        <w:rPr>
          <w:sz w:val="28"/>
          <w:szCs w:val="28"/>
        </w:rPr>
        <w:t>3.4. Субсидия не предоставляются Получателю субсидии, не выполняющему условия, предусмотренные разделом 2 настоящего Порядка</w:t>
      </w:r>
      <w:r w:rsidRPr="008A26C8">
        <w:rPr>
          <w:sz w:val="28"/>
          <w:szCs w:val="28"/>
        </w:rPr>
        <w:t>.</w:t>
      </w:r>
    </w:p>
    <w:p w:rsidR="00680137" w:rsidRPr="008A26C8" w:rsidRDefault="00680137" w:rsidP="008A26C8">
      <w:pPr>
        <w:pStyle w:val="a9"/>
        <w:spacing w:line="360" w:lineRule="auto"/>
        <w:rPr>
          <w:szCs w:val="28"/>
        </w:rPr>
      </w:pPr>
    </w:p>
    <w:p w:rsidR="00680137" w:rsidRPr="00BC69C8" w:rsidRDefault="00680137" w:rsidP="00F12A92">
      <w:pPr>
        <w:pStyle w:val="a9"/>
        <w:spacing w:line="360" w:lineRule="auto"/>
        <w:jc w:val="center"/>
        <w:rPr>
          <w:b/>
          <w:szCs w:val="28"/>
        </w:rPr>
      </w:pPr>
      <w:bookmarkStart w:id="5" w:name="P86"/>
      <w:bookmarkEnd w:id="5"/>
      <w:r>
        <w:rPr>
          <w:b/>
          <w:szCs w:val="28"/>
        </w:rPr>
        <w:t>4</w:t>
      </w:r>
      <w:r w:rsidRPr="00BC69C8">
        <w:rPr>
          <w:b/>
          <w:szCs w:val="28"/>
        </w:rPr>
        <w:t>. Отчетность и контроль</w:t>
      </w:r>
    </w:p>
    <w:p w:rsidR="00680137" w:rsidRPr="00E00574" w:rsidRDefault="00680137" w:rsidP="00F12A92">
      <w:pPr>
        <w:pStyle w:val="a9"/>
        <w:spacing w:line="360" w:lineRule="auto"/>
        <w:rPr>
          <w:szCs w:val="28"/>
        </w:rPr>
      </w:pPr>
      <w:r>
        <w:rPr>
          <w:szCs w:val="28"/>
        </w:rPr>
        <w:t>4</w:t>
      </w:r>
      <w:r w:rsidRPr="00E07FF1">
        <w:rPr>
          <w:szCs w:val="28"/>
        </w:rPr>
        <w:t>.</w:t>
      </w:r>
      <w:r>
        <w:rPr>
          <w:szCs w:val="28"/>
        </w:rPr>
        <w:t>1</w:t>
      </w:r>
      <w:r w:rsidRPr="00E07FF1">
        <w:rPr>
          <w:szCs w:val="28"/>
        </w:rPr>
        <w:t>.</w:t>
      </w:r>
      <w:r>
        <w:rPr>
          <w:color w:val="FF0000"/>
          <w:szCs w:val="28"/>
        </w:rPr>
        <w:t xml:space="preserve"> </w:t>
      </w:r>
      <w:r w:rsidRPr="00E00574">
        <w:rPr>
          <w:szCs w:val="28"/>
        </w:rPr>
        <w:t xml:space="preserve">Отчет о достижении значений результата и показателей,  необходимых для достижения результата предоставления Субсидии, а также </w:t>
      </w:r>
      <w:r w:rsidRPr="00E421A6">
        <w:rPr>
          <w:szCs w:val="28"/>
        </w:rPr>
        <w:t>отчет об осуществлении расходов, источником финансового обеспечения которых</w:t>
      </w:r>
      <w:r w:rsidRPr="00E00574">
        <w:rPr>
          <w:szCs w:val="28"/>
        </w:rPr>
        <w:t xml:space="preserve"> является </w:t>
      </w:r>
      <w:r>
        <w:rPr>
          <w:szCs w:val="28"/>
        </w:rPr>
        <w:t>С</w:t>
      </w:r>
      <w:r w:rsidRPr="00E00574">
        <w:rPr>
          <w:szCs w:val="28"/>
        </w:rPr>
        <w:t xml:space="preserve">убсидия, представляется Получателем субсидии в администрацию Верхнекамского муниципального округам </w:t>
      </w:r>
      <w:r w:rsidRPr="00CA0B28">
        <w:rPr>
          <w:szCs w:val="28"/>
        </w:rPr>
        <w:t>по формам, определенным типовой формой соглашения, установленной Финансовым управлением Верхнекамского муниципального округа, не позднее 20 числа месяца, следующего за отчетным.</w:t>
      </w:r>
    </w:p>
    <w:p w:rsidR="00680137" w:rsidRDefault="00680137" w:rsidP="00F12A92">
      <w:pPr>
        <w:pStyle w:val="a9"/>
        <w:spacing w:line="360" w:lineRule="auto"/>
        <w:rPr>
          <w:szCs w:val="28"/>
        </w:rPr>
      </w:pPr>
      <w:r>
        <w:rPr>
          <w:szCs w:val="28"/>
        </w:rPr>
        <w:t xml:space="preserve">4.2. </w:t>
      </w:r>
      <w:r w:rsidRPr="000E36DD">
        <w:rPr>
          <w:szCs w:val="28"/>
        </w:rPr>
        <w:t>В случае установления факта не</w:t>
      </w:r>
      <w:r>
        <w:rPr>
          <w:szCs w:val="28"/>
        </w:rPr>
        <w:t xml:space="preserve"> </w:t>
      </w:r>
      <w:r w:rsidRPr="000E36DD">
        <w:rPr>
          <w:szCs w:val="28"/>
        </w:rPr>
        <w:t xml:space="preserve">достижения значения результата предоставления субсидии </w:t>
      </w:r>
      <w:r>
        <w:rPr>
          <w:szCs w:val="28"/>
        </w:rPr>
        <w:t xml:space="preserve">Получатель субсидии </w:t>
      </w:r>
      <w:r w:rsidRPr="000E36DD">
        <w:rPr>
          <w:szCs w:val="28"/>
        </w:rPr>
        <w:t xml:space="preserve">возвращает </w:t>
      </w:r>
      <w:r>
        <w:rPr>
          <w:szCs w:val="28"/>
        </w:rPr>
        <w:t>С</w:t>
      </w:r>
      <w:r w:rsidRPr="000E36DD">
        <w:rPr>
          <w:szCs w:val="28"/>
        </w:rPr>
        <w:t>убсидию в размере</w:t>
      </w:r>
      <w:r>
        <w:rPr>
          <w:szCs w:val="28"/>
        </w:rPr>
        <w:t>, определенным</w:t>
      </w:r>
      <w:r w:rsidRPr="000E36DD">
        <w:rPr>
          <w:szCs w:val="28"/>
        </w:rPr>
        <w:t xml:space="preserve"> </w:t>
      </w:r>
      <w:r>
        <w:rPr>
          <w:szCs w:val="28"/>
        </w:rPr>
        <w:t>администрацией Верхнекамского муниципального округа в требовании</w:t>
      </w:r>
      <w:r w:rsidRPr="000E36DD">
        <w:rPr>
          <w:szCs w:val="28"/>
        </w:rPr>
        <w:t>.</w:t>
      </w:r>
    </w:p>
    <w:p w:rsidR="00680137" w:rsidRDefault="00680137" w:rsidP="00F12A92">
      <w:pPr>
        <w:pStyle w:val="a9"/>
        <w:spacing w:line="360" w:lineRule="auto"/>
        <w:rPr>
          <w:szCs w:val="28"/>
        </w:rPr>
      </w:pPr>
      <w:r>
        <w:rPr>
          <w:szCs w:val="28"/>
        </w:rPr>
        <w:t>4.3.</w:t>
      </w:r>
      <w:r w:rsidRPr="008B2B2A">
        <w:t xml:space="preserve"> </w:t>
      </w:r>
      <w:r>
        <w:t xml:space="preserve">Администрация </w:t>
      </w:r>
      <w:r>
        <w:rPr>
          <w:szCs w:val="28"/>
        </w:rPr>
        <w:t xml:space="preserve">Верхнекамского муниципального округа </w:t>
      </w:r>
      <w:r>
        <w:t>в</w:t>
      </w:r>
      <w:r>
        <w:rPr>
          <w:szCs w:val="28"/>
        </w:rPr>
        <w:t>праве</w:t>
      </w:r>
      <w:r w:rsidRPr="008B2B2A">
        <w:rPr>
          <w:szCs w:val="28"/>
        </w:rPr>
        <w:t xml:space="preserve"> устан</w:t>
      </w:r>
      <w:r>
        <w:rPr>
          <w:szCs w:val="28"/>
        </w:rPr>
        <w:t xml:space="preserve">овить </w:t>
      </w:r>
      <w:r w:rsidRPr="008B2B2A">
        <w:rPr>
          <w:szCs w:val="28"/>
        </w:rPr>
        <w:t xml:space="preserve">в </w:t>
      </w:r>
      <w:r>
        <w:rPr>
          <w:szCs w:val="28"/>
        </w:rPr>
        <w:t>С</w:t>
      </w:r>
      <w:r w:rsidRPr="008B2B2A">
        <w:rPr>
          <w:szCs w:val="28"/>
        </w:rPr>
        <w:t xml:space="preserve">оглашении сроки и формы представления </w:t>
      </w:r>
      <w:r>
        <w:rPr>
          <w:szCs w:val="28"/>
        </w:rPr>
        <w:t>П</w:t>
      </w:r>
      <w:r w:rsidRPr="008B2B2A">
        <w:rPr>
          <w:szCs w:val="28"/>
        </w:rPr>
        <w:t>олучателем суб</w:t>
      </w:r>
      <w:r>
        <w:rPr>
          <w:szCs w:val="28"/>
        </w:rPr>
        <w:t>сидии дополнительной отчетности</w:t>
      </w:r>
      <w:r w:rsidRPr="008B2B2A">
        <w:rPr>
          <w:szCs w:val="28"/>
        </w:rPr>
        <w:t>.</w:t>
      </w:r>
    </w:p>
    <w:p w:rsidR="00680137" w:rsidRDefault="00680137" w:rsidP="00F12A92">
      <w:pPr>
        <w:pStyle w:val="a9"/>
        <w:spacing w:line="360" w:lineRule="auto"/>
        <w:rPr>
          <w:szCs w:val="28"/>
        </w:rPr>
      </w:pPr>
      <w:r>
        <w:rPr>
          <w:szCs w:val="28"/>
        </w:rPr>
        <w:t>4.4. Администрация Верхнекамского муниципального округа</w:t>
      </w:r>
      <w:r w:rsidRPr="005D7EE7">
        <w:rPr>
          <w:szCs w:val="28"/>
        </w:rPr>
        <w:t xml:space="preserve"> </w:t>
      </w:r>
      <w:r>
        <w:rPr>
          <w:szCs w:val="28"/>
        </w:rPr>
        <w:t>осуществляет</w:t>
      </w:r>
      <w:r w:rsidRPr="005D7EE7">
        <w:rPr>
          <w:szCs w:val="28"/>
        </w:rPr>
        <w:t xml:space="preserve"> проверк</w:t>
      </w:r>
      <w:r>
        <w:rPr>
          <w:szCs w:val="28"/>
        </w:rPr>
        <w:t>у</w:t>
      </w:r>
      <w:r w:rsidRPr="005D7EE7">
        <w:rPr>
          <w:szCs w:val="28"/>
        </w:rPr>
        <w:t xml:space="preserve"> соблюдения </w:t>
      </w:r>
      <w:r>
        <w:rPr>
          <w:szCs w:val="28"/>
        </w:rPr>
        <w:t xml:space="preserve">Получателем субсидии </w:t>
      </w:r>
      <w:r w:rsidRPr="005D7EE7">
        <w:rPr>
          <w:szCs w:val="28"/>
        </w:rPr>
        <w:t xml:space="preserve"> целей, условий и порядка предоставления </w:t>
      </w:r>
      <w:r>
        <w:rPr>
          <w:szCs w:val="28"/>
        </w:rPr>
        <w:t>С</w:t>
      </w:r>
      <w:r w:rsidRPr="005D7EE7">
        <w:rPr>
          <w:szCs w:val="28"/>
        </w:rPr>
        <w:t>убсиди</w:t>
      </w:r>
      <w:r>
        <w:rPr>
          <w:szCs w:val="28"/>
        </w:rPr>
        <w:t>и</w:t>
      </w:r>
      <w:r w:rsidRPr="005D7EE7">
        <w:rPr>
          <w:szCs w:val="28"/>
        </w:rPr>
        <w:t>.</w:t>
      </w:r>
    </w:p>
    <w:p w:rsidR="00680137" w:rsidRPr="005D7EE7" w:rsidRDefault="00680137" w:rsidP="00F12A92">
      <w:pPr>
        <w:pStyle w:val="a9"/>
        <w:spacing w:line="360" w:lineRule="auto"/>
        <w:rPr>
          <w:szCs w:val="28"/>
        </w:rPr>
      </w:pPr>
      <w:r>
        <w:rPr>
          <w:szCs w:val="28"/>
        </w:rPr>
        <w:t xml:space="preserve">4.5. </w:t>
      </w:r>
      <w:r w:rsidRPr="00D17A80">
        <w:rPr>
          <w:szCs w:val="28"/>
        </w:rPr>
        <w:t>Органы государственного</w:t>
      </w:r>
      <w:r>
        <w:rPr>
          <w:szCs w:val="28"/>
        </w:rPr>
        <w:t xml:space="preserve"> (муниципального)</w:t>
      </w:r>
      <w:r w:rsidRPr="005D7EE7">
        <w:rPr>
          <w:szCs w:val="28"/>
        </w:rPr>
        <w:t xml:space="preserve"> финансового контроля </w:t>
      </w:r>
      <w:r>
        <w:rPr>
          <w:szCs w:val="28"/>
        </w:rPr>
        <w:t xml:space="preserve">осуществляют </w:t>
      </w:r>
      <w:r w:rsidRPr="003B1BAF">
        <w:rPr>
          <w:szCs w:val="28"/>
        </w:rPr>
        <w:t>проверки Получателя субсидии в соответствии со статьями 268.1 и 269.2 Бюджетного кодекса Российской Федерации.</w:t>
      </w:r>
    </w:p>
    <w:p w:rsidR="00680137" w:rsidRPr="005D7EE7" w:rsidRDefault="00680137" w:rsidP="00F12A92">
      <w:pPr>
        <w:pStyle w:val="a9"/>
        <w:spacing w:line="360" w:lineRule="auto"/>
        <w:rPr>
          <w:szCs w:val="28"/>
        </w:rPr>
      </w:pPr>
      <w:r>
        <w:rPr>
          <w:szCs w:val="28"/>
        </w:rPr>
        <w:lastRenderedPageBreak/>
        <w:t>4.6</w:t>
      </w:r>
      <w:r w:rsidRPr="00B557D0">
        <w:rPr>
          <w:szCs w:val="28"/>
        </w:rPr>
        <w:t xml:space="preserve">. В случае нарушения </w:t>
      </w:r>
      <w:r>
        <w:rPr>
          <w:szCs w:val="28"/>
        </w:rPr>
        <w:t>П</w:t>
      </w:r>
      <w:r w:rsidRPr="00B557D0">
        <w:rPr>
          <w:szCs w:val="28"/>
        </w:rPr>
        <w:t>олучателем субсидии условий, установленных при предоставлении субсидии, выявленного в том числе по фактам проверок, а также в случае не</w:t>
      </w:r>
      <w:r>
        <w:rPr>
          <w:szCs w:val="28"/>
        </w:rPr>
        <w:t xml:space="preserve"> </w:t>
      </w:r>
      <w:r w:rsidRPr="00B557D0">
        <w:rPr>
          <w:szCs w:val="28"/>
        </w:rPr>
        <w:t xml:space="preserve">достижения значения результата и показателей, необходимых для достижения результата предоставления Субсидии,  соответствующие средства в размере выявленных нарушений подлежат возврату в доход </w:t>
      </w:r>
      <w:r w:rsidRPr="005D7EE7">
        <w:rPr>
          <w:szCs w:val="28"/>
        </w:rPr>
        <w:t>бюджета</w:t>
      </w:r>
      <w:r w:rsidRPr="00DD3497">
        <w:rPr>
          <w:szCs w:val="28"/>
        </w:rPr>
        <w:t xml:space="preserve"> </w:t>
      </w:r>
      <w:r>
        <w:rPr>
          <w:szCs w:val="28"/>
        </w:rPr>
        <w:t>муниципального образования Верхнекамский муниципальный округ Кировской области</w:t>
      </w:r>
      <w:r w:rsidRPr="005D7EE7">
        <w:rPr>
          <w:szCs w:val="28"/>
        </w:rPr>
        <w:t>:</w:t>
      </w:r>
    </w:p>
    <w:p w:rsidR="00680137" w:rsidRPr="005D7EE7" w:rsidRDefault="00680137" w:rsidP="00F12A92">
      <w:pPr>
        <w:pStyle w:val="a9"/>
        <w:spacing w:line="360" w:lineRule="auto"/>
        <w:rPr>
          <w:szCs w:val="28"/>
        </w:rPr>
      </w:pPr>
      <w:r w:rsidRPr="005D7EE7">
        <w:rPr>
          <w:szCs w:val="28"/>
        </w:rPr>
        <w:t xml:space="preserve">на основании требования </w:t>
      </w:r>
      <w:r>
        <w:rPr>
          <w:szCs w:val="28"/>
        </w:rPr>
        <w:t xml:space="preserve">администрации Верхнекамского муниципального округа </w:t>
      </w:r>
      <w:r w:rsidRPr="005D7EE7">
        <w:rPr>
          <w:szCs w:val="28"/>
        </w:rPr>
        <w:t xml:space="preserve"> - не позднее 30 рабочих дней со дня получения указанного требования;</w:t>
      </w:r>
    </w:p>
    <w:p w:rsidR="00680137" w:rsidRPr="005D7EE7" w:rsidRDefault="00680137" w:rsidP="00F12A92">
      <w:pPr>
        <w:pStyle w:val="a9"/>
        <w:spacing w:line="360" w:lineRule="auto"/>
        <w:rPr>
          <w:szCs w:val="28"/>
        </w:rPr>
      </w:pPr>
      <w:r w:rsidRPr="005D7EE7">
        <w:rPr>
          <w:szCs w:val="28"/>
        </w:rPr>
        <w:t xml:space="preserve">на основании представления и (или) предписания уполномоченного органа </w:t>
      </w:r>
      <w:r>
        <w:rPr>
          <w:szCs w:val="28"/>
        </w:rPr>
        <w:t xml:space="preserve">муниципального </w:t>
      </w:r>
      <w:r w:rsidRPr="005D7EE7">
        <w:rPr>
          <w:szCs w:val="28"/>
        </w:rPr>
        <w:t>финансового контроля - в сроки, установленные в соответствии с бюджетным законодательством Российской Федерации.</w:t>
      </w:r>
    </w:p>
    <w:p w:rsidR="00680137" w:rsidRDefault="00680137">
      <w:pPr>
        <w:spacing w:after="1" w:line="280" w:lineRule="atLeast"/>
        <w:jc w:val="both"/>
      </w:pPr>
    </w:p>
    <w:p w:rsidR="00680137" w:rsidRDefault="00680137">
      <w:pPr>
        <w:spacing w:after="1" w:line="280" w:lineRule="atLeast"/>
        <w:jc w:val="both"/>
      </w:pPr>
      <w:bookmarkStart w:id="6" w:name="P114"/>
      <w:bookmarkEnd w:id="6"/>
    </w:p>
    <w:p w:rsidR="00680137" w:rsidRDefault="00680137">
      <w:pPr>
        <w:spacing w:after="1" w:line="280" w:lineRule="atLeast"/>
        <w:jc w:val="both"/>
      </w:pPr>
    </w:p>
    <w:p w:rsidR="00680137" w:rsidRDefault="00680137" w:rsidP="00EA4A79">
      <w:pPr>
        <w:pStyle w:val="ConsPlusNormal"/>
        <w:spacing w:line="360" w:lineRule="auto"/>
        <w:ind w:firstLine="540"/>
        <w:jc w:val="center"/>
        <w:rPr>
          <w:sz w:val="28"/>
          <w:szCs w:val="28"/>
        </w:rPr>
      </w:pPr>
      <w:r>
        <w:rPr>
          <w:sz w:val="28"/>
          <w:szCs w:val="28"/>
        </w:rPr>
        <w:t>_________________</w:t>
      </w:r>
    </w:p>
    <w:sectPr w:rsidR="00680137" w:rsidSect="001C7BDC">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B8F" w:rsidRDefault="00AD1B8F" w:rsidP="001C7BDC">
      <w:r>
        <w:separator/>
      </w:r>
    </w:p>
  </w:endnote>
  <w:endnote w:type="continuationSeparator" w:id="0">
    <w:p w:rsidR="00AD1B8F" w:rsidRDefault="00AD1B8F" w:rsidP="001C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B8F" w:rsidRDefault="00AD1B8F" w:rsidP="001C7BDC">
      <w:r>
        <w:separator/>
      </w:r>
    </w:p>
  </w:footnote>
  <w:footnote w:type="continuationSeparator" w:id="0">
    <w:p w:rsidR="00AD1B8F" w:rsidRDefault="00AD1B8F" w:rsidP="001C7B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137" w:rsidRDefault="00AD1B8F">
    <w:pPr>
      <w:pStyle w:val="ab"/>
      <w:jc w:val="center"/>
    </w:pPr>
    <w:r>
      <w:fldChar w:fldCharType="begin"/>
    </w:r>
    <w:r>
      <w:instrText>PAGE   \* MERGEFORMAT</w:instrText>
    </w:r>
    <w:r>
      <w:fldChar w:fldCharType="separate"/>
    </w:r>
    <w:r w:rsidR="00334A44">
      <w:rPr>
        <w:noProof/>
      </w:rPr>
      <w:t>11</w:t>
    </w:r>
    <w:r>
      <w:rPr>
        <w:noProof/>
      </w:rPr>
      <w:fldChar w:fldCharType="end"/>
    </w:r>
  </w:p>
  <w:p w:rsidR="00680137" w:rsidRDefault="0068013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C659A"/>
    <w:multiLevelType w:val="hybridMultilevel"/>
    <w:tmpl w:val="0B38AC36"/>
    <w:lvl w:ilvl="0" w:tplc="CB5AEF98">
      <w:start w:val="1"/>
      <w:numFmt w:val="russianLower"/>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nsid w:val="1BE73692"/>
    <w:multiLevelType w:val="multilevel"/>
    <w:tmpl w:val="68D0735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2F493037"/>
    <w:multiLevelType w:val="hybridMultilevel"/>
    <w:tmpl w:val="C9124820"/>
    <w:lvl w:ilvl="0" w:tplc="CB5AEF98">
      <w:start w:val="1"/>
      <w:numFmt w:val="russianLower"/>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
    <w:nsid w:val="49784820"/>
    <w:multiLevelType w:val="hybridMultilevel"/>
    <w:tmpl w:val="150E0CA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384379F"/>
    <w:multiLevelType w:val="hybridMultilevel"/>
    <w:tmpl w:val="DFE63B58"/>
    <w:lvl w:ilvl="0" w:tplc="A6300BE6">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60FF6CBE"/>
    <w:multiLevelType w:val="hybridMultilevel"/>
    <w:tmpl w:val="7136AA0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8733ED4"/>
    <w:multiLevelType w:val="hybridMultilevel"/>
    <w:tmpl w:val="04EAE012"/>
    <w:lvl w:ilvl="0" w:tplc="04190011">
      <w:start w:val="1"/>
      <w:numFmt w:val="decimal"/>
      <w:lvlText w:val="%1)"/>
      <w:lvlJc w:val="left"/>
      <w:pPr>
        <w:ind w:left="1070" w:hanging="360"/>
      </w:pPr>
      <w:rPr>
        <w:rFonts w:cs="Times New Roman"/>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77B520E9"/>
    <w:multiLevelType w:val="hybridMultilevel"/>
    <w:tmpl w:val="A89E577C"/>
    <w:lvl w:ilvl="0" w:tplc="04190011">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nsid w:val="7CFC26FB"/>
    <w:multiLevelType w:val="hybridMultilevel"/>
    <w:tmpl w:val="51AE174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E14"/>
    <w:rsid w:val="00003052"/>
    <w:rsid w:val="0000343F"/>
    <w:rsid w:val="00004EC5"/>
    <w:rsid w:val="00010F54"/>
    <w:rsid w:val="00011329"/>
    <w:rsid w:val="00012FCB"/>
    <w:rsid w:val="000149C5"/>
    <w:rsid w:val="000249A5"/>
    <w:rsid w:val="00025474"/>
    <w:rsid w:val="00031ACA"/>
    <w:rsid w:val="000340C9"/>
    <w:rsid w:val="00043666"/>
    <w:rsid w:val="00043FFB"/>
    <w:rsid w:val="00045A8F"/>
    <w:rsid w:val="00051D6C"/>
    <w:rsid w:val="00064781"/>
    <w:rsid w:val="00070450"/>
    <w:rsid w:val="000759F0"/>
    <w:rsid w:val="00076022"/>
    <w:rsid w:val="00077D66"/>
    <w:rsid w:val="000811E9"/>
    <w:rsid w:val="00081E98"/>
    <w:rsid w:val="00085FE9"/>
    <w:rsid w:val="00092EFF"/>
    <w:rsid w:val="000A5BA0"/>
    <w:rsid w:val="000A5F7D"/>
    <w:rsid w:val="000B06EC"/>
    <w:rsid w:val="000B0A52"/>
    <w:rsid w:val="000C5A0D"/>
    <w:rsid w:val="000E36DD"/>
    <w:rsid w:val="000E54AC"/>
    <w:rsid w:val="000F0A43"/>
    <w:rsid w:val="000F2338"/>
    <w:rsid w:val="000F3047"/>
    <w:rsid w:val="000F4778"/>
    <w:rsid w:val="001010BC"/>
    <w:rsid w:val="00103AD2"/>
    <w:rsid w:val="001044FB"/>
    <w:rsid w:val="00105ABD"/>
    <w:rsid w:val="00115D10"/>
    <w:rsid w:val="0012167F"/>
    <w:rsid w:val="00122F6A"/>
    <w:rsid w:val="0014631E"/>
    <w:rsid w:val="001469DF"/>
    <w:rsid w:val="00150287"/>
    <w:rsid w:val="00150D9F"/>
    <w:rsid w:val="001512B6"/>
    <w:rsid w:val="00155458"/>
    <w:rsid w:val="00170265"/>
    <w:rsid w:val="00173ABD"/>
    <w:rsid w:val="00175A94"/>
    <w:rsid w:val="00180D58"/>
    <w:rsid w:val="00184B0C"/>
    <w:rsid w:val="0019378E"/>
    <w:rsid w:val="001961D3"/>
    <w:rsid w:val="001B3AC1"/>
    <w:rsid w:val="001C0C53"/>
    <w:rsid w:val="001C7BDC"/>
    <w:rsid w:val="001D25F6"/>
    <w:rsid w:val="001D5B5E"/>
    <w:rsid w:val="001D6F35"/>
    <w:rsid w:val="001D7073"/>
    <w:rsid w:val="001E182E"/>
    <w:rsid w:val="001E1C37"/>
    <w:rsid w:val="001E2CCD"/>
    <w:rsid w:val="001E3596"/>
    <w:rsid w:val="001E7311"/>
    <w:rsid w:val="001F4463"/>
    <w:rsid w:val="001F7C4C"/>
    <w:rsid w:val="002004CA"/>
    <w:rsid w:val="0020538C"/>
    <w:rsid w:val="00211B6F"/>
    <w:rsid w:val="00216B99"/>
    <w:rsid w:val="00220BEF"/>
    <w:rsid w:val="00222083"/>
    <w:rsid w:val="002249E3"/>
    <w:rsid w:val="00231229"/>
    <w:rsid w:val="00231E56"/>
    <w:rsid w:val="0023669A"/>
    <w:rsid w:val="0024230A"/>
    <w:rsid w:val="00242418"/>
    <w:rsid w:val="0024326D"/>
    <w:rsid w:val="00244D80"/>
    <w:rsid w:val="00253DBA"/>
    <w:rsid w:val="00254B30"/>
    <w:rsid w:val="002566D6"/>
    <w:rsid w:val="00256DE3"/>
    <w:rsid w:val="00263E6F"/>
    <w:rsid w:val="00272308"/>
    <w:rsid w:val="00275FAE"/>
    <w:rsid w:val="0028444D"/>
    <w:rsid w:val="00293BBC"/>
    <w:rsid w:val="002A6280"/>
    <w:rsid w:val="002B3435"/>
    <w:rsid w:val="002B6DC6"/>
    <w:rsid w:val="002B6F2C"/>
    <w:rsid w:val="002B77CF"/>
    <w:rsid w:val="002C6FD8"/>
    <w:rsid w:val="002D2D36"/>
    <w:rsid w:val="002D4382"/>
    <w:rsid w:val="002D6ECA"/>
    <w:rsid w:val="002D77F3"/>
    <w:rsid w:val="002E0891"/>
    <w:rsid w:val="002E1D1B"/>
    <w:rsid w:val="002E2669"/>
    <w:rsid w:val="002F049D"/>
    <w:rsid w:val="002F1DDE"/>
    <w:rsid w:val="002F5430"/>
    <w:rsid w:val="003020AB"/>
    <w:rsid w:val="00314689"/>
    <w:rsid w:val="003158A5"/>
    <w:rsid w:val="00325027"/>
    <w:rsid w:val="003271E1"/>
    <w:rsid w:val="00331332"/>
    <w:rsid w:val="00334A44"/>
    <w:rsid w:val="00344A4B"/>
    <w:rsid w:val="00346BD4"/>
    <w:rsid w:val="003476E7"/>
    <w:rsid w:val="0035118B"/>
    <w:rsid w:val="00353E39"/>
    <w:rsid w:val="0035459F"/>
    <w:rsid w:val="003603BD"/>
    <w:rsid w:val="003667F3"/>
    <w:rsid w:val="00367E43"/>
    <w:rsid w:val="00375DFF"/>
    <w:rsid w:val="00383CF9"/>
    <w:rsid w:val="00391EAF"/>
    <w:rsid w:val="00393164"/>
    <w:rsid w:val="0039362D"/>
    <w:rsid w:val="00394121"/>
    <w:rsid w:val="003A4898"/>
    <w:rsid w:val="003B1BAF"/>
    <w:rsid w:val="003C1203"/>
    <w:rsid w:val="003C7332"/>
    <w:rsid w:val="003E119C"/>
    <w:rsid w:val="003E6923"/>
    <w:rsid w:val="003F73DF"/>
    <w:rsid w:val="004009B5"/>
    <w:rsid w:val="00400D06"/>
    <w:rsid w:val="004079FB"/>
    <w:rsid w:val="00410714"/>
    <w:rsid w:val="00412CDF"/>
    <w:rsid w:val="00423408"/>
    <w:rsid w:val="004236B1"/>
    <w:rsid w:val="00424E0B"/>
    <w:rsid w:val="00431675"/>
    <w:rsid w:val="004329BF"/>
    <w:rsid w:val="004450C6"/>
    <w:rsid w:val="00445433"/>
    <w:rsid w:val="00446889"/>
    <w:rsid w:val="004470A1"/>
    <w:rsid w:val="00455D8D"/>
    <w:rsid w:val="004746F1"/>
    <w:rsid w:val="0049066A"/>
    <w:rsid w:val="0049773E"/>
    <w:rsid w:val="004A2C53"/>
    <w:rsid w:val="004A2DA2"/>
    <w:rsid w:val="004A46EB"/>
    <w:rsid w:val="004A7871"/>
    <w:rsid w:val="004B2FBD"/>
    <w:rsid w:val="004B3671"/>
    <w:rsid w:val="004B6C1F"/>
    <w:rsid w:val="004B7D04"/>
    <w:rsid w:val="004C5B8C"/>
    <w:rsid w:val="004D62C3"/>
    <w:rsid w:val="004D64A4"/>
    <w:rsid w:val="004D6F07"/>
    <w:rsid w:val="004E464B"/>
    <w:rsid w:val="004E5522"/>
    <w:rsid w:val="004F77A7"/>
    <w:rsid w:val="00500B40"/>
    <w:rsid w:val="00505AEB"/>
    <w:rsid w:val="0051198A"/>
    <w:rsid w:val="00515B0D"/>
    <w:rsid w:val="00523CE8"/>
    <w:rsid w:val="0052506E"/>
    <w:rsid w:val="005277F6"/>
    <w:rsid w:val="00531D2A"/>
    <w:rsid w:val="00533E14"/>
    <w:rsid w:val="00540CB0"/>
    <w:rsid w:val="00540DFC"/>
    <w:rsid w:val="00556EB7"/>
    <w:rsid w:val="0055769F"/>
    <w:rsid w:val="00563CC5"/>
    <w:rsid w:val="005704D1"/>
    <w:rsid w:val="00572C68"/>
    <w:rsid w:val="00573829"/>
    <w:rsid w:val="005752B6"/>
    <w:rsid w:val="005800DD"/>
    <w:rsid w:val="00581F32"/>
    <w:rsid w:val="0059472A"/>
    <w:rsid w:val="00594ADF"/>
    <w:rsid w:val="00594DA3"/>
    <w:rsid w:val="005A2A14"/>
    <w:rsid w:val="005A4086"/>
    <w:rsid w:val="005A658C"/>
    <w:rsid w:val="005B2CB4"/>
    <w:rsid w:val="005B6D63"/>
    <w:rsid w:val="005C28AF"/>
    <w:rsid w:val="005C3315"/>
    <w:rsid w:val="005C55C1"/>
    <w:rsid w:val="005C640C"/>
    <w:rsid w:val="005D0A49"/>
    <w:rsid w:val="005D2034"/>
    <w:rsid w:val="005D7EE7"/>
    <w:rsid w:val="005E3303"/>
    <w:rsid w:val="005E345C"/>
    <w:rsid w:val="005E52B4"/>
    <w:rsid w:val="005E7CD0"/>
    <w:rsid w:val="00600DB6"/>
    <w:rsid w:val="00617344"/>
    <w:rsid w:val="00624BFB"/>
    <w:rsid w:val="00631B6A"/>
    <w:rsid w:val="00636AD0"/>
    <w:rsid w:val="00640A5D"/>
    <w:rsid w:val="00645E52"/>
    <w:rsid w:val="0064710A"/>
    <w:rsid w:val="0065247C"/>
    <w:rsid w:val="00653346"/>
    <w:rsid w:val="00665CCA"/>
    <w:rsid w:val="006704B2"/>
    <w:rsid w:val="0067167E"/>
    <w:rsid w:val="00671B23"/>
    <w:rsid w:val="00673B8B"/>
    <w:rsid w:val="00680137"/>
    <w:rsid w:val="0068158B"/>
    <w:rsid w:val="00683B83"/>
    <w:rsid w:val="00690D5B"/>
    <w:rsid w:val="00691E3D"/>
    <w:rsid w:val="00695360"/>
    <w:rsid w:val="006A3BD7"/>
    <w:rsid w:val="006A3DDB"/>
    <w:rsid w:val="006A4505"/>
    <w:rsid w:val="006A50D8"/>
    <w:rsid w:val="006B43CB"/>
    <w:rsid w:val="006C3F6D"/>
    <w:rsid w:val="006C4BF4"/>
    <w:rsid w:val="006C6436"/>
    <w:rsid w:val="006D5003"/>
    <w:rsid w:val="006F08E2"/>
    <w:rsid w:val="006F2BCF"/>
    <w:rsid w:val="006F5084"/>
    <w:rsid w:val="006F7FD8"/>
    <w:rsid w:val="00706561"/>
    <w:rsid w:val="007115B7"/>
    <w:rsid w:val="0071259B"/>
    <w:rsid w:val="00723551"/>
    <w:rsid w:val="00724549"/>
    <w:rsid w:val="0074345A"/>
    <w:rsid w:val="00744478"/>
    <w:rsid w:val="00752FF9"/>
    <w:rsid w:val="007570D2"/>
    <w:rsid w:val="00757363"/>
    <w:rsid w:val="0077479A"/>
    <w:rsid w:val="00775B67"/>
    <w:rsid w:val="00776540"/>
    <w:rsid w:val="007836A8"/>
    <w:rsid w:val="007862BC"/>
    <w:rsid w:val="007864AA"/>
    <w:rsid w:val="007975D5"/>
    <w:rsid w:val="007A3B7B"/>
    <w:rsid w:val="007A7143"/>
    <w:rsid w:val="007A7593"/>
    <w:rsid w:val="007B01DA"/>
    <w:rsid w:val="007B2156"/>
    <w:rsid w:val="007C1AE6"/>
    <w:rsid w:val="007C2612"/>
    <w:rsid w:val="007C4878"/>
    <w:rsid w:val="007C5095"/>
    <w:rsid w:val="007D442D"/>
    <w:rsid w:val="007D5655"/>
    <w:rsid w:val="007D650F"/>
    <w:rsid w:val="007D664E"/>
    <w:rsid w:val="007D744D"/>
    <w:rsid w:val="007E7BF6"/>
    <w:rsid w:val="007F3F5A"/>
    <w:rsid w:val="007F631B"/>
    <w:rsid w:val="00803FD3"/>
    <w:rsid w:val="00806946"/>
    <w:rsid w:val="008130D1"/>
    <w:rsid w:val="00823C84"/>
    <w:rsid w:val="008259FC"/>
    <w:rsid w:val="00836A41"/>
    <w:rsid w:val="00840B90"/>
    <w:rsid w:val="00845EEA"/>
    <w:rsid w:val="008544D0"/>
    <w:rsid w:val="008572D4"/>
    <w:rsid w:val="00861AD5"/>
    <w:rsid w:val="00880D35"/>
    <w:rsid w:val="008868E9"/>
    <w:rsid w:val="00892995"/>
    <w:rsid w:val="00895904"/>
    <w:rsid w:val="00896037"/>
    <w:rsid w:val="008A26C8"/>
    <w:rsid w:val="008A2DD8"/>
    <w:rsid w:val="008B20AC"/>
    <w:rsid w:val="008B2A92"/>
    <w:rsid w:val="008B2B2A"/>
    <w:rsid w:val="008B57ED"/>
    <w:rsid w:val="008C3728"/>
    <w:rsid w:val="008D0C3B"/>
    <w:rsid w:val="008D4082"/>
    <w:rsid w:val="008D4A0A"/>
    <w:rsid w:val="008D4D8A"/>
    <w:rsid w:val="008D6E9E"/>
    <w:rsid w:val="008D7C49"/>
    <w:rsid w:val="008E1E47"/>
    <w:rsid w:val="008E2591"/>
    <w:rsid w:val="008E2626"/>
    <w:rsid w:val="008E303B"/>
    <w:rsid w:val="008E5D6B"/>
    <w:rsid w:val="008F1004"/>
    <w:rsid w:val="008F3B43"/>
    <w:rsid w:val="008F5360"/>
    <w:rsid w:val="008F61C2"/>
    <w:rsid w:val="008F6764"/>
    <w:rsid w:val="0090164F"/>
    <w:rsid w:val="00903663"/>
    <w:rsid w:val="00904769"/>
    <w:rsid w:val="009049AD"/>
    <w:rsid w:val="00913415"/>
    <w:rsid w:val="00914C00"/>
    <w:rsid w:val="009159A6"/>
    <w:rsid w:val="00916498"/>
    <w:rsid w:val="00920C3A"/>
    <w:rsid w:val="00920D04"/>
    <w:rsid w:val="009235E9"/>
    <w:rsid w:val="00925B7D"/>
    <w:rsid w:val="009301C2"/>
    <w:rsid w:val="009466FE"/>
    <w:rsid w:val="00954B17"/>
    <w:rsid w:val="00961C4D"/>
    <w:rsid w:val="00963A15"/>
    <w:rsid w:val="0096564E"/>
    <w:rsid w:val="00972C26"/>
    <w:rsid w:val="009755FF"/>
    <w:rsid w:val="0098291E"/>
    <w:rsid w:val="00985364"/>
    <w:rsid w:val="009854AE"/>
    <w:rsid w:val="00993779"/>
    <w:rsid w:val="00993EED"/>
    <w:rsid w:val="00997FEB"/>
    <w:rsid w:val="009A0368"/>
    <w:rsid w:val="009A23E8"/>
    <w:rsid w:val="009A41D5"/>
    <w:rsid w:val="009B720A"/>
    <w:rsid w:val="009C2B9A"/>
    <w:rsid w:val="009C32E9"/>
    <w:rsid w:val="009C6951"/>
    <w:rsid w:val="009D3AA3"/>
    <w:rsid w:val="009E1934"/>
    <w:rsid w:val="009E2D7A"/>
    <w:rsid w:val="009E4871"/>
    <w:rsid w:val="009F5407"/>
    <w:rsid w:val="00A04811"/>
    <w:rsid w:val="00A16AFB"/>
    <w:rsid w:val="00A23087"/>
    <w:rsid w:val="00A231DE"/>
    <w:rsid w:val="00A270C9"/>
    <w:rsid w:val="00A27FF9"/>
    <w:rsid w:val="00A4430B"/>
    <w:rsid w:val="00A50F33"/>
    <w:rsid w:val="00A51A4B"/>
    <w:rsid w:val="00A54055"/>
    <w:rsid w:val="00A600C5"/>
    <w:rsid w:val="00A83E50"/>
    <w:rsid w:val="00A84EF5"/>
    <w:rsid w:val="00A94180"/>
    <w:rsid w:val="00A949F9"/>
    <w:rsid w:val="00A9661F"/>
    <w:rsid w:val="00A97EC2"/>
    <w:rsid w:val="00AA54D0"/>
    <w:rsid w:val="00AA7391"/>
    <w:rsid w:val="00AB157C"/>
    <w:rsid w:val="00AB5D55"/>
    <w:rsid w:val="00AC2776"/>
    <w:rsid w:val="00AC339B"/>
    <w:rsid w:val="00AD11A6"/>
    <w:rsid w:val="00AD1B8F"/>
    <w:rsid w:val="00AD3009"/>
    <w:rsid w:val="00AE3A5A"/>
    <w:rsid w:val="00AE5CD9"/>
    <w:rsid w:val="00AF2456"/>
    <w:rsid w:val="00AF595B"/>
    <w:rsid w:val="00B0376B"/>
    <w:rsid w:val="00B21ED2"/>
    <w:rsid w:val="00B23FA4"/>
    <w:rsid w:val="00B3212F"/>
    <w:rsid w:val="00B35C3F"/>
    <w:rsid w:val="00B4141D"/>
    <w:rsid w:val="00B415AE"/>
    <w:rsid w:val="00B46E54"/>
    <w:rsid w:val="00B53404"/>
    <w:rsid w:val="00B5516B"/>
    <w:rsid w:val="00B557D0"/>
    <w:rsid w:val="00B66043"/>
    <w:rsid w:val="00B807E5"/>
    <w:rsid w:val="00B85586"/>
    <w:rsid w:val="00B879C7"/>
    <w:rsid w:val="00B91C28"/>
    <w:rsid w:val="00B933E1"/>
    <w:rsid w:val="00B937E7"/>
    <w:rsid w:val="00B94323"/>
    <w:rsid w:val="00B95BE7"/>
    <w:rsid w:val="00B97765"/>
    <w:rsid w:val="00BB4A05"/>
    <w:rsid w:val="00BB539A"/>
    <w:rsid w:val="00BB5B4F"/>
    <w:rsid w:val="00BC0400"/>
    <w:rsid w:val="00BC4422"/>
    <w:rsid w:val="00BC69C8"/>
    <w:rsid w:val="00BC7931"/>
    <w:rsid w:val="00BD63B6"/>
    <w:rsid w:val="00BD738C"/>
    <w:rsid w:val="00BE0D49"/>
    <w:rsid w:val="00BE16AA"/>
    <w:rsid w:val="00BE72D3"/>
    <w:rsid w:val="00BF3510"/>
    <w:rsid w:val="00C013EE"/>
    <w:rsid w:val="00C026A5"/>
    <w:rsid w:val="00C105E9"/>
    <w:rsid w:val="00C436CE"/>
    <w:rsid w:val="00C438E0"/>
    <w:rsid w:val="00C445F5"/>
    <w:rsid w:val="00C51F22"/>
    <w:rsid w:val="00C539AD"/>
    <w:rsid w:val="00C67A38"/>
    <w:rsid w:val="00C81908"/>
    <w:rsid w:val="00C835F4"/>
    <w:rsid w:val="00C84778"/>
    <w:rsid w:val="00C95F89"/>
    <w:rsid w:val="00CA0B28"/>
    <w:rsid w:val="00CA1910"/>
    <w:rsid w:val="00CA4363"/>
    <w:rsid w:val="00CA7C76"/>
    <w:rsid w:val="00CB07A2"/>
    <w:rsid w:val="00CB5418"/>
    <w:rsid w:val="00CB5D40"/>
    <w:rsid w:val="00CC5D2E"/>
    <w:rsid w:val="00CD01C6"/>
    <w:rsid w:val="00CD15D4"/>
    <w:rsid w:val="00CD30D2"/>
    <w:rsid w:val="00CD3936"/>
    <w:rsid w:val="00CE4150"/>
    <w:rsid w:val="00CF0D3F"/>
    <w:rsid w:val="00CF4BFA"/>
    <w:rsid w:val="00CF5073"/>
    <w:rsid w:val="00CF6226"/>
    <w:rsid w:val="00CF709A"/>
    <w:rsid w:val="00D0776F"/>
    <w:rsid w:val="00D1572E"/>
    <w:rsid w:val="00D17A80"/>
    <w:rsid w:val="00D27E4C"/>
    <w:rsid w:val="00D361A8"/>
    <w:rsid w:val="00D417FE"/>
    <w:rsid w:val="00D436BD"/>
    <w:rsid w:val="00D440BE"/>
    <w:rsid w:val="00D442B3"/>
    <w:rsid w:val="00D536C4"/>
    <w:rsid w:val="00D540C9"/>
    <w:rsid w:val="00D643CF"/>
    <w:rsid w:val="00D662D5"/>
    <w:rsid w:val="00D722B6"/>
    <w:rsid w:val="00D73D23"/>
    <w:rsid w:val="00D81550"/>
    <w:rsid w:val="00D83761"/>
    <w:rsid w:val="00D84117"/>
    <w:rsid w:val="00D8750C"/>
    <w:rsid w:val="00D90295"/>
    <w:rsid w:val="00DA3984"/>
    <w:rsid w:val="00DA51D4"/>
    <w:rsid w:val="00DA6501"/>
    <w:rsid w:val="00DB2365"/>
    <w:rsid w:val="00DC0CA5"/>
    <w:rsid w:val="00DD079D"/>
    <w:rsid w:val="00DD1871"/>
    <w:rsid w:val="00DD2352"/>
    <w:rsid w:val="00DD3497"/>
    <w:rsid w:val="00DD38E3"/>
    <w:rsid w:val="00DD594F"/>
    <w:rsid w:val="00DD62FB"/>
    <w:rsid w:val="00DE0397"/>
    <w:rsid w:val="00DE6907"/>
    <w:rsid w:val="00DF1F5B"/>
    <w:rsid w:val="00DF5E30"/>
    <w:rsid w:val="00DF7EA8"/>
    <w:rsid w:val="00E00574"/>
    <w:rsid w:val="00E005DC"/>
    <w:rsid w:val="00E07FF1"/>
    <w:rsid w:val="00E1376E"/>
    <w:rsid w:val="00E27B5C"/>
    <w:rsid w:val="00E316AD"/>
    <w:rsid w:val="00E421A6"/>
    <w:rsid w:val="00E43402"/>
    <w:rsid w:val="00E478DF"/>
    <w:rsid w:val="00E556DF"/>
    <w:rsid w:val="00E563B4"/>
    <w:rsid w:val="00E56EDA"/>
    <w:rsid w:val="00E5792E"/>
    <w:rsid w:val="00E57A51"/>
    <w:rsid w:val="00E627AC"/>
    <w:rsid w:val="00E67DD1"/>
    <w:rsid w:val="00E72B54"/>
    <w:rsid w:val="00E745A7"/>
    <w:rsid w:val="00E74E3D"/>
    <w:rsid w:val="00E803B1"/>
    <w:rsid w:val="00E81B39"/>
    <w:rsid w:val="00E83B28"/>
    <w:rsid w:val="00E83B96"/>
    <w:rsid w:val="00E84A5C"/>
    <w:rsid w:val="00E87C20"/>
    <w:rsid w:val="00E90436"/>
    <w:rsid w:val="00E910AB"/>
    <w:rsid w:val="00E975FA"/>
    <w:rsid w:val="00EA4A79"/>
    <w:rsid w:val="00EB14C3"/>
    <w:rsid w:val="00EB481E"/>
    <w:rsid w:val="00EC110B"/>
    <w:rsid w:val="00EC151B"/>
    <w:rsid w:val="00EC2ACF"/>
    <w:rsid w:val="00EC47EA"/>
    <w:rsid w:val="00EF3767"/>
    <w:rsid w:val="00EF5752"/>
    <w:rsid w:val="00EF7214"/>
    <w:rsid w:val="00F10AE8"/>
    <w:rsid w:val="00F12A92"/>
    <w:rsid w:val="00F12EEF"/>
    <w:rsid w:val="00F13F90"/>
    <w:rsid w:val="00F15024"/>
    <w:rsid w:val="00F16D19"/>
    <w:rsid w:val="00F17A67"/>
    <w:rsid w:val="00F17E0F"/>
    <w:rsid w:val="00F25AD7"/>
    <w:rsid w:val="00F27435"/>
    <w:rsid w:val="00F364B3"/>
    <w:rsid w:val="00F37B27"/>
    <w:rsid w:val="00F42DCE"/>
    <w:rsid w:val="00F47E21"/>
    <w:rsid w:val="00F5535A"/>
    <w:rsid w:val="00F70A78"/>
    <w:rsid w:val="00F77B61"/>
    <w:rsid w:val="00F827D9"/>
    <w:rsid w:val="00F84414"/>
    <w:rsid w:val="00F84859"/>
    <w:rsid w:val="00F90B75"/>
    <w:rsid w:val="00F9129D"/>
    <w:rsid w:val="00FA3AD0"/>
    <w:rsid w:val="00FA64F0"/>
    <w:rsid w:val="00FB25F6"/>
    <w:rsid w:val="00FB2C95"/>
    <w:rsid w:val="00FB6AAC"/>
    <w:rsid w:val="00FD0B68"/>
    <w:rsid w:val="00FE6CBF"/>
    <w:rsid w:val="00FE7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A5D"/>
  </w:style>
  <w:style w:type="paragraph" w:styleId="1">
    <w:name w:val="heading 1"/>
    <w:basedOn w:val="a"/>
    <w:next w:val="a"/>
    <w:link w:val="10"/>
    <w:uiPriority w:val="99"/>
    <w:qFormat/>
    <w:rsid w:val="00D536C4"/>
    <w:pPr>
      <w:keepNext/>
      <w:autoSpaceDE w:val="0"/>
      <w:autoSpaceDN w:val="0"/>
      <w:adjustRightInd w:val="0"/>
      <w:jc w:val="center"/>
      <w:outlineLvl w:val="0"/>
    </w:pPr>
    <w:rPr>
      <w:b/>
      <w:bCs/>
      <w:sz w:val="28"/>
      <w:szCs w:val="28"/>
    </w:rPr>
  </w:style>
  <w:style w:type="paragraph" w:styleId="5">
    <w:name w:val="heading 5"/>
    <w:basedOn w:val="a"/>
    <w:next w:val="a"/>
    <w:link w:val="50"/>
    <w:uiPriority w:val="99"/>
    <w:qFormat/>
    <w:rsid w:val="00D536C4"/>
    <w:pPr>
      <w:keepNext/>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536C4"/>
    <w:rPr>
      <w:rFonts w:cs="Times New Roman"/>
      <w:b/>
      <w:bCs/>
      <w:sz w:val="28"/>
      <w:szCs w:val="28"/>
    </w:rPr>
  </w:style>
  <w:style w:type="character" w:customStyle="1" w:styleId="50">
    <w:name w:val="Заголовок 5 Знак"/>
    <w:link w:val="5"/>
    <w:uiPriority w:val="99"/>
    <w:locked/>
    <w:rsid w:val="00D536C4"/>
    <w:rPr>
      <w:rFonts w:cs="Times New Roman"/>
      <w:sz w:val="24"/>
      <w:szCs w:val="24"/>
    </w:rPr>
  </w:style>
  <w:style w:type="paragraph" w:styleId="a3">
    <w:name w:val="Title"/>
    <w:basedOn w:val="a"/>
    <w:link w:val="a4"/>
    <w:uiPriority w:val="99"/>
    <w:qFormat/>
    <w:rsid w:val="00D536C4"/>
    <w:pPr>
      <w:jc w:val="center"/>
    </w:pPr>
    <w:rPr>
      <w:b/>
      <w:bCs/>
      <w:sz w:val="28"/>
    </w:rPr>
  </w:style>
  <w:style w:type="character" w:customStyle="1" w:styleId="a4">
    <w:name w:val="Название Знак"/>
    <w:link w:val="a3"/>
    <w:uiPriority w:val="99"/>
    <w:locked/>
    <w:rsid w:val="00D536C4"/>
    <w:rPr>
      <w:rFonts w:cs="Times New Roman"/>
      <w:b/>
      <w:bCs/>
      <w:sz w:val="24"/>
      <w:szCs w:val="24"/>
    </w:rPr>
  </w:style>
  <w:style w:type="paragraph" w:customStyle="1" w:styleId="ConsPlusNormal">
    <w:name w:val="ConsPlusNormal"/>
    <w:uiPriority w:val="99"/>
    <w:rsid w:val="00533E14"/>
    <w:pPr>
      <w:widowControl w:val="0"/>
      <w:autoSpaceDE w:val="0"/>
      <w:autoSpaceDN w:val="0"/>
    </w:pPr>
    <w:rPr>
      <w:sz w:val="24"/>
    </w:rPr>
  </w:style>
  <w:style w:type="paragraph" w:customStyle="1" w:styleId="ConsPlusNonformat">
    <w:name w:val="ConsPlusNonformat"/>
    <w:uiPriority w:val="99"/>
    <w:rsid w:val="00533E14"/>
    <w:pPr>
      <w:widowControl w:val="0"/>
      <w:autoSpaceDE w:val="0"/>
      <w:autoSpaceDN w:val="0"/>
    </w:pPr>
    <w:rPr>
      <w:rFonts w:ascii="Courier New" w:hAnsi="Courier New" w:cs="Courier New"/>
    </w:rPr>
  </w:style>
  <w:style w:type="paragraph" w:customStyle="1" w:styleId="ConsPlusTitle">
    <w:name w:val="ConsPlusTitle"/>
    <w:uiPriority w:val="99"/>
    <w:rsid w:val="00533E14"/>
    <w:pPr>
      <w:widowControl w:val="0"/>
      <w:autoSpaceDE w:val="0"/>
      <w:autoSpaceDN w:val="0"/>
    </w:pPr>
    <w:rPr>
      <w:b/>
      <w:sz w:val="24"/>
    </w:rPr>
  </w:style>
  <w:style w:type="paragraph" w:customStyle="1" w:styleId="a5">
    <w:name w:val="#Таблица названия столбцов"/>
    <w:basedOn w:val="a"/>
    <w:uiPriority w:val="99"/>
    <w:rsid w:val="00640A5D"/>
    <w:pPr>
      <w:jc w:val="center"/>
    </w:pPr>
    <w:rPr>
      <w:rFonts w:ascii="Arial" w:hAnsi="Arial" w:cs="Arial"/>
      <w:b/>
      <w:bCs/>
    </w:rPr>
  </w:style>
  <w:style w:type="paragraph" w:styleId="a6">
    <w:name w:val="List Paragraph"/>
    <w:basedOn w:val="a"/>
    <w:uiPriority w:val="99"/>
    <w:qFormat/>
    <w:rsid w:val="00724549"/>
    <w:pPr>
      <w:spacing w:after="200" w:line="276" w:lineRule="auto"/>
      <w:ind w:left="720"/>
      <w:contextualSpacing/>
    </w:pPr>
    <w:rPr>
      <w:rFonts w:ascii="Calibri" w:hAnsi="Calibri"/>
      <w:sz w:val="22"/>
      <w:szCs w:val="22"/>
      <w:lang w:eastAsia="en-US"/>
    </w:rPr>
  </w:style>
  <w:style w:type="paragraph" w:styleId="a7">
    <w:name w:val="Balloon Text"/>
    <w:basedOn w:val="a"/>
    <w:link w:val="a8"/>
    <w:uiPriority w:val="99"/>
    <w:semiHidden/>
    <w:rsid w:val="00A04811"/>
    <w:rPr>
      <w:rFonts w:ascii="Tahoma" w:hAnsi="Tahoma" w:cs="Tahoma"/>
      <w:sz w:val="16"/>
      <w:szCs w:val="16"/>
    </w:rPr>
  </w:style>
  <w:style w:type="character" w:customStyle="1" w:styleId="a8">
    <w:name w:val="Текст выноски Знак"/>
    <w:link w:val="a7"/>
    <w:uiPriority w:val="99"/>
    <w:semiHidden/>
    <w:locked/>
    <w:rsid w:val="00A04811"/>
    <w:rPr>
      <w:rFonts w:ascii="Tahoma" w:hAnsi="Tahoma" w:cs="Tahoma"/>
      <w:sz w:val="16"/>
      <w:szCs w:val="16"/>
    </w:rPr>
  </w:style>
  <w:style w:type="paragraph" w:styleId="a9">
    <w:name w:val="Body Text Indent"/>
    <w:basedOn w:val="a"/>
    <w:link w:val="aa"/>
    <w:uiPriority w:val="99"/>
    <w:rsid w:val="0020538C"/>
    <w:pPr>
      <w:ind w:firstLine="708"/>
      <w:jc w:val="both"/>
    </w:pPr>
    <w:rPr>
      <w:sz w:val="28"/>
      <w:lang w:eastAsia="ar-SA"/>
    </w:rPr>
  </w:style>
  <w:style w:type="character" w:customStyle="1" w:styleId="aa">
    <w:name w:val="Основной текст с отступом Знак"/>
    <w:link w:val="a9"/>
    <w:uiPriority w:val="99"/>
    <w:locked/>
    <w:rsid w:val="0020538C"/>
    <w:rPr>
      <w:rFonts w:cs="Times New Roman"/>
      <w:sz w:val="28"/>
      <w:lang w:eastAsia="ar-SA" w:bidi="ar-SA"/>
    </w:rPr>
  </w:style>
  <w:style w:type="paragraph" w:styleId="ab">
    <w:name w:val="header"/>
    <w:basedOn w:val="a"/>
    <w:link w:val="ac"/>
    <w:uiPriority w:val="99"/>
    <w:rsid w:val="001C7BDC"/>
    <w:pPr>
      <w:tabs>
        <w:tab w:val="center" w:pos="4677"/>
        <w:tab w:val="right" w:pos="9355"/>
      </w:tabs>
    </w:pPr>
  </w:style>
  <w:style w:type="character" w:customStyle="1" w:styleId="ac">
    <w:name w:val="Верхний колонтитул Знак"/>
    <w:link w:val="ab"/>
    <w:uiPriority w:val="99"/>
    <w:locked/>
    <w:rsid w:val="001C7BDC"/>
    <w:rPr>
      <w:rFonts w:cs="Times New Roman"/>
    </w:rPr>
  </w:style>
  <w:style w:type="paragraph" w:styleId="ad">
    <w:name w:val="footer"/>
    <w:basedOn w:val="a"/>
    <w:link w:val="ae"/>
    <w:uiPriority w:val="99"/>
    <w:rsid w:val="001C7BDC"/>
    <w:pPr>
      <w:tabs>
        <w:tab w:val="center" w:pos="4677"/>
        <w:tab w:val="right" w:pos="9355"/>
      </w:tabs>
    </w:pPr>
  </w:style>
  <w:style w:type="character" w:customStyle="1" w:styleId="ae">
    <w:name w:val="Нижний колонтитул Знак"/>
    <w:link w:val="ad"/>
    <w:uiPriority w:val="99"/>
    <w:locked/>
    <w:rsid w:val="001C7BDC"/>
    <w:rPr>
      <w:rFonts w:cs="Times New Roman"/>
    </w:rPr>
  </w:style>
  <w:style w:type="character" w:styleId="af">
    <w:name w:val="Hyperlink"/>
    <w:uiPriority w:val="99"/>
    <w:rsid w:val="00031ACA"/>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278258">
      <w:marLeft w:val="0"/>
      <w:marRight w:val="0"/>
      <w:marTop w:val="0"/>
      <w:marBottom w:val="0"/>
      <w:divBdr>
        <w:top w:val="none" w:sz="0" w:space="0" w:color="auto"/>
        <w:left w:val="none" w:sz="0" w:space="0" w:color="auto"/>
        <w:bottom w:val="none" w:sz="0" w:space="0" w:color="auto"/>
        <w:right w:val="none" w:sz="0" w:space="0" w:color="auto"/>
      </w:divBdr>
    </w:div>
    <w:div w:id="1236278259">
      <w:marLeft w:val="0"/>
      <w:marRight w:val="0"/>
      <w:marTop w:val="0"/>
      <w:marBottom w:val="0"/>
      <w:divBdr>
        <w:top w:val="none" w:sz="0" w:space="0" w:color="auto"/>
        <w:left w:val="none" w:sz="0" w:space="0" w:color="auto"/>
        <w:bottom w:val="none" w:sz="0" w:space="0" w:color="auto"/>
        <w:right w:val="none" w:sz="0" w:space="0" w:color="auto"/>
      </w:divBdr>
    </w:div>
    <w:div w:id="12362782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2B4D94E404869B7AEB05551BCA6E827AB4265100AE7A5420044237AF512B65E387C37AD99EC5BC8D76372627EFF580901F4117F8476670yAKF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B2B4D94E404869B7AEB1B580DA6328B7EBE785F01AE720A7B544460F0012D30A3C7C52F9AD9CBB4887D627263B1ACD0D7544C11E55B6675B33F1933yAK1G" TargetMode="External"/><Relationship Id="rId5" Type="http://schemas.openxmlformats.org/officeDocument/2006/relationships/webSettings" Target="webSettings.xml"/><Relationship Id="rId10" Type="http://schemas.openxmlformats.org/officeDocument/2006/relationships/hyperlink" Target="consultantplus://offline/ref=82A13B6FE91DCD88D37561F139E62248D28B09D67C8427E0B999E542C8DEAB612D0E9687A0F5DCA30C2795EA6399673697E2E47AFC5640756B646C56e9N3I" TargetMode="External"/><Relationship Id="rId4" Type="http://schemas.openxmlformats.org/officeDocument/2006/relationships/settings" Target="settings.xml"/><Relationship Id="rId9" Type="http://schemas.openxmlformats.org/officeDocument/2006/relationships/hyperlink" Target="consultantplus://offline/ref=8B2B4D94E404869B7AEB05551BCA6E827AB4255B06AB7A5420044237AF512B65F1879B76D89ED8B58F63617761yBK8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2802</Words>
  <Characters>15976</Characters>
  <Application>Microsoft Office Word</Application>
  <DocSecurity>0</DocSecurity>
  <Lines>133</Lines>
  <Paragraphs>37</Paragraphs>
  <ScaleCrop>false</ScaleCrop>
  <Company>Microsoft</Company>
  <LinksUpToDate>false</LinksUpToDate>
  <CharactersWithSpaces>18741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Шмигальская</dc:creator>
  <cp:keywords/>
  <dc:description/>
  <cp:lastModifiedBy>secretGR</cp:lastModifiedBy>
  <cp:revision>11</cp:revision>
  <cp:lastPrinted>2022-08-04T05:25:00Z</cp:lastPrinted>
  <dcterms:created xsi:type="dcterms:W3CDTF">2022-08-04T05:08:00Z</dcterms:created>
  <dcterms:modified xsi:type="dcterms:W3CDTF">2022-08-11T05:06:00Z</dcterms:modified>
</cp:coreProperties>
</file>