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20" w:rsidRPr="00F54F20" w:rsidRDefault="00F54F20" w:rsidP="00680085">
      <w:pPr>
        <w:shd w:val="clear" w:color="auto" w:fill="FFFFFF"/>
        <w:spacing w:after="480" w:line="240" w:lineRule="auto"/>
        <w:ind w:left="5222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54F20">
        <w:rPr>
          <w:rFonts w:ascii="YS Text" w:eastAsia="Times New Roman" w:hAnsi="YS Text" w:cs="Times New Roman"/>
          <w:color w:val="000000"/>
          <w:sz w:val="23"/>
          <w:szCs w:val="23"/>
        </w:rPr>
        <w:t>Приложение</w:t>
      </w:r>
    </w:p>
    <w:p w:rsidR="004E3964" w:rsidRDefault="004E3964" w:rsidP="00680085">
      <w:pPr>
        <w:shd w:val="clear" w:color="auto" w:fill="FFFFFF"/>
        <w:spacing w:after="480" w:line="240" w:lineRule="auto"/>
        <w:ind w:left="5222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 w:hint="eastAsia"/>
          <w:color w:val="000000"/>
          <w:sz w:val="23"/>
          <w:szCs w:val="23"/>
        </w:rPr>
        <w:t>УТВЕРЖДЕНА</w:t>
      </w:r>
    </w:p>
    <w:p w:rsidR="00F54F20" w:rsidRPr="00F54F20" w:rsidRDefault="004E3964" w:rsidP="00D01AA7">
      <w:pPr>
        <w:shd w:val="clear" w:color="auto" w:fill="FFFFFF"/>
        <w:spacing w:after="480" w:line="240" w:lineRule="auto"/>
        <w:ind w:left="5222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постановлением</w:t>
      </w:r>
      <w:r w:rsidR="00F54F20" w:rsidRPr="00F54F20">
        <w:rPr>
          <w:rFonts w:ascii="YS Text" w:eastAsia="Times New Roman" w:hAnsi="YS Text" w:cs="Times New Roman"/>
          <w:color w:val="000000"/>
          <w:sz w:val="23"/>
          <w:szCs w:val="23"/>
        </w:rPr>
        <w:t xml:space="preserve"> администрации</w:t>
      </w:r>
      <w:r w:rsidR="0068008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54F20" w:rsidRPr="00F54F20">
        <w:rPr>
          <w:rFonts w:ascii="YS Text" w:eastAsia="Times New Roman" w:hAnsi="YS Text" w:cs="Times New Roman"/>
          <w:color w:val="000000"/>
          <w:sz w:val="23"/>
          <w:szCs w:val="23"/>
        </w:rPr>
        <w:t xml:space="preserve">Верхнекамского </w:t>
      </w:r>
      <w:r w:rsidR="00F54F20">
        <w:rPr>
          <w:rFonts w:ascii="YS Text" w:eastAsia="Times New Roman" w:hAnsi="YS Text" w:cs="Times New Roman"/>
          <w:color w:val="000000"/>
          <w:sz w:val="23"/>
          <w:szCs w:val="23"/>
        </w:rPr>
        <w:t>муниципального округа</w:t>
      </w:r>
      <w:r w:rsidR="0068008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54F20" w:rsidRPr="00F54F20">
        <w:rPr>
          <w:rFonts w:ascii="YS Text" w:eastAsia="Times New Roman" w:hAnsi="YS Text" w:cs="Times New Roman"/>
          <w:color w:val="000000"/>
          <w:sz w:val="23"/>
          <w:szCs w:val="23"/>
        </w:rPr>
        <w:t xml:space="preserve">от </w:t>
      </w:r>
      <w:r w:rsidR="006F58F9">
        <w:rPr>
          <w:rFonts w:ascii="YS Text" w:eastAsia="Times New Roman" w:hAnsi="YS Text" w:cs="Times New Roman"/>
          <w:color w:val="000000"/>
          <w:sz w:val="23"/>
          <w:szCs w:val="23"/>
        </w:rPr>
        <w:t xml:space="preserve">20.01.2022 </w:t>
      </w:r>
      <w:bookmarkStart w:id="0" w:name="_GoBack"/>
      <w:bookmarkEnd w:id="0"/>
      <w:r w:rsidR="00F54F20" w:rsidRPr="00F54F20">
        <w:rPr>
          <w:rFonts w:ascii="YS Text" w:eastAsia="Times New Roman" w:hAnsi="YS Text" w:cs="Times New Roman"/>
          <w:color w:val="000000"/>
          <w:sz w:val="23"/>
          <w:szCs w:val="23"/>
        </w:rPr>
        <w:t xml:space="preserve"> № </w:t>
      </w:r>
      <w:r w:rsidR="006F58F9">
        <w:rPr>
          <w:rFonts w:ascii="YS Text" w:eastAsia="Times New Roman" w:hAnsi="YS Text" w:cs="Times New Roman"/>
          <w:color w:val="000000"/>
          <w:sz w:val="23"/>
          <w:szCs w:val="23"/>
        </w:rPr>
        <w:t xml:space="preserve"> 67</w:t>
      </w:r>
    </w:p>
    <w:p w:rsidR="00680085" w:rsidRDefault="009914B5" w:rsidP="0068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Программа</w:t>
      </w:r>
    </w:p>
    <w:p w:rsidR="00A83BD3" w:rsidRDefault="009914B5" w:rsidP="0068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профилактики рисков причинения вреда (ущерба)</w:t>
      </w:r>
    </w:p>
    <w:p w:rsidR="00A83BD3" w:rsidRDefault="009914B5" w:rsidP="0068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охраняе</w:t>
      </w:r>
      <w:r w:rsidR="00680085">
        <w:rPr>
          <w:rFonts w:ascii="Times New Roman" w:eastAsia="Times New Roman" w:hAnsi="Times New Roman" w:cs="Times New Roman"/>
          <w:sz w:val="28"/>
        </w:rPr>
        <w:t xml:space="preserve">мым законом ценностям в рамках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муниципального</w:t>
      </w:r>
      <w:proofErr w:type="gramEnd"/>
    </w:p>
    <w:p w:rsidR="00A83BD3" w:rsidRDefault="009914B5" w:rsidP="00680085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контроля в сфере благоустройства на 2022 год</w:t>
      </w:r>
    </w:p>
    <w:p w:rsidR="00A83BD3" w:rsidRDefault="009914B5" w:rsidP="006800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Раздел 1. Анализ текущего состояния муниципального </w:t>
      </w:r>
    </w:p>
    <w:p w:rsidR="00A83BD3" w:rsidRDefault="009914B5" w:rsidP="006800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контроля в сфере благоустройства </w:t>
      </w:r>
    </w:p>
    <w:p w:rsidR="00A83BD3" w:rsidRDefault="00A83BD3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83BD3" w:rsidRDefault="0099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1.1 Муниципальный контроль в сфере благоустройства на территории Верхнекамского муниципального округа осуществляется в соответствии с Федеральным законом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Верхнекамского муниципального округа.</w:t>
      </w:r>
    </w:p>
    <w:p w:rsidR="00A83BD3" w:rsidRDefault="0099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Муниципальный контроль в сфере благоустройства на территории Верхнекамского муниципального округа осуществляет администрация Верхнекамского муниципального округа (далее – орган муниципального контроля).</w:t>
      </w:r>
    </w:p>
    <w:p w:rsidR="00A83BD3" w:rsidRDefault="0099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Положением о муниципальном контроле в сфере благоустройства на территории Верхнекамского муниципального округа, утвержденным Решением Верхнекамского муниципального округа № </w:t>
      </w:r>
      <w:r w:rsidR="00B341A6">
        <w:rPr>
          <w:rFonts w:ascii="Times New Roman" w:eastAsia="Times New Roman" w:hAnsi="Times New Roman" w:cs="Times New Roman"/>
          <w:sz w:val="28"/>
        </w:rPr>
        <w:t>2/34</w:t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 w:rsidR="00B341A6">
        <w:rPr>
          <w:rFonts w:ascii="Times New Roman" w:eastAsia="Times New Roman" w:hAnsi="Times New Roman" w:cs="Times New Roman"/>
          <w:sz w:val="28"/>
        </w:rPr>
        <w:t xml:space="preserve">19.10.2021 </w:t>
      </w:r>
      <w:r>
        <w:rPr>
          <w:rFonts w:ascii="Times New Roman" w:eastAsia="Times New Roman" w:hAnsi="Times New Roman" w:cs="Times New Roman"/>
          <w:sz w:val="28"/>
        </w:rPr>
        <w:t>г. (далее Положение о контроле), муниципальный контроль в сфере благоустройства осуществляется в форме проведения  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территории Верхнекамского муниципального округа, информирования и консультирования физических и юридических лиц, проживающих и (или) осуществляющих деятельность на территории Верхнекамского муниципального округа, об установленных правилах благоустройства.</w:t>
      </w:r>
    </w:p>
    <w:p w:rsidR="00A83BD3" w:rsidRDefault="0099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рамках муниципального контроля в сфере благоустройства в соответствии с правилами благоустройства</w:t>
      </w:r>
      <w:r w:rsidR="00F54F20">
        <w:rPr>
          <w:rFonts w:ascii="Times New Roman" w:eastAsia="Times New Roman" w:hAnsi="Times New Roman" w:cs="Times New Roman"/>
          <w:sz w:val="28"/>
        </w:rPr>
        <w:t xml:space="preserve"> соответствующей территории </w:t>
      </w:r>
      <w:r>
        <w:rPr>
          <w:rFonts w:ascii="Times New Roman" w:eastAsia="Times New Roman" w:hAnsi="Times New Roman" w:cs="Times New Roman"/>
          <w:sz w:val="28"/>
        </w:rPr>
        <w:t>осуществляется:</w:t>
      </w:r>
    </w:p>
    <w:p w:rsidR="00A83BD3" w:rsidRDefault="009914B5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обеспечением надлежащего санитарного состояния, чистоты и порядка на территории;</w:t>
      </w:r>
    </w:p>
    <w:p w:rsidR="00A83BD3" w:rsidRDefault="009914B5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 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поддержанием единого архитектурного, эстетического облика;</w:t>
      </w:r>
    </w:p>
    <w:p w:rsidR="00A83BD3" w:rsidRDefault="009914B5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A83BD3" w:rsidRDefault="009914B5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A83BD3" w:rsidRDefault="009914B5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выявление и предупреждение правонарушений в области благоустройства территории.</w:t>
      </w:r>
      <w:r>
        <w:rPr>
          <w:rFonts w:ascii="Calibri" w:eastAsia="Calibri" w:hAnsi="Calibri" w:cs="Calibri"/>
        </w:rPr>
        <w:t xml:space="preserve">  </w:t>
      </w:r>
    </w:p>
    <w:p w:rsidR="00A83BD3" w:rsidRDefault="0099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 В 2020-2021 годах муниципальный контроль в сфере благоустройства осуществлялся на территориях 9 муниципальных образований входящих в состав муниципального образования Верхнекамский муниципальный район. С 2022 года в результате преобразований по объединению поселений муниципальный контроль в сфере благоустройства будет  осуществляться на территории Верхнекамского муниципального округа.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связи со сложившейся  в 2020 году эпидемиологической ситуацией,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инфекции, утвержденным  Постановлением Правительства РФ от 03.04.2020 г. № 438 плановые проверки были отменены.</w:t>
      </w:r>
      <w:proofErr w:type="gramEnd"/>
    </w:p>
    <w:p w:rsidR="00A83BD3" w:rsidRDefault="0099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Кировской области сделаны выводы, что наиболее частыми нарушениями являются:</w:t>
      </w:r>
    </w:p>
    <w:p w:rsidR="00A83BD3" w:rsidRDefault="0099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ненадлежащее санитарное состояние приусадебной территории;</w:t>
      </w:r>
    </w:p>
    <w:p w:rsidR="00A83BD3" w:rsidRDefault="009914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несоблюдение чистоты и порядка на придомовой территории;</w:t>
      </w:r>
    </w:p>
    <w:p w:rsidR="00A83BD3" w:rsidRDefault="0099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несоблюдение порядка сбора, вывоза, утилизации и переработки бытовых и промышленных отходов;</w:t>
      </w:r>
    </w:p>
    <w:p w:rsidR="00A83BD3" w:rsidRDefault="0099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Основными причинами, факторами и </w:t>
      </w:r>
      <w:proofErr w:type="gramStart"/>
      <w:r>
        <w:rPr>
          <w:rFonts w:ascii="Times New Roman" w:eastAsia="Times New Roman" w:hAnsi="Times New Roman" w:cs="Times New Roman"/>
          <w:sz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A83BD3" w:rsidRDefault="0099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A83BD3" w:rsidRDefault="0099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отсутствие информирования подконтрольных субъектов о  требованиях в сфере благоустройства; </w:t>
      </w:r>
    </w:p>
    <w:p w:rsidR="00A83BD3" w:rsidRDefault="0099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A83BD3" w:rsidRDefault="00A8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83BD3" w:rsidRDefault="009914B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26282F"/>
          <w:sz w:val="28"/>
        </w:rPr>
        <w:t>2. Цели и задачи программы</w:t>
      </w:r>
    </w:p>
    <w:p w:rsidR="00A83BD3" w:rsidRDefault="0099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Настоящая  Программа разработана на 2022 год и определяет цели, задачи и порядок осуществления администрацией Верхнекамского муниципального округа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A83BD3" w:rsidRDefault="009914B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Целями профилактической работы являются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A83BD3" w:rsidRDefault="0099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 w:rsidR="00A83BD3" w:rsidRDefault="0099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3BD3" w:rsidRDefault="0099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предотвращение угрозы безопасности жизни и здоровья людей;</w:t>
      </w:r>
    </w:p>
    <w:p w:rsidR="00A83BD3" w:rsidRDefault="0099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3BD3" w:rsidRDefault="009914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26282F"/>
          <w:sz w:val="28"/>
        </w:rPr>
        <w:t>Задачами профилактической работы являются:</w:t>
      </w:r>
    </w:p>
    <w:p w:rsidR="00A83BD3" w:rsidRDefault="0099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укрепление системы профилактики нарушений обязательных требований в сфере благоустройства;</w:t>
      </w:r>
    </w:p>
    <w:p w:rsidR="00A83BD3" w:rsidRDefault="0099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A83BD3" w:rsidRDefault="0099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A83BD3" w:rsidRDefault="00A83B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83BD3" w:rsidRDefault="00991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3. Перечень профилактических мероприятий</w:t>
      </w:r>
    </w:p>
    <w:p w:rsidR="00A83BD3" w:rsidRDefault="00A83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83BD3" w:rsidRDefault="0099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осуществлении муниципального контроля в соответствии с п.</w:t>
      </w:r>
      <w:r w:rsidR="00F54F20">
        <w:rPr>
          <w:rFonts w:ascii="Times New Roman" w:eastAsia="Times New Roman" w:hAnsi="Times New Roman" w:cs="Times New Roman"/>
          <w:sz w:val="28"/>
        </w:rPr>
        <w:t>3.5</w:t>
      </w:r>
      <w:r>
        <w:rPr>
          <w:rFonts w:ascii="Times New Roman" w:eastAsia="Times New Roman" w:hAnsi="Times New Roman" w:cs="Times New Roman"/>
          <w:sz w:val="28"/>
        </w:rPr>
        <w:t xml:space="preserve"> Положения о контроле  могут проводиться следующие виды профилактических мероприятий:</w:t>
      </w:r>
    </w:p>
    <w:p w:rsidR="00A83BD3" w:rsidRDefault="0099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информирование;</w:t>
      </w:r>
    </w:p>
    <w:p w:rsidR="00A83BD3" w:rsidRDefault="0099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консультирование;</w:t>
      </w:r>
    </w:p>
    <w:p w:rsidR="00A83BD3" w:rsidRDefault="0099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обобщение правоприменительной практики;</w:t>
      </w:r>
    </w:p>
    <w:p w:rsidR="00A83BD3" w:rsidRDefault="0099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объявление предостережения.</w:t>
      </w:r>
    </w:p>
    <w:p w:rsidR="00A83BD3" w:rsidRDefault="00A83B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220"/>
        <w:gridCol w:w="2171"/>
        <w:gridCol w:w="2472"/>
      </w:tblGrid>
      <w:tr w:rsidR="00A83BD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A83BD3" w:rsidRDefault="009914B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A83BD3" w:rsidRDefault="009914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реализации мероприятия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</w:t>
            </w:r>
          </w:p>
        </w:tc>
      </w:tr>
      <w:tr w:rsidR="00A83BD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A83BD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Информирование.</w:t>
            </w:r>
          </w:p>
          <w:p w:rsidR="00A83BD3" w:rsidRDefault="009914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на официальном сайте администрации Верхнекамского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муниципального округа</w:t>
            </w:r>
            <w:r w:rsidR="00F54F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 течение года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должностное лицо, уполномоченное</w:t>
            </w:r>
          </w:p>
          <w:p w:rsidR="00A83BD3" w:rsidRDefault="009914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осуществление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муниципального контроля в соответствии с должностной инструкцией </w:t>
            </w:r>
          </w:p>
        </w:tc>
      </w:tr>
      <w:tr w:rsidR="00A83BD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83BD3" w:rsidRDefault="009914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 по мере необходимости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должностное лицо, уполномоченное</w:t>
            </w:r>
          </w:p>
          <w:p w:rsidR="00A83BD3" w:rsidRDefault="009914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A83BD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 по мере поступления обращений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должностное лицо, уполномоченное</w:t>
            </w:r>
          </w:p>
          <w:p w:rsidR="00A83BD3" w:rsidRDefault="009914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осуществление муниципального контроля в соответствии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должностной инструкцией</w:t>
            </w:r>
          </w:p>
        </w:tc>
      </w:tr>
      <w:tr w:rsidR="00A83BD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Обобщение правоприменительной практики.  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Верхнекамского муниципального округа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IV квартал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должностное лицо, уполномоченное</w:t>
            </w:r>
          </w:p>
          <w:p w:rsidR="00A83BD3" w:rsidRDefault="009914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A83BD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 по мере поступления сведений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должностное лицо, уполномоченное</w:t>
            </w:r>
          </w:p>
          <w:p w:rsidR="00A83BD3" w:rsidRDefault="009914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A83BD3" w:rsidRDefault="00A83BD3">
      <w:pPr>
        <w:rPr>
          <w:rFonts w:ascii="Calibri" w:eastAsia="Calibri" w:hAnsi="Calibri" w:cs="Calibri"/>
        </w:rPr>
      </w:pPr>
    </w:p>
    <w:p w:rsidR="00A83BD3" w:rsidRDefault="009914B5">
      <w:pPr>
        <w:keepNext/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Показатели результативности и эффективности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4"/>
        <w:gridCol w:w="2729"/>
      </w:tblGrid>
      <w:tr w:rsidR="00A83BD3">
        <w:trPr>
          <w:trHeight w:val="1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Наименование показателя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показателя</w:t>
            </w:r>
          </w:p>
        </w:tc>
      </w:tr>
      <w:tr w:rsidR="00A83BD3">
        <w:trPr>
          <w:trHeight w:val="1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83BD3">
        <w:trPr>
          <w:trHeight w:val="1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 менее 60% опрошенных</w:t>
            </w:r>
          </w:p>
        </w:tc>
      </w:tr>
      <w:tr w:rsidR="00A83BD3">
        <w:trPr>
          <w:trHeight w:val="1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Понятность обязательных требований, их однозначное толкование подконтрольными субъектами и должностными лицами органа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муниципального контроля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не менее 60% опрошенных</w:t>
            </w:r>
          </w:p>
        </w:tc>
      </w:tr>
      <w:tr w:rsidR="00A83BD3">
        <w:trPr>
          <w:trHeight w:val="1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Верхнекамского муниципального округа</w:t>
            </w:r>
            <w:r w:rsidR="00F54F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 информационно-телекоммуникационной сети Интернет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 менее 60% опрошенных</w:t>
            </w:r>
          </w:p>
        </w:tc>
      </w:tr>
      <w:tr w:rsidR="00A83BD3">
        <w:trPr>
          <w:trHeight w:val="1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 менее 60% опрошенных</w:t>
            </w:r>
          </w:p>
        </w:tc>
      </w:tr>
      <w:tr w:rsidR="00A83BD3">
        <w:trPr>
          <w:trHeight w:val="1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BD3" w:rsidRDefault="009914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100% мероприятий, предусмотренных перечнем</w:t>
            </w:r>
          </w:p>
        </w:tc>
      </w:tr>
    </w:tbl>
    <w:p w:rsidR="00A83BD3" w:rsidRDefault="00A83BD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A83BD3" w:rsidRDefault="0099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A83BD3" w:rsidRDefault="0099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Верхнекамского муниципального округа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A83BD3" w:rsidRDefault="009914B5" w:rsidP="00D01AA7">
      <w:pPr>
        <w:spacing w:after="7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Информационно-аналитическое обеспечение реализации Программы осуществляется с использованием официального сайта администрации Верхнекамского муниципального округа в информационно-телекоммуникационной сети Интернет.</w:t>
      </w:r>
    </w:p>
    <w:tbl>
      <w:tblPr>
        <w:tblW w:w="0" w:type="auto"/>
        <w:tblInd w:w="3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D01AA7" w:rsidTr="00D01AA7">
        <w:trPr>
          <w:trHeight w:val="100"/>
        </w:trPr>
        <w:tc>
          <w:tcPr>
            <w:tcW w:w="3060" w:type="dxa"/>
          </w:tcPr>
          <w:p w:rsidR="00D01AA7" w:rsidRDefault="00D01AA7" w:rsidP="00D01AA7">
            <w:pPr>
              <w:spacing w:after="72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D01AA7" w:rsidRDefault="00D01AA7" w:rsidP="00D01AA7">
      <w:pPr>
        <w:spacing w:after="7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sectPr w:rsidR="00D01AA7" w:rsidSect="00734B3B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AA" w:rsidRDefault="00396AAA" w:rsidP="00734B3B">
      <w:pPr>
        <w:spacing w:after="0" w:line="240" w:lineRule="auto"/>
      </w:pPr>
      <w:r>
        <w:separator/>
      </w:r>
    </w:p>
  </w:endnote>
  <w:endnote w:type="continuationSeparator" w:id="0">
    <w:p w:rsidR="00396AAA" w:rsidRDefault="00396AAA" w:rsidP="0073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AA" w:rsidRDefault="00396AAA" w:rsidP="00734B3B">
      <w:pPr>
        <w:spacing w:after="0" w:line="240" w:lineRule="auto"/>
      </w:pPr>
      <w:r>
        <w:separator/>
      </w:r>
    </w:p>
  </w:footnote>
  <w:footnote w:type="continuationSeparator" w:id="0">
    <w:p w:rsidR="00396AAA" w:rsidRDefault="00396AAA" w:rsidP="0073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295213"/>
      <w:docPartObj>
        <w:docPartGallery w:val="Page Numbers (Top of Page)"/>
        <w:docPartUnique/>
      </w:docPartObj>
    </w:sdtPr>
    <w:sdtEndPr/>
    <w:sdtContent>
      <w:p w:rsidR="00734B3B" w:rsidRDefault="00734B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8F9">
          <w:rPr>
            <w:noProof/>
          </w:rPr>
          <w:t>6</w:t>
        </w:r>
        <w:r>
          <w:fldChar w:fldCharType="end"/>
        </w:r>
      </w:p>
    </w:sdtContent>
  </w:sdt>
  <w:p w:rsidR="00734B3B" w:rsidRDefault="00734B3B" w:rsidP="00734B3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BD3"/>
    <w:rsid w:val="00396AAA"/>
    <w:rsid w:val="004E3964"/>
    <w:rsid w:val="00680085"/>
    <w:rsid w:val="006F58F9"/>
    <w:rsid w:val="00734B3B"/>
    <w:rsid w:val="009914B5"/>
    <w:rsid w:val="00A37C9C"/>
    <w:rsid w:val="00A83BD3"/>
    <w:rsid w:val="00B341A6"/>
    <w:rsid w:val="00D01AA7"/>
    <w:rsid w:val="00D571C8"/>
    <w:rsid w:val="00F5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F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4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B3B"/>
  </w:style>
  <w:style w:type="paragraph" w:styleId="a7">
    <w:name w:val="footer"/>
    <w:basedOn w:val="a"/>
    <w:link w:val="a8"/>
    <w:uiPriority w:val="99"/>
    <w:unhideWhenUsed/>
    <w:rsid w:val="00734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E307-4F9F-4159-B43C-B4914747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secretGR</cp:lastModifiedBy>
  <cp:revision>4</cp:revision>
  <cp:lastPrinted>2022-01-20T12:48:00Z</cp:lastPrinted>
  <dcterms:created xsi:type="dcterms:W3CDTF">2022-01-20T11:36:00Z</dcterms:created>
  <dcterms:modified xsi:type="dcterms:W3CDTF">2022-01-20T12:48:00Z</dcterms:modified>
</cp:coreProperties>
</file>