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5B" w:rsidRPr="000A3E5B" w:rsidRDefault="000A3E5B" w:rsidP="000A3E5B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</w:rPr>
        <w:drawing>
          <wp:inline distT="0" distB="0" distL="0" distR="0">
            <wp:extent cx="57213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A3E5B" w:rsidRPr="000A3E5B" w:rsidTr="00F24A2F">
        <w:trPr>
          <w:trHeight w:hRule="exact" w:val="2507"/>
        </w:trPr>
        <w:tc>
          <w:tcPr>
            <w:tcW w:w="9360" w:type="dxa"/>
            <w:gridSpan w:val="4"/>
          </w:tcPr>
          <w:p w:rsidR="000A3E5B" w:rsidRPr="000A3E5B" w:rsidRDefault="000A3E5B" w:rsidP="000A3E5B">
            <w:pPr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 ВЕРХНЕКАМСКОГО МУНИЦИПАЛЬНОГО ОКРУГА                               КИРОВСКОЙ ОБЛАСТИ</w:t>
            </w:r>
          </w:p>
          <w:p w:rsidR="000A3E5B" w:rsidRPr="000A3E5B" w:rsidRDefault="000A3E5B" w:rsidP="000A3E5B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A3E5B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A3E5B" w:rsidRPr="000A3E5B" w:rsidRDefault="000A3E5B" w:rsidP="000A3E5B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A3E5B" w:rsidRPr="000A3E5B" w:rsidRDefault="000A3E5B" w:rsidP="000A3E5B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lang w:eastAsia="zh-CN" w:bidi="hi-IN"/>
              </w:rPr>
              <w:tab/>
            </w:r>
          </w:p>
        </w:tc>
      </w:tr>
      <w:tr w:rsidR="000A3E5B" w:rsidRPr="000A3E5B" w:rsidTr="00F24A2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A3E5B" w:rsidRPr="000A3E5B" w:rsidRDefault="00BB196D" w:rsidP="000A3E5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28.04.2025</w:t>
            </w:r>
          </w:p>
        </w:tc>
        <w:tc>
          <w:tcPr>
            <w:tcW w:w="2731" w:type="dxa"/>
          </w:tcPr>
          <w:p w:rsidR="000A3E5B" w:rsidRPr="000A3E5B" w:rsidRDefault="000A3E5B" w:rsidP="000A3E5B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A3E5B" w:rsidRPr="000A3E5B" w:rsidRDefault="000A3E5B" w:rsidP="000A3E5B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A3E5B" w:rsidRPr="000A3E5B" w:rsidRDefault="00BB196D" w:rsidP="000A3E5B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625</w:t>
            </w:r>
            <w:bookmarkStart w:id="0" w:name="_GoBack"/>
            <w:bookmarkEnd w:id="0"/>
          </w:p>
        </w:tc>
      </w:tr>
      <w:tr w:rsidR="000A3E5B" w:rsidRPr="000A3E5B" w:rsidTr="00F24A2F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A3E5B" w:rsidRPr="000A3E5B" w:rsidRDefault="000A3E5B" w:rsidP="000A3E5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A3E5B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</w:t>
            </w:r>
            <w:proofErr w:type="spellStart"/>
            <w:r w:rsidRPr="000A3E5B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Кирс</w:t>
            </w:r>
            <w:proofErr w:type="spellEnd"/>
            <w:r w:rsidRPr="000A3E5B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0A3E5B" w:rsidRPr="000A3E5B" w:rsidRDefault="000A3E5B" w:rsidP="000A3E5B">
      <w:pPr>
        <w:widowControl w:val="0"/>
        <w:suppressAutoHyphens/>
        <w:rPr>
          <w:rFonts w:ascii="Calibri" w:eastAsia="SimSun" w:hAnsi="Calibri" w:cs="Mangal"/>
          <w:kern w:val="1"/>
          <w:lang w:eastAsia="zh-CN" w:bidi="hi-IN"/>
        </w:rPr>
      </w:pPr>
    </w:p>
    <w:p w:rsidR="000004C8" w:rsidRDefault="00D07423" w:rsidP="000004C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 xml:space="preserve">комиссии </w:t>
      </w:r>
      <w:r w:rsidR="000A3E5B" w:rsidRPr="000A3E5B">
        <w:rPr>
          <w:b/>
          <w:sz w:val="28"/>
          <w:szCs w:val="28"/>
        </w:rPr>
        <w:t>администрации Верхнекамского муниципального округа</w:t>
      </w:r>
      <w:r w:rsidR="004C72E0" w:rsidRPr="00F73886">
        <w:rPr>
          <w:b/>
          <w:i/>
          <w:sz w:val="28"/>
          <w:szCs w:val="28"/>
        </w:rPr>
        <w:t xml:space="preserve"> </w:t>
      </w:r>
    </w:p>
    <w:p w:rsidR="000004C8" w:rsidRDefault="004C72E0" w:rsidP="000004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9C458E" w:rsidRDefault="004C72E0" w:rsidP="009C45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4C72E0" w:rsidRPr="004C72E0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FE3068">
        <w:rPr>
          <w:sz w:val="28"/>
        </w:rPr>
        <w:t xml:space="preserve"> и предприятиях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</w:t>
      </w:r>
      <w:r w:rsidR="00565877">
        <w:rPr>
          <w:sz w:val="28"/>
        </w:rPr>
        <w:t>гулированию конфликта интересов, администрация Верхнекамского муниципального округа ПОСТАНОВЛЯЕТ: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 xml:space="preserve">Создать комиссию </w:t>
      </w:r>
      <w:r w:rsidR="000A3E5B">
        <w:rPr>
          <w:sz w:val="28"/>
          <w:szCs w:val="28"/>
        </w:rPr>
        <w:t>администрации Верхнекамского муниципального округа</w:t>
      </w:r>
      <w:r w:rsidR="000004C8" w:rsidRPr="004C72E0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C458E">
        <w:rPr>
          <w:sz w:val="28"/>
        </w:rPr>
        <w:br/>
      </w:r>
      <w:r w:rsidRPr="00863A3B">
        <w:rPr>
          <w:sz w:val="28"/>
        </w:rPr>
        <w:t>№ 1.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 xml:space="preserve">Утвердить Положение о комиссии </w:t>
      </w:r>
      <w:r w:rsidR="000A3E5B" w:rsidRPr="000A3E5B">
        <w:rPr>
          <w:sz w:val="28"/>
        </w:rPr>
        <w:t>администрации Верхнекамского муниципального округа</w:t>
      </w:r>
      <w:r w:rsidR="000004C8" w:rsidRPr="000A3E5B">
        <w:rPr>
          <w:sz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FC4B8D" w:rsidRDefault="003533AF" w:rsidP="0094137E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4137E">
        <w:rPr>
          <w:sz w:val="28"/>
          <w:szCs w:val="28"/>
        </w:rPr>
        <w:t>3</w:t>
      </w:r>
      <w:r w:rsidR="00565877" w:rsidRPr="0094137E">
        <w:rPr>
          <w:sz w:val="28"/>
          <w:szCs w:val="28"/>
        </w:rPr>
        <w:t xml:space="preserve">. </w:t>
      </w:r>
      <w:r w:rsidR="00681A99" w:rsidRPr="0094137E">
        <w:rPr>
          <w:sz w:val="28"/>
          <w:szCs w:val="28"/>
        </w:rPr>
        <w:t>Контроль за исполнением постановления</w:t>
      </w:r>
      <w:r w:rsidR="00F37007" w:rsidRPr="0094137E">
        <w:rPr>
          <w:sz w:val="28"/>
          <w:szCs w:val="28"/>
        </w:rPr>
        <w:t xml:space="preserve"> возложить на </w:t>
      </w:r>
      <w:r w:rsidR="002C1433" w:rsidRPr="0094137E">
        <w:rPr>
          <w:sz w:val="28"/>
          <w:szCs w:val="28"/>
        </w:rPr>
        <w:t xml:space="preserve"> </w:t>
      </w:r>
      <w:r w:rsidR="003460C8">
        <w:rPr>
          <w:sz w:val="28"/>
          <w:szCs w:val="28"/>
        </w:rPr>
        <w:t>к</w:t>
      </w:r>
      <w:r w:rsidR="0094137E" w:rsidRPr="0094137E">
        <w:rPr>
          <w:sz w:val="28"/>
          <w:szCs w:val="28"/>
        </w:rPr>
        <w:t>онсультант</w:t>
      </w:r>
      <w:r w:rsidR="003460C8">
        <w:rPr>
          <w:sz w:val="28"/>
          <w:szCs w:val="28"/>
        </w:rPr>
        <w:t>а</w:t>
      </w:r>
      <w:r w:rsidR="0094137E" w:rsidRPr="0094137E">
        <w:rPr>
          <w:sz w:val="28"/>
          <w:szCs w:val="28"/>
        </w:rPr>
        <w:t xml:space="preserve"> по вопросам муниципальной службы и кадрам организационного отдела</w:t>
      </w:r>
      <w:r w:rsidR="00766F16" w:rsidRPr="0094137E">
        <w:rPr>
          <w:i/>
          <w:sz w:val="28"/>
          <w:szCs w:val="28"/>
        </w:rPr>
        <w:t>.</w:t>
      </w:r>
    </w:p>
    <w:p w:rsidR="00934A46" w:rsidRPr="00934A46" w:rsidRDefault="0094137E" w:rsidP="0053281D">
      <w:pPr>
        <w:pStyle w:val="ConsPlusNormal"/>
        <w:tabs>
          <w:tab w:val="left" w:pos="1064"/>
        </w:tabs>
        <w:spacing w:after="720" w:line="36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B6A8B" w:rsidRPr="00BB6A8B">
        <w:rPr>
          <w:rFonts w:ascii="Times New Roman" w:hAnsi="Times New Roman" w:cs="Times New Roman"/>
          <w:sz w:val="28"/>
          <w:szCs w:val="28"/>
        </w:rPr>
        <w:t xml:space="preserve">с момента его опубликовании в Информационном бюллетене органов местного самоуправления муниципального образования Верхнекамский </w:t>
      </w:r>
      <w:r w:rsidR="00BB6A8B" w:rsidRPr="00BB6A8B">
        <w:rPr>
          <w:rFonts w:ascii="Times New Roman" w:hAnsi="Times New Roman" w:cs="Times New Roman"/>
          <w:sz w:val="28"/>
          <w:szCs w:val="28"/>
        </w:rPr>
        <w:lastRenderedPageBreak/>
        <w:t>муниципальный округ Кировской области.</w:t>
      </w:r>
    </w:p>
    <w:p w:rsidR="000A3E5B" w:rsidRPr="000A3E5B" w:rsidRDefault="00574A8D" w:rsidP="000A3E5B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Глава Верхнекамского</w:t>
      </w:r>
    </w:p>
    <w:p w:rsidR="000A3E5B" w:rsidRPr="000A3E5B" w:rsidRDefault="000A3E5B" w:rsidP="000A3E5B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 xml:space="preserve">муниципального округа                          </w:t>
      </w:r>
      <w:r w:rsidR="00574A8D">
        <w:rPr>
          <w:rStyle w:val="11"/>
          <w:sz w:val="28"/>
          <w:szCs w:val="28"/>
        </w:rPr>
        <w:t xml:space="preserve">                            </w:t>
      </w:r>
      <w:r w:rsidRPr="000A3E5B">
        <w:rPr>
          <w:rStyle w:val="11"/>
          <w:sz w:val="28"/>
          <w:szCs w:val="28"/>
        </w:rPr>
        <w:t xml:space="preserve">Е.Ю. </w:t>
      </w:r>
      <w:proofErr w:type="spellStart"/>
      <w:r w:rsidRPr="000A3E5B">
        <w:rPr>
          <w:rStyle w:val="11"/>
          <w:sz w:val="28"/>
          <w:szCs w:val="28"/>
        </w:rPr>
        <w:t>Аммосова</w:t>
      </w:r>
      <w:proofErr w:type="spellEnd"/>
    </w:p>
    <w:p w:rsidR="000A3E5B" w:rsidRPr="000A3E5B" w:rsidRDefault="000A3E5B" w:rsidP="000A3E5B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>_________________________________________________________________</w:t>
      </w: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ПОДГОТОВЛЕНО </w:t>
      </w:r>
    </w:p>
    <w:p w:rsidR="00C4709F" w:rsidRPr="0094137E" w:rsidRDefault="00C4709F" w:rsidP="0094137E">
      <w:pPr>
        <w:autoSpaceDE w:val="0"/>
        <w:jc w:val="both"/>
        <w:rPr>
          <w:rStyle w:val="11"/>
          <w:sz w:val="28"/>
          <w:szCs w:val="28"/>
        </w:rPr>
      </w:pPr>
    </w:p>
    <w:p w:rsidR="00C4709F" w:rsidRPr="0094137E" w:rsidRDefault="00C4709F" w:rsidP="00C4709F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>Управляющий делами</w:t>
      </w:r>
    </w:p>
    <w:p w:rsidR="00C4709F" w:rsidRDefault="00C4709F" w:rsidP="00C4709F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а</w:t>
      </w:r>
      <w:r w:rsidRPr="0094137E">
        <w:rPr>
          <w:rStyle w:val="11"/>
          <w:sz w:val="28"/>
          <w:szCs w:val="28"/>
        </w:rPr>
        <w:t>дминистрации</w:t>
      </w:r>
      <w:r>
        <w:rPr>
          <w:rStyle w:val="11"/>
          <w:sz w:val="28"/>
          <w:szCs w:val="28"/>
        </w:rPr>
        <w:t xml:space="preserve"> муниципального округа</w:t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 w:rsidRPr="0094137E"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     </w:t>
      </w:r>
      <w:r w:rsidRPr="0094137E">
        <w:rPr>
          <w:rStyle w:val="11"/>
          <w:sz w:val="28"/>
          <w:szCs w:val="28"/>
        </w:rPr>
        <w:t xml:space="preserve">И.С. </w:t>
      </w:r>
      <w:proofErr w:type="spellStart"/>
      <w:r w:rsidRPr="0094137E">
        <w:rPr>
          <w:rStyle w:val="11"/>
          <w:sz w:val="28"/>
          <w:szCs w:val="28"/>
        </w:rPr>
        <w:t>Осколкова</w:t>
      </w:r>
      <w:proofErr w:type="spellEnd"/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СОГЛАСОВАНО </w:t>
      </w:r>
    </w:p>
    <w:p w:rsidR="0094137E" w:rsidRP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C4709F" w:rsidRPr="0094137E" w:rsidRDefault="00C4709F" w:rsidP="00C4709F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 xml:space="preserve">Консультант по вопросам </w:t>
      </w:r>
    </w:p>
    <w:p w:rsidR="00C4709F" w:rsidRPr="0094137E" w:rsidRDefault="00C4709F" w:rsidP="00C4709F">
      <w:pPr>
        <w:autoSpaceDE w:val="0"/>
        <w:jc w:val="both"/>
        <w:rPr>
          <w:rStyle w:val="11"/>
          <w:sz w:val="28"/>
          <w:szCs w:val="28"/>
        </w:rPr>
      </w:pPr>
      <w:r w:rsidRPr="0094137E">
        <w:rPr>
          <w:rStyle w:val="11"/>
          <w:sz w:val="28"/>
          <w:szCs w:val="28"/>
        </w:rPr>
        <w:t>муниципальной службы и кадрам</w:t>
      </w:r>
    </w:p>
    <w:p w:rsidR="00C4709F" w:rsidRPr="0094137E" w:rsidRDefault="00C4709F" w:rsidP="00C4709F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организационного отдела </w:t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ab/>
        <w:t xml:space="preserve">               </w:t>
      </w:r>
      <w:r w:rsidRPr="0094137E">
        <w:rPr>
          <w:rStyle w:val="11"/>
          <w:sz w:val="28"/>
          <w:szCs w:val="28"/>
        </w:rPr>
        <w:t xml:space="preserve">С.В. Беляева           </w:t>
      </w:r>
    </w:p>
    <w:p w:rsidR="0094137E" w:rsidRDefault="0094137E" w:rsidP="0094137E">
      <w:pPr>
        <w:autoSpaceDE w:val="0"/>
        <w:jc w:val="both"/>
        <w:rPr>
          <w:rStyle w:val="11"/>
          <w:sz w:val="28"/>
          <w:szCs w:val="28"/>
        </w:rPr>
      </w:pPr>
    </w:p>
    <w:p w:rsidR="00C4709F" w:rsidRDefault="00C4709F" w:rsidP="0094137E">
      <w:pPr>
        <w:autoSpaceDE w:val="0"/>
        <w:jc w:val="both"/>
        <w:rPr>
          <w:rStyle w:val="11"/>
          <w:sz w:val="28"/>
          <w:szCs w:val="28"/>
        </w:rPr>
      </w:pPr>
    </w:p>
    <w:p w:rsidR="000A3E5B" w:rsidRDefault="000A3E5B" w:rsidP="0094137E">
      <w:pPr>
        <w:autoSpaceDE w:val="0"/>
        <w:jc w:val="both"/>
        <w:rPr>
          <w:rStyle w:val="11"/>
          <w:sz w:val="28"/>
          <w:szCs w:val="28"/>
        </w:rPr>
      </w:pPr>
      <w:r w:rsidRPr="000A3E5B">
        <w:rPr>
          <w:rStyle w:val="11"/>
          <w:sz w:val="28"/>
          <w:szCs w:val="28"/>
        </w:rPr>
        <w:t>Консультант правового отдела</w:t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</w:r>
      <w:r w:rsidRPr="000A3E5B">
        <w:rPr>
          <w:rStyle w:val="11"/>
          <w:sz w:val="28"/>
          <w:szCs w:val="28"/>
        </w:rPr>
        <w:tab/>
        <w:t xml:space="preserve">     А.С. </w:t>
      </w:r>
      <w:proofErr w:type="spellStart"/>
      <w:r w:rsidRPr="000A3E5B">
        <w:rPr>
          <w:rStyle w:val="11"/>
          <w:sz w:val="28"/>
          <w:szCs w:val="28"/>
        </w:rPr>
        <w:t>Гребельникова</w:t>
      </w:r>
      <w:proofErr w:type="spellEnd"/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A3E5B" w:rsidRDefault="000A3E5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220807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 xml:space="preserve">администрации  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0004C8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0004C8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«_</w:t>
      </w:r>
      <w:r w:rsidR="000004C8" w:rsidRPr="0091312B">
        <w:rPr>
          <w:rStyle w:val="11"/>
          <w:sz w:val="28"/>
          <w:szCs w:val="28"/>
        </w:rPr>
        <w:t>_» __</w:t>
      </w:r>
      <w:r w:rsidR="00574A8D">
        <w:rPr>
          <w:rStyle w:val="11"/>
          <w:sz w:val="28"/>
          <w:szCs w:val="28"/>
        </w:rPr>
        <w:t xml:space="preserve">____ 2025 </w:t>
      </w:r>
      <w:r>
        <w:rPr>
          <w:rStyle w:val="11"/>
          <w:sz w:val="28"/>
          <w:szCs w:val="28"/>
        </w:rPr>
        <w:t>года № __</w:t>
      </w:r>
      <w:r w:rsidR="000004C8" w:rsidRPr="0091312B">
        <w:rPr>
          <w:rStyle w:val="11"/>
          <w:sz w:val="28"/>
          <w:szCs w:val="28"/>
        </w:rPr>
        <w:t>_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Pr="00FC4B8D" w:rsidRDefault="005523E4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Pr="00FC4B8D">
        <w:rPr>
          <w:i/>
          <w:sz w:val="28"/>
          <w:szCs w:val="28"/>
        </w:rPr>
        <w:t xml:space="preserve"> </w:t>
      </w:r>
    </w:p>
    <w:p w:rsidR="005523E4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5523E4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5523E4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3460C8" w:rsidRPr="004C72E0" w:rsidRDefault="003460C8" w:rsidP="003460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t>СЕМЕНОВЫХ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  <w:szCs w:val="28"/>
              </w:rPr>
              <w:t>Ирина Германовна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 xml:space="preserve">заместитель главы администрации муниципального округа по социальным вопросам, </w:t>
            </w:r>
            <w:r>
              <w:rPr>
                <w:sz w:val="28"/>
              </w:rPr>
              <w:t>председатель</w:t>
            </w:r>
            <w:r w:rsidRPr="00071F0C">
              <w:rPr>
                <w:sz w:val="28"/>
              </w:rPr>
              <w:t xml:space="preserve">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</w:p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sz w:val="28"/>
                <w:szCs w:val="28"/>
              </w:rPr>
              <w:t>Июрьевна</w:t>
            </w:r>
            <w:proofErr w:type="spellEnd"/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Default="003460C8" w:rsidP="00E66828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4137E" w:rsidRPr="009532BA">
              <w:rPr>
                <w:sz w:val="28"/>
              </w:rPr>
              <w:t>аместитель главы администрации муниципального округа</w:t>
            </w:r>
            <w:r>
              <w:rPr>
                <w:sz w:val="28"/>
              </w:rPr>
              <w:t xml:space="preserve"> </w:t>
            </w:r>
            <w:r w:rsidR="0094137E" w:rsidRPr="009532BA">
              <w:rPr>
                <w:sz w:val="28"/>
              </w:rPr>
              <w:t>по финансово-экономической политике, начальник финансового управления</w:t>
            </w:r>
            <w:r w:rsidR="0094137E">
              <w:rPr>
                <w:sz w:val="28"/>
              </w:rPr>
              <w:t>,</w:t>
            </w:r>
            <w:r w:rsidR="0094137E" w:rsidRPr="00071F0C">
              <w:rPr>
                <w:sz w:val="28"/>
              </w:rPr>
              <w:t xml:space="preserve"> заместитель председателя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574A8D" w:rsidRDefault="00574A8D" w:rsidP="0094137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</w:t>
            </w:r>
            <w:r w:rsidR="0094137E">
              <w:rPr>
                <w:rStyle w:val="11"/>
                <w:sz w:val="28"/>
                <w:szCs w:val="28"/>
              </w:rPr>
              <w:t>СКОЛКОВА</w:t>
            </w:r>
            <w:r>
              <w:rPr>
                <w:rStyle w:val="11"/>
                <w:sz w:val="28"/>
                <w:szCs w:val="28"/>
              </w:rPr>
              <w:t xml:space="preserve"> </w:t>
            </w:r>
          </w:p>
          <w:p w:rsidR="000004C8" w:rsidRDefault="00574A8D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Сергеевна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3460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</w:t>
            </w:r>
            <w:r w:rsidR="00574A8D">
              <w:rPr>
                <w:rStyle w:val="11"/>
                <w:sz w:val="28"/>
                <w:szCs w:val="28"/>
              </w:rPr>
              <w:t>правляющий делами администрации муниципального округа</w:t>
            </w:r>
            <w:r w:rsidR="000004C8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 xml:space="preserve">БЕЛЯЕВА  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Светлана Владимировна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консультант по вопросам муниципальной службы и кадрам организационного </w:t>
            </w:r>
            <w:r w:rsidR="003460C8">
              <w:rPr>
                <w:sz w:val="28"/>
              </w:rPr>
              <w:t>отдела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ГОНЧАРОВА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Ирина Юрьевна 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МАЛЬШАКОВА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Валентина Александровна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председатель Верхнекамской районной организации ветеранов</w:t>
            </w:r>
            <w:r w:rsidRPr="00071F0C">
              <w:rPr>
                <w:sz w:val="28"/>
              </w:rPr>
              <w:t xml:space="preserve"> (по согласованию)</w:t>
            </w: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lastRenderedPageBreak/>
              <w:t xml:space="preserve">ГОРШКОВА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Елена Дмитриевна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заведующий сектором развития потребительского рынка, малого предпринимательства и защиты прав потребителей управления экономического развития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autoSpaceDE w:val="0"/>
              <w:jc w:val="both"/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t>ШМИГАЛЬСКАЯ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3460C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заведующий правовым отделом</w:t>
            </w:r>
            <w:r w:rsidR="003460C8">
              <w:rPr>
                <w:sz w:val="28"/>
                <w:szCs w:val="28"/>
              </w:rPr>
              <w:t xml:space="preserve"> администрации муниципального округа</w:t>
            </w: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3460C8" w:rsidRDefault="003460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2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F1505F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>администрации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F1505F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F1505F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«_</w:t>
      </w:r>
      <w:r w:rsidRPr="0091312B">
        <w:rPr>
          <w:rStyle w:val="11"/>
          <w:sz w:val="28"/>
          <w:szCs w:val="28"/>
        </w:rPr>
        <w:t>_» __</w:t>
      </w:r>
      <w:r>
        <w:rPr>
          <w:rStyle w:val="11"/>
          <w:sz w:val="28"/>
          <w:szCs w:val="28"/>
        </w:rPr>
        <w:t>____ 20 __ года № __</w:t>
      </w:r>
      <w:r w:rsidRPr="0091312B">
        <w:rPr>
          <w:rStyle w:val="11"/>
          <w:sz w:val="28"/>
          <w:szCs w:val="28"/>
        </w:rPr>
        <w:t>_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20807" w:rsidRDefault="0000798C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="00220807">
        <w:rPr>
          <w:b/>
          <w:sz w:val="28"/>
          <w:szCs w:val="28"/>
        </w:rPr>
        <w:t xml:space="preserve"> 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  <w:r w:rsidR="00766F16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Pr="00766F16">
        <w:rPr>
          <w:sz w:val="28"/>
          <w:szCs w:val="28"/>
        </w:rPr>
        <w:t xml:space="preserve"> 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574A8D">
        <w:rPr>
          <w:sz w:val="28"/>
          <w:szCs w:val="28"/>
        </w:rPr>
        <w:t>администрации Верхнекамского муниципального округа</w:t>
      </w:r>
      <w:r w:rsidR="008E6563">
        <w:rPr>
          <w:sz w:val="28"/>
          <w:szCs w:val="28"/>
        </w:rPr>
        <w:t xml:space="preserve">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lastRenderedPageBreak/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и предприятий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FE3068">
        <w:rPr>
          <w:sz w:val="28"/>
          <w:szCs w:val="28"/>
        </w:rPr>
        <w:t xml:space="preserve"> (предприятий</w:t>
      </w:r>
      <w:r w:rsidRPr="00C737CF">
        <w:rPr>
          <w:sz w:val="28"/>
          <w:szCs w:val="28"/>
        </w:rPr>
        <w:t>),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 w:rsidR="00FE3068"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>постановлением (приказом)</w:t>
      </w:r>
      <w:r w:rsidRPr="00C737CF">
        <w:rPr>
          <w:sz w:val="28"/>
          <w:szCs w:val="28"/>
        </w:rPr>
        <w:t xml:space="preserve">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4137E">
        <w:rPr>
          <w:sz w:val="28"/>
          <w:szCs w:val="28"/>
        </w:rPr>
        <w:t>З</w:t>
      </w:r>
      <w:r w:rsidR="0094137E" w:rsidRPr="00071F0C">
        <w:rPr>
          <w:sz w:val="28"/>
          <w:szCs w:val="28"/>
        </w:rPr>
        <w:t xml:space="preserve">аместитель главы администрации муниципального округа по социальным вопросам, </w:t>
      </w:r>
      <w:r w:rsidR="0094137E">
        <w:rPr>
          <w:sz w:val="28"/>
        </w:rPr>
        <w:t>председатель</w:t>
      </w:r>
      <w:r w:rsidR="0094137E" w:rsidRPr="00071F0C">
        <w:rPr>
          <w:sz w:val="28"/>
        </w:rPr>
        <w:t xml:space="preserve"> комиссии</w:t>
      </w:r>
      <w:r w:rsidR="00355DA6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574A8D" w:rsidRPr="00574A8D">
        <w:rPr>
          <w:sz w:val="28"/>
          <w:szCs w:val="28"/>
        </w:rPr>
        <w:t xml:space="preserve">Управляющий делами администрации Верхнекамского муниципального округа </w:t>
      </w:r>
      <w:r w:rsidRPr="00574A8D">
        <w:rPr>
          <w:sz w:val="28"/>
          <w:szCs w:val="28"/>
        </w:rPr>
        <w:t>(</w:t>
      </w:r>
      <w:r>
        <w:rPr>
          <w:sz w:val="28"/>
          <w:szCs w:val="28"/>
        </w:rPr>
        <w:t>секретарь комиссии).</w:t>
      </w:r>
    </w:p>
    <w:p w:rsidR="004848B2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 w:rsidR="00133CF0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(</w:t>
      </w:r>
      <w:r w:rsidR="00440F89"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 w:rsidR="00FE3068">
        <w:rPr>
          <w:sz w:val="28"/>
          <w:szCs w:val="28"/>
        </w:rPr>
        <w:t xml:space="preserve">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B94">
        <w:rPr>
          <w:sz w:val="28"/>
          <w:szCs w:val="28"/>
        </w:rPr>
        <w:t xml:space="preserve">14.1. </w:t>
      </w:r>
      <w:r w:rsidR="00F77B94" w:rsidRPr="00F77B94">
        <w:rPr>
          <w:sz w:val="28"/>
          <w:szCs w:val="28"/>
        </w:rPr>
        <w:t>Поступившее в организационный отдел администрации Верхнекамского муниципального округа (далее – организационный отдел) в порядке, установленном правовым актом администрации Верхнекамского муниципального округа</w:t>
      </w:r>
      <w:r w:rsidRPr="00F77B94">
        <w:rPr>
          <w:sz w:val="28"/>
          <w:szCs w:val="28"/>
        </w:rPr>
        <w:t>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 xml:space="preserve">подразделением кадровой </w:t>
      </w:r>
      <w:r w:rsidR="00295667" w:rsidRPr="00FF743E">
        <w:rPr>
          <w:sz w:val="28"/>
          <w:szCs w:val="28"/>
        </w:rPr>
        <w:br/>
        <w:t>службы / 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должностные лица </w:t>
      </w:r>
      <w:r w:rsidR="000D6754" w:rsidRPr="00FF743E">
        <w:rPr>
          <w:sz w:val="28"/>
          <w:szCs w:val="28"/>
          <w:lang w:eastAsia="en-US"/>
        </w:rPr>
        <w:t>подразделения кадровой службы</w:t>
      </w:r>
      <w:r w:rsidR="00295667" w:rsidRPr="00FF743E">
        <w:rPr>
          <w:sz w:val="28"/>
          <w:szCs w:val="28"/>
          <w:lang w:eastAsia="en-US"/>
        </w:rPr>
        <w:t xml:space="preserve"> / ответственное лицо</w:t>
      </w:r>
      <w:r w:rsidRPr="00FF743E">
        <w:rPr>
          <w:sz w:val="28"/>
          <w:szCs w:val="28"/>
          <w:lang w:eastAsia="en-US"/>
        </w:rPr>
        <w:t xml:space="preserve"> имеют</w:t>
      </w:r>
      <w:r w:rsidR="00295667" w:rsidRPr="00FF743E">
        <w:rPr>
          <w:sz w:val="28"/>
          <w:szCs w:val="28"/>
          <w:lang w:eastAsia="en-US"/>
        </w:rPr>
        <w:t>(</w:t>
      </w:r>
      <w:proofErr w:type="spellStart"/>
      <w:r w:rsidR="00295667" w:rsidRPr="00FF743E">
        <w:rPr>
          <w:sz w:val="28"/>
          <w:szCs w:val="28"/>
          <w:lang w:eastAsia="en-US"/>
        </w:rPr>
        <w:t>ет</w:t>
      </w:r>
      <w:proofErr w:type="spellEnd"/>
      <w:r w:rsidR="00295667" w:rsidRPr="00FF743E">
        <w:rPr>
          <w:sz w:val="28"/>
          <w:szCs w:val="28"/>
          <w:lang w:eastAsia="en-US"/>
        </w:rPr>
        <w:t>)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</w:t>
      </w:r>
      <w:r w:rsidRPr="00FF743E">
        <w:rPr>
          <w:sz w:val="28"/>
          <w:szCs w:val="28"/>
          <w:lang w:eastAsia="en-US"/>
        </w:rPr>
        <w:lastRenderedPageBreak/>
        <w:t xml:space="preserve">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в 10-дневный срок назначает дату заседания комиссии с учетом </w:t>
      </w:r>
      <w:r w:rsidRPr="00FF743E">
        <w:rPr>
          <w:sz w:val="28"/>
          <w:szCs w:val="28"/>
        </w:rPr>
        <w:lastRenderedPageBreak/>
        <w:t>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22. Заседание комиссии проводится, как правило, в присутствии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</w:t>
      </w:r>
      <w:r w:rsidRPr="00FF743E">
        <w:rPr>
          <w:sz w:val="28"/>
          <w:szCs w:val="28"/>
        </w:rPr>
        <w:lastRenderedPageBreak/>
        <w:t xml:space="preserve">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указывает в заявлении или уведомлениях, представляемых в соответствии с </w:t>
      </w:r>
      <w:hyperlink r:id="rId9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(предприятия)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10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и (или) </w:t>
      </w:r>
      <w:r w:rsidRPr="00FF743E">
        <w:rPr>
          <w:sz w:val="28"/>
          <w:szCs w:val="28"/>
          <w:lang w:eastAsia="en-US"/>
        </w:rPr>
        <w:lastRenderedPageBreak/>
        <w:t xml:space="preserve">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 xml:space="preserve">2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</w:t>
      </w:r>
      <w:r w:rsidRPr="00FF743E">
        <w:rPr>
          <w:sz w:val="28"/>
          <w:szCs w:val="28"/>
        </w:rPr>
        <w:lastRenderedPageBreak/>
        <w:t xml:space="preserve">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претензии, материалы, на которых они основываются.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(предприятия)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 xml:space="preserve">не превышающий трех календарных дней, а при </w:t>
      </w:r>
      <w:r w:rsidRPr="000D6754">
        <w:rPr>
          <w:sz w:val="28"/>
          <w:szCs w:val="28"/>
        </w:rPr>
        <w:lastRenderedPageBreak/>
        <w:t>необходимости – немедленно.</w:t>
      </w:r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5D1C9A">
        <w:rPr>
          <w:sz w:val="28"/>
          <w:szCs w:val="28"/>
        </w:rPr>
        <w:t>подразделением кадровой службы</w:t>
      </w:r>
      <w:r w:rsidR="002B7A83">
        <w:rPr>
          <w:sz w:val="28"/>
          <w:szCs w:val="28"/>
        </w:rPr>
        <w:t xml:space="preserve"> /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11687D">
      <w:headerReference w:type="default" r:id="rId11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0" w:rsidRDefault="00830FB0" w:rsidP="00072C5F">
      <w:r>
        <w:separator/>
      </w:r>
    </w:p>
  </w:endnote>
  <w:endnote w:type="continuationSeparator" w:id="0">
    <w:p w:rsidR="00830FB0" w:rsidRDefault="00830FB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0" w:rsidRDefault="00830FB0" w:rsidP="00072C5F">
      <w:r>
        <w:separator/>
      </w:r>
    </w:p>
  </w:footnote>
  <w:footnote w:type="continuationSeparator" w:id="0">
    <w:p w:rsidR="00830FB0" w:rsidRDefault="00830FB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96D">
          <w:rPr>
            <w:noProof/>
          </w:rPr>
          <w:t>17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15EE"/>
    <w:rsid w:val="000A1709"/>
    <w:rsid w:val="000A3E5B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112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0C8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5877"/>
    <w:rsid w:val="00567DFD"/>
    <w:rsid w:val="00570877"/>
    <w:rsid w:val="00570FB1"/>
    <w:rsid w:val="00571AB0"/>
    <w:rsid w:val="00572984"/>
    <w:rsid w:val="00573E6F"/>
    <w:rsid w:val="00574A8D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3C3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0FB0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3E76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137E"/>
    <w:rsid w:val="00943395"/>
    <w:rsid w:val="00943F57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4620"/>
    <w:rsid w:val="00B96E3B"/>
    <w:rsid w:val="00B97D4A"/>
    <w:rsid w:val="00BA1632"/>
    <w:rsid w:val="00BA2463"/>
    <w:rsid w:val="00BB08B1"/>
    <w:rsid w:val="00BB196D"/>
    <w:rsid w:val="00BB3809"/>
    <w:rsid w:val="00BB6830"/>
    <w:rsid w:val="00BB6A8B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09F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432F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B78D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77B94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BC39-678F-4063-BFA5-58F1D68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17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544</cp:revision>
  <cp:lastPrinted>2025-04-28T05:23:00Z</cp:lastPrinted>
  <dcterms:created xsi:type="dcterms:W3CDTF">2022-04-01T13:22:00Z</dcterms:created>
  <dcterms:modified xsi:type="dcterms:W3CDTF">2025-04-28T08:58:00Z</dcterms:modified>
</cp:coreProperties>
</file>