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68" w:rsidRDefault="00375972" w:rsidP="00375972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A68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73417F" w:rsidRPr="0073417F" w:rsidRDefault="00375972" w:rsidP="0073417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6A68">
        <w:rPr>
          <w:rFonts w:ascii="Times New Roman" w:hAnsi="Times New Roman" w:cs="Times New Roman"/>
          <w:b/>
          <w:sz w:val="26"/>
          <w:szCs w:val="26"/>
        </w:rPr>
        <w:t xml:space="preserve">к </w:t>
      </w:r>
      <w:r w:rsidR="0073417F">
        <w:rPr>
          <w:rFonts w:ascii="Times New Roman" w:hAnsi="Times New Roman" w:cs="Times New Roman"/>
          <w:b/>
          <w:sz w:val="26"/>
          <w:szCs w:val="26"/>
        </w:rPr>
        <w:t>действующему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постановлени</w:t>
      </w:r>
      <w:r w:rsidR="0073417F">
        <w:rPr>
          <w:rFonts w:ascii="Times New Roman" w:hAnsi="Times New Roman" w:cs="Times New Roman"/>
          <w:b/>
          <w:sz w:val="26"/>
          <w:szCs w:val="26"/>
        </w:rPr>
        <w:t>ю</w:t>
      </w:r>
      <w:r w:rsidRPr="00F76A68">
        <w:rPr>
          <w:rFonts w:ascii="Times New Roman" w:hAnsi="Times New Roman" w:cs="Times New Roman"/>
          <w:b/>
          <w:sz w:val="26"/>
          <w:szCs w:val="26"/>
        </w:rPr>
        <w:t xml:space="preserve"> «</w:t>
      </w:r>
      <w:r w:rsidR="0073417F" w:rsidRPr="0073417F">
        <w:rPr>
          <w:rFonts w:ascii="Times New Roman" w:hAnsi="Times New Roman" w:cs="Times New Roman"/>
          <w:b/>
          <w:sz w:val="26"/>
          <w:szCs w:val="26"/>
        </w:rPr>
        <w:t>О внесении изменений в решение Думы Верхнекамского муниципального округа от №</w:t>
      </w:r>
      <w:r w:rsidR="00AC3E91" w:rsidRPr="00AC3E91">
        <w:rPr>
          <w:rFonts w:ascii="Times New Roman" w:hAnsi="Times New Roman" w:cs="Times New Roman"/>
          <w:b/>
          <w:sz w:val="26"/>
          <w:szCs w:val="26"/>
        </w:rPr>
        <w:t xml:space="preserve">14/7 от 25.03.2024 </w:t>
      </w:r>
      <w:r w:rsidR="0073417F" w:rsidRPr="0073417F">
        <w:rPr>
          <w:rFonts w:ascii="Times New Roman" w:hAnsi="Times New Roman" w:cs="Times New Roman"/>
          <w:b/>
          <w:sz w:val="26"/>
          <w:szCs w:val="26"/>
        </w:rPr>
        <w:t>«Об утверждении Положения о муниципальном контроле в сфере благоустройства</w:t>
      </w:r>
    </w:p>
    <w:p w:rsidR="0070485E" w:rsidRPr="00F76A68" w:rsidRDefault="0073417F" w:rsidP="0073417F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417F">
        <w:rPr>
          <w:rFonts w:ascii="Times New Roman" w:hAnsi="Times New Roman" w:cs="Times New Roman"/>
          <w:b/>
          <w:sz w:val="26"/>
          <w:szCs w:val="26"/>
        </w:rPr>
        <w:t>на территории образования Верхнекамский муниципальный округ Кировской области»</w:t>
      </w:r>
    </w:p>
    <w:p w:rsidR="00D91E6B" w:rsidRDefault="00D91E6B" w:rsidP="00375972">
      <w:pPr>
        <w:pStyle w:val="a3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Краткое описание предполагаемого правового регулирования в части положений, которыми вносятся изменения:</w:t>
      </w:r>
    </w:p>
    <w:p w:rsidR="00350E0E" w:rsidRDefault="00AC3E91" w:rsidP="00350E0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Увеличение количества инспекторов в сфере контроля по </w:t>
      </w:r>
      <w:proofErr w:type="spellStart"/>
      <w:r>
        <w:rPr>
          <w:rFonts w:ascii="Times New Roman" w:hAnsi="Times New Roman" w:cs="Times New Roman"/>
          <w:sz w:val="26"/>
          <w:szCs w:val="26"/>
        </w:rPr>
        <w:t>благоустройтсву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76A68" w:rsidRPr="00350E0E" w:rsidRDefault="00F76A68" w:rsidP="00350E0E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50E0E">
        <w:rPr>
          <w:rFonts w:ascii="Times New Roman" w:hAnsi="Times New Roman" w:cs="Times New Roman"/>
          <w:sz w:val="26"/>
          <w:szCs w:val="26"/>
        </w:rPr>
        <w:t>Сведения о проблеме, на решение которой направлено:</w:t>
      </w:r>
    </w:p>
    <w:p w:rsidR="00AC3E91" w:rsidRDefault="00AC3E91" w:rsidP="00AC3E91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3E91">
        <w:rPr>
          <w:rFonts w:ascii="Times New Roman" w:hAnsi="Times New Roman" w:cs="Times New Roman"/>
          <w:sz w:val="26"/>
          <w:szCs w:val="26"/>
        </w:rPr>
        <w:t xml:space="preserve">Верхнекамский округ территориально имеет большую протяженность, проведение профилактических мероприятий и контрольно-надзорной деятельности не эффективно одним инспектором, внесение постоянных изменений в </w:t>
      </w:r>
      <w:proofErr w:type="gramStart"/>
      <w:r w:rsidRPr="00AC3E91">
        <w:rPr>
          <w:rFonts w:ascii="Times New Roman" w:hAnsi="Times New Roman" w:cs="Times New Roman"/>
          <w:sz w:val="26"/>
          <w:szCs w:val="26"/>
        </w:rPr>
        <w:t>положение</w:t>
      </w:r>
      <w:proofErr w:type="gramEnd"/>
      <w:r w:rsidRPr="00AC3E91">
        <w:rPr>
          <w:rFonts w:ascii="Times New Roman" w:hAnsi="Times New Roman" w:cs="Times New Roman"/>
          <w:sz w:val="26"/>
          <w:szCs w:val="26"/>
        </w:rPr>
        <w:t xml:space="preserve"> о контроле внося дополнительные должности не эффективно, эффективно внести изменения в должностные инструкции инспекторов.  </w:t>
      </w:r>
    </w:p>
    <w:p w:rsidR="00F76A68" w:rsidRDefault="00F76A68" w:rsidP="00AC3E9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Сведения о целях, в которых формулируются и обосновываются цели и приоритеты развития Верхнекамского района:</w:t>
      </w:r>
    </w:p>
    <w:p w:rsidR="00375972" w:rsidRDefault="00123A8F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 постановления подготовлен в целях совершенствования правового регулирования в сфере </w:t>
      </w:r>
      <w:r w:rsidR="0073417F">
        <w:rPr>
          <w:rFonts w:ascii="Times New Roman" w:hAnsi="Times New Roman" w:cs="Times New Roman"/>
          <w:sz w:val="26"/>
          <w:szCs w:val="26"/>
        </w:rPr>
        <w:t>контроля в сфере благоустройства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350E0E" w:rsidRDefault="00F76A68" w:rsidP="00350E0E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Описание предполагаемого правового регулирования в части положений, которыми изменяется содержание реализации полномочий в отношениях с субъектами предпринимательской и инвестиционной деятельности:</w:t>
      </w:r>
    </w:p>
    <w:p w:rsidR="00AC3E91" w:rsidRDefault="00AC3E91" w:rsidP="00AC3E91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Изменений </w:t>
      </w:r>
      <w:r w:rsidRPr="00AC3E91">
        <w:rPr>
          <w:rFonts w:ascii="Times New Roman" w:hAnsi="Times New Roman" w:cs="Times New Roman"/>
          <w:sz w:val="26"/>
          <w:szCs w:val="26"/>
        </w:rPr>
        <w:t>содержани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AC3E91">
        <w:rPr>
          <w:rFonts w:ascii="Times New Roman" w:hAnsi="Times New Roman" w:cs="Times New Roman"/>
          <w:sz w:val="26"/>
          <w:szCs w:val="26"/>
        </w:rPr>
        <w:t xml:space="preserve"> реализации полномочий в отношениях с субъектами предпринимательской и инвестиционной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предпологается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F76A68" w:rsidRPr="00683094" w:rsidRDefault="00F76A68" w:rsidP="0068309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83094">
        <w:rPr>
          <w:rFonts w:ascii="Times New Roman" w:hAnsi="Times New Roman" w:cs="Times New Roman"/>
          <w:sz w:val="26"/>
          <w:szCs w:val="26"/>
        </w:rPr>
        <w:t>Оценка расходов бюджета на организацию исполнения полномочий для реализации постановления:</w:t>
      </w:r>
    </w:p>
    <w:p w:rsidR="00B56E3B" w:rsidRDefault="00B56E3B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 бюджета Верхнекамского района на организацию исполнения полномочий для реализации предполагаемого правового</w:t>
      </w:r>
      <w:r w:rsidR="00123A8F">
        <w:rPr>
          <w:rFonts w:ascii="Times New Roman" w:hAnsi="Times New Roman" w:cs="Times New Roman"/>
          <w:sz w:val="26"/>
          <w:szCs w:val="26"/>
        </w:rPr>
        <w:t xml:space="preserve"> регулирования не предусмотрены</w:t>
      </w:r>
      <w:r>
        <w:rPr>
          <w:rFonts w:ascii="Times New Roman" w:hAnsi="Times New Roman" w:cs="Times New Roman"/>
          <w:sz w:val="26"/>
          <w:szCs w:val="26"/>
        </w:rPr>
        <w:t>.</w:t>
      </w:r>
      <w:r w:rsidR="00123A8F">
        <w:rPr>
          <w:rFonts w:ascii="Times New Roman" w:hAnsi="Times New Roman" w:cs="Times New Roman"/>
          <w:sz w:val="26"/>
          <w:szCs w:val="26"/>
        </w:rPr>
        <w:t xml:space="preserve"> Контроль </w:t>
      </w:r>
      <w:proofErr w:type="gramStart"/>
      <w:r w:rsidR="00123A8F">
        <w:rPr>
          <w:rFonts w:ascii="Times New Roman" w:hAnsi="Times New Roman" w:cs="Times New Roman"/>
          <w:sz w:val="26"/>
          <w:szCs w:val="26"/>
        </w:rPr>
        <w:t>эффективности избранного способа достижения цели регулирования</w:t>
      </w:r>
      <w:proofErr w:type="gramEnd"/>
      <w:r w:rsidR="00123A8F">
        <w:rPr>
          <w:rFonts w:ascii="Times New Roman" w:hAnsi="Times New Roman" w:cs="Times New Roman"/>
          <w:sz w:val="26"/>
          <w:szCs w:val="26"/>
        </w:rPr>
        <w:t xml:space="preserve"> будет осуществляться путем </w:t>
      </w:r>
      <w:r w:rsidR="0073417F">
        <w:rPr>
          <w:rFonts w:ascii="Times New Roman" w:hAnsi="Times New Roman" w:cs="Times New Roman"/>
          <w:sz w:val="26"/>
          <w:szCs w:val="26"/>
        </w:rPr>
        <w:t>проведения других метолов контроля в рамках положения о контроле</w:t>
      </w:r>
      <w:r w:rsidR="00123A8F">
        <w:rPr>
          <w:rFonts w:ascii="Times New Roman" w:hAnsi="Times New Roman" w:cs="Times New Roman"/>
          <w:sz w:val="26"/>
          <w:szCs w:val="26"/>
        </w:rPr>
        <w:t>.</w:t>
      </w:r>
    </w:p>
    <w:p w:rsidR="00F76A68" w:rsidRDefault="00F76A68" w:rsidP="00D91E6B">
      <w:pPr>
        <w:pStyle w:val="a3"/>
        <w:numPr>
          <w:ilvl w:val="0"/>
          <w:numId w:val="2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Описание обязанностей:</w:t>
      </w:r>
    </w:p>
    <w:p w:rsidR="00D91E6B" w:rsidRPr="00794DDF" w:rsidRDefault="0073417F" w:rsidP="00F76A68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Возникновение обязанностей не предусматривает</w:t>
      </w:r>
    </w:p>
    <w:bookmarkEnd w:id="0"/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lastRenderedPageBreak/>
        <w:t>Основны</w:t>
      </w:r>
      <w:r w:rsidR="00794DDF" w:rsidRPr="00794DDF">
        <w:rPr>
          <w:rFonts w:ascii="Times New Roman" w:hAnsi="Times New Roman" w:cs="Times New Roman"/>
          <w:sz w:val="26"/>
          <w:szCs w:val="26"/>
        </w:rPr>
        <w:t>е субъекты это юридические лица и физические лица не зависимые от организационной формы</w:t>
      </w:r>
      <w:r w:rsidRPr="00794DDF">
        <w:rPr>
          <w:rFonts w:ascii="Times New Roman" w:hAnsi="Times New Roman" w:cs="Times New Roman"/>
          <w:sz w:val="26"/>
          <w:szCs w:val="26"/>
        </w:rPr>
        <w:t>.</w:t>
      </w:r>
    </w:p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>Изменения расходов субъектов предпринимательской деятельности данным нормативно-правовым актом не предусматривается.</w:t>
      </w:r>
    </w:p>
    <w:p w:rsidR="00D91E6B" w:rsidRPr="00794DDF" w:rsidRDefault="00D91E6B" w:rsidP="00D91E6B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94DDF">
        <w:rPr>
          <w:rFonts w:ascii="Times New Roman" w:hAnsi="Times New Roman" w:cs="Times New Roman"/>
          <w:sz w:val="26"/>
          <w:szCs w:val="26"/>
        </w:rPr>
        <w:t xml:space="preserve">Риски бюджетной системы </w:t>
      </w:r>
      <w:r w:rsidR="00794DDF" w:rsidRPr="00794DDF">
        <w:rPr>
          <w:rFonts w:ascii="Times New Roman" w:hAnsi="Times New Roman" w:cs="Times New Roman"/>
          <w:sz w:val="26"/>
          <w:szCs w:val="26"/>
        </w:rPr>
        <w:t>не предполагаются.</w:t>
      </w:r>
    </w:p>
    <w:p w:rsidR="00D91E6B" w:rsidRPr="00683094" w:rsidRDefault="00D91E6B" w:rsidP="0073417F">
      <w:pPr>
        <w:pStyle w:val="a3"/>
        <w:numPr>
          <w:ilvl w:val="0"/>
          <w:numId w:val="2"/>
        </w:numPr>
        <w:spacing w:line="360" w:lineRule="auto"/>
        <w:ind w:left="0" w:firstLine="851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proofErr w:type="gramStart"/>
      <w:r w:rsidRPr="00794DDF">
        <w:rPr>
          <w:rFonts w:ascii="Times New Roman" w:hAnsi="Times New Roman" w:cs="Times New Roman"/>
          <w:sz w:val="26"/>
          <w:szCs w:val="26"/>
        </w:rPr>
        <w:t xml:space="preserve">Возможные выгоды при принятии постановления – </w:t>
      </w:r>
      <w:r w:rsidR="00794DDF" w:rsidRPr="00794DDF">
        <w:rPr>
          <w:rFonts w:ascii="Times New Roman" w:hAnsi="Times New Roman" w:cs="Times New Roman"/>
          <w:sz w:val="26"/>
          <w:szCs w:val="26"/>
        </w:rPr>
        <w:t xml:space="preserve">совершенствование правового регулирования в сфере </w:t>
      </w:r>
      <w:r w:rsidR="0073417F">
        <w:rPr>
          <w:rFonts w:ascii="Times New Roman" w:hAnsi="Times New Roman" w:cs="Times New Roman"/>
          <w:sz w:val="26"/>
          <w:szCs w:val="26"/>
        </w:rPr>
        <w:t>контроля по благоустройству</w:t>
      </w:r>
      <w:r w:rsidR="00AC3E91">
        <w:rPr>
          <w:rFonts w:ascii="Times New Roman" w:hAnsi="Times New Roman" w:cs="Times New Roman"/>
          <w:color w:val="FF0000"/>
          <w:sz w:val="26"/>
          <w:szCs w:val="26"/>
        </w:rPr>
        <w:t xml:space="preserve">, </w:t>
      </w:r>
      <w:r w:rsidR="00AC3E91" w:rsidRPr="00AC3E91">
        <w:rPr>
          <w:rFonts w:ascii="Times New Roman" w:hAnsi="Times New Roman" w:cs="Times New Roman"/>
          <w:sz w:val="26"/>
          <w:szCs w:val="26"/>
        </w:rPr>
        <w:t xml:space="preserve">улучшения качества проведения профилактических </w:t>
      </w:r>
      <w:proofErr w:type="spellStart"/>
      <w:r w:rsidR="00AC3E91" w:rsidRPr="00AC3E91">
        <w:rPr>
          <w:rFonts w:ascii="Times New Roman" w:hAnsi="Times New Roman" w:cs="Times New Roman"/>
          <w:sz w:val="26"/>
          <w:szCs w:val="26"/>
        </w:rPr>
        <w:t>мероприятияй</w:t>
      </w:r>
      <w:proofErr w:type="spellEnd"/>
      <w:r w:rsidR="00AC3E91" w:rsidRPr="00AC3E91">
        <w:rPr>
          <w:rFonts w:ascii="Times New Roman" w:hAnsi="Times New Roman" w:cs="Times New Roman"/>
          <w:sz w:val="26"/>
          <w:szCs w:val="26"/>
        </w:rPr>
        <w:t xml:space="preserve"> в рамках контроля в сфере благоустройства</w:t>
      </w:r>
      <w:r w:rsidR="00AC3E91">
        <w:rPr>
          <w:rFonts w:ascii="Times New Roman" w:hAnsi="Times New Roman" w:cs="Times New Roman"/>
          <w:color w:val="FF0000"/>
          <w:sz w:val="26"/>
          <w:szCs w:val="26"/>
        </w:rPr>
        <w:t>.</w:t>
      </w:r>
      <w:proofErr w:type="gramEnd"/>
    </w:p>
    <w:sectPr w:rsidR="00D91E6B" w:rsidRPr="006830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7F2F"/>
    <w:multiLevelType w:val="hybridMultilevel"/>
    <w:tmpl w:val="E550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C5757"/>
    <w:multiLevelType w:val="hybridMultilevel"/>
    <w:tmpl w:val="2A64B3B8"/>
    <w:lvl w:ilvl="0" w:tplc="0A22180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972"/>
    <w:rsid w:val="00123A8F"/>
    <w:rsid w:val="00350E0E"/>
    <w:rsid w:val="00375972"/>
    <w:rsid w:val="00681367"/>
    <w:rsid w:val="00683094"/>
    <w:rsid w:val="0070485E"/>
    <w:rsid w:val="0073417F"/>
    <w:rsid w:val="00794DDF"/>
    <w:rsid w:val="00907E38"/>
    <w:rsid w:val="00AC3E91"/>
    <w:rsid w:val="00B56E3B"/>
    <w:rsid w:val="00D91E6B"/>
    <w:rsid w:val="00F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9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B0CDAA-4A4F-4C22-A2F6-46D1827D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Arch</cp:lastModifiedBy>
  <cp:revision>5</cp:revision>
  <dcterms:created xsi:type="dcterms:W3CDTF">2024-05-08T11:20:00Z</dcterms:created>
  <dcterms:modified xsi:type="dcterms:W3CDTF">2024-12-11T06:36:00Z</dcterms:modified>
</cp:coreProperties>
</file>