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F9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520D0" w:rsidRDefault="00626B02" w:rsidP="00F52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C4B3A">
        <w:rPr>
          <w:rFonts w:ascii="Times New Roman" w:hAnsi="Times New Roman" w:cs="Times New Roman"/>
          <w:b/>
          <w:sz w:val="28"/>
          <w:szCs w:val="28"/>
        </w:rPr>
        <w:t>р</w:t>
      </w:r>
      <w:r w:rsidR="00AC4B3A" w:rsidRPr="00AC4B3A">
        <w:rPr>
          <w:rFonts w:ascii="Times New Roman" w:hAnsi="Times New Roman" w:cs="Times New Roman"/>
          <w:b/>
          <w:bCs/>
          <w:sz w:val="28"/>
          <w:szCs w:val="28"/>
        </w:rPr>
        <w:t>ешени</w:t>
      </w:r>
      <w:r w:rsidR="00F520D0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AC4B3A" w:rsidRPr="00AC4B3A">
        <w:rPr>
          <w:rFonts w:ascii="Times New Roman" w:hAnsi="Times New Roman" w:cs="Times New Roman"/>
          <w:b/>
          <w:bCs/>
          <w:sz w:val="28"/>
          <w:szCs w:val="28"/>
        </w:rPr>
        <w:t xml:space="preserve"> Думы Верхнекамского муниципального округа </w:t>
      </w:r>
    </w:p>
    <w:p w:rsidR="00F520D0" w:rsidRDefault="00AC4B3A" w:rsidP="00F5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3A">
        <w:rPr>
          <w:rFonts w:ascii="Times New Roman" w:hAnsi="Times New Roman" w:cs="Times New Roman"/>
          <w:b/>
          <w:bCs/>
          <w:sz w:val="28"/>
          <w:szCs w:val="28"/>
        </w:rPr>
        <w:t>от 22.11.2021 № 4/61 «Об утверждении Положения о порядке предоставления в аренду муниципального имущества Верхнекамского муниципального округа Кировской области»</w:t>
      </w:r>
      <w:r w:rsidR="00F520D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520D0" w:rsidRPr="00F5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B02" w:rsidRDefault="00F520D0" w:rsidP="00F5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D0">
        <w:rPr>
          <w:rFonts w:ascii="Times New Roman" w:hAnsi="Times New Roman" w:cs="Times New Roman"/>
          <w:b/>
          <w:sz w:val="28"/>
          <w:szCs w:val="28"/>
        </w:rPr>
        <w:t xml:space="preserve"> от 14.02.2022 №9/134 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в пользование субъектам малого и среднего </w:t>
      </w:r>
      <w:proofErr w:type="spellStart"/>
      <w:r w:rsidRPr="00F520D0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proofErr w:type="spellEnd"/>
      <w:r w:rsidRPr="00F520D0">
        <w:rPr>
          <w:rFonts w:ascii="Times New Roman" w:hAnsi="Times New Roman" w:cs="Times New Roman"/>
          <w:b/>
          <w:sz w:val="28"/>
          <w:szCs w:val="28"/>
        </w:rPr>
        <w:t xml:space="preserve"> и организациям, образующим инфраструктуру поддержки малого и среднего предпринимательства и физическим </w:t>
      </w:r>
      <w:proofErr w:type="gramStart"/>
      <w:r w:rsidRPr="00F520D0">
        <w:rPr>
          <w:rFonts w:ascii="Times New Roman" w:hAnsi="Times New Roman" w:cs="Times New Roman"/>
          <w:b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0D0">
        <w:rPr>
          <w:rFonts w:ascii="Times New Roman" w:hAnsi="Times New Roman" w:cs="Times New Roman"/>
          <w:b/>
          <w:sz w:val="28"/>
          <w:szCs w:val="28"/>
        </w:rPr>
        <w:t xml:space="preserve"> не являющимся  индивидуальными предпринимателями и применяющими специальный налоговый режим «налог на профессиональный доход»</w:t>
      </w:r>
    </w:p>
    <w:p w:rsidR="00626B02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B02" w:rsidRPr="002D2B6A" w:rsidRDefault="00626B02" w:rsidP="002D2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C4B3A">
        <w:rPr>
          <w:rFonts w:ascii="Times New Roman" w:hAnsi="Times New Roman" w:cs="Times New Roman"/>
          <w:sz w:val="28"/>
          <w:szCs w:val="28"/>
        </w:rPr>
        <w:t>Р</w:t>
      </w:r>
      <w:r w:rsidR="00AC4B3A" w:rsidRPr="00AC4B3A">
        <w:rPr>
          <w:rFonts w:ascii="Times New Roman" w:hAnsi="Times New Roman" w:cs="Times New Roman"/>
          <w:sz w:val="28"/>
          <w:szCs w:val="28"/>
        </w:rPr>
        <w:t>ешени</w:t>
      </w:r>
      <w:r w:rsidR="00AC4B3A">
        <w:rPr>
          <w:rFonts w:ascii="Times New Roman" w:hAnsi="Times New Roman" w:cs="Times New Roman"/>
          <w:sz w:val="28"/>
          <w:szCs w:val="28"/>
        </w:rPr>
        <w:t>е</w:t>
      </w:r>
      <w:r w:rsidR="00AC4B3A" w:rsidRPr="00AC4B3A">
        <w:rPr>
          <w:rFonts w:ascii="Times New Roman" w:hAnsi="Times New Roman" w:cs="Times New Roman"/>
          <w:sz w:val="28"/>
          <w:szCs w:val="28"/>
        </w:rPr>
        <w:t xml:space="preserve"> Думы Верхнекамского муниципального округа от 22.11.2021 № 4/61 «Об утверждении Положения о порядке предоставления в аренду муниципального имущества Верхнекамского муниципального округа Кировской области»</w:t>
      </w:r>
      <w:r w:rsidRPr="002D2B6A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C4B3A">
        <w:rPr>
          <w:rFonts w:ascii="Times New Roman" w:hAnsi="Times New Roman" w:cs="Times New Roman"/>
          <w:sz w:val="28"/>
          <w:szCs w:val="28"/>
        </w:rPr>
        <w:t>о</w:t>
      </w:r>
      <w:r w:rsidRPr="002D2B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4B3A" w:rsidRPr="00AC4B3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Федеральной антимонопольной службы от 10.02.2006 №  67 «О порядке проведения конкурсов или аукционов на</w:t>
      </w:r>
      <w:proofErr w:type="gramEnd"/>
      <w:r w:rsidR="00AC4B3A" w:rsidRPr="00AC4B3A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2D2B6A">
        <w:rPr>
          <w:rFonts w:ascii="Times New Roman" w:hAnsi="Times New Roman" w:cs="Times New Roman"/>
          <w:sz w:val="28"/>
          <w:szCs w:val="28"/>
        </w:rPr>
        <w:t>.</w:t>
      </w:r>
    </w:p>
    <w:p w:rsidR="002D2B6A" w:rsidRPr="002D2B6A" w:rsidRDefault="00626B02" w:rsidP="002D2B6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ab/>
      </w:r>
      <w:r w:rsidR="002D2B6A" w:rsidRPr="002D2B6A">
        <w:rPr>
          <w:rFonts w:ascii="Times New Roman" w:hAnsi="Times New Roman" w:cs="Times New Roman"/>
          <w:sz w:val="28"/>
          <w:szCs w:val="28"/>
        </w:rPr>
        <w:t>Данным постановлением:</w:t>
      </w:r>
    </w:p>
    <w:p w:rsidR="000944B9" w:rsidRDefault="000944B9" w:rsidP="002D2B6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</w:t>
      </w:r>
      <w:r w:rsidRPr="0009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44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в аренду муниципального имущества муниципального образования Верхнекамский муниципальный округ Кировской области, составляющего муниципальную собственность муниципального образования Верхнекамский муниципальный округ Кировской области</w:t>
      </w:r>
      <w:r w:rsidR="008743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4B9" w:rsidRDefault="000944B9" w:rsidP="000944B9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определено передаваемое в аренду имущество:</w:t>
      </w:r>
      <w:r w:rsidR="00F520D0">
        <w:rPr>
          <w:rFonts w:ascii="Times New Roman" w:hAnsi="Times New Roman" w:cs="Times New Roman"/>
          <w:sz w:val="28"/>
          <w:szCs w:val="28"/>
        </w:rPr>
        <w:t xml:space="preserve"> составляюще</w:t>
      </w:r>
      <w:r w:rsidRPr="000944B9">
        <w:rPr>
          <w:rFonts w:ascii="Times New Roman" w:hAnsi="Times New Roman" w:cs="Times New Roman"/>
          <w:sz w:val="28"/>
          <w:szCs w:val="28"/>
        </w:rPr>
        <w:t>е казну муниципального образования Верхнекамский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пальный округ Кировской области, </w:t>
      </w:r>
      <w:r w:rsidRPr="000944B9">
        <w:rPr>
          <w:rFonts w:ascii="Times New Roman" w:hAnsi="Times New Roman" w:cs="Times New Roman"/>
          <w:sz w:val="28"/>
          <w:szCs w:val="28"/>
        </w:rPr>
        <w:t>закрепленные на праве хозяйственного ведения за муниципальными унитарными предприятиями Верхнекамского округа или оперативного управления за муниципальными казенными предприятиями Верхнекамского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44B9">
        <w:rPr>
          <w:rFonts w:ascii="Times New Roman" w:hAnsi="Times New Roman" w:cs="Times New Roman"/>
          <w:sz w:val="28"/>
          <w:szCs w:val="28"/>
        </w:rPr>
        <w:t xml:space="preserve">закрепленные на праве оперативного управления </w:t>
      </w:r>
      <w:proofErr w:type="gramStart"/>
      <w:r w:rsidRPr="000944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9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B9" w:rsidRDefault="000944B9" w:rsidP="00094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4B9">
        <w:rPr>
          <w:rFonts w:ascii="Times New Roman" w:hAnsi="Times New Roman" w:cs="Times New Roman"/>
          <w:sz w:val="28"/>
          <w:szCs w:val="28"/>
        </w:rPr>
        <w:t>муниципальными учреждениями Верхнекамского округа</w:t>
      </w:r>
      <w:r w:rsidR="00874337">
        <w:rPr>
          <w:rFonts w:ascii="Times New Roman" w:hAnsi="Times New Roman" w:cs="Times New Roman"/>
          <w:sz w:val="28"/>
          <w:szCs w:val="28"/>
        </w:rPr>
        <w:t>;</w:t>
      </w:r>
    </w:p>
    <w:p w:rsidR="00874337" w:rsidRDefault="00874337" w:rsidP="00094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определен п</w:t>
      </w:r>
      <w:r w:rsidRPr="00874337">
        <w:rPr>
          <w:rFonts w:ascii="Times New Roman" w:hAnsi="Times New Roman" w:cs="Times New Roman"/>
          <w:sz w:val="28"/>
          <w:szCs w:val="28"/>
        </w:rPr>
        <w:t>орядок проведения конкурсов или аукционов на право заключения договоров и перечень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337" w:rsidRDefault="00874337" w:rsidP="00874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определен  п</w:t>
      </w:r>
      <w:r w:rsidRPr="00874337">
        <w:rPr>
          <w:rFonts w:ascii="Times New Roman" w:hAnsi="Times New Roman" w:cs="Times New Roman"/>
          <w:sz w:val="28"/>
          <w:szCs w:val="28"/>
        </w:rPr>
        <w:t>орядок определения величины арендной платы</w:t>
      </w:r>
      <w:r>
        <w:rPr>
          <w:rFonts w:ascii="Times New Roman" w:hAnsi="Times New Roman" w:cs="Times New Roman"/>
          <w:sz w:val="28"/>
          <w:szCs w:val="28"/>
        </w:rPr>
        <w:t>, а так же      о</w:t>
      </w:r>
      <w:r w:rsidRPr="00874337">
        <w:rPr>
          <w:rFonts w:ascii="Times New Roman" w:hAnsi="Times New Roman" w:cs="Times New Roman"/>
          <w:sz w:val="28"/>
          <w:szCs w:val="28"/>
        </w:rPr>
        <w:t xml:space="preserve">собенности </w:t>
      </w:r>
      <w:proofErr w:type="gramStart"/>
      <w:r w:rsidRPr="00874337">
        <w:rPr>
          <w:rFonts w:ascii="Times New Roman" w:hAnsi="Times New Roman" w:cs="Times New Roman"/>
          <w:sz w:val="28"/>
          <w:szCs w:val="28"/>
        </w:rPr>
        <w:t>порядка заключения договоров субаренды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4337" w:rsidRDefault="00874337" w:rsidP="00874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337">
        <w:rPr>
          <w:rFonts w:ascii="Times New Roman" w:hAnsi="Times New Roman" w:cs="Times New Roman"/>
          <w:sz w:val="28"/>
          <w:szCs w:val="28"/>
        </w:rPr>
        <w:t>Решение Думы Верхнекамского муниципального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37">
        <w:rPr>
          <w:rFonts w:ascii="Times New Roman" w:hAnsi="Times New Roman" w:cs="Times New Roman"/>
          <w:sz w:val="28"/>
          <w:szCs w:val="28"/>
        </w:rPr>
        <w:t xml:space="preserve">14.02.2022 №9/134 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в пользование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874337">
        <w:rPr>
          <w:rFonts w:ascii="Times New Roman" w:hAnsi="Times New Roman" w:cs="Times New Roman"/>
          <w:sz w:val="28"/>
          <w:szCs w:val="28"/>
        </w:rPr>
        <w:t xml:space="preserve">едпринимательства и организациям, образующим инфраструктуру поддержки малого и среднего предпринимательства и физическим </w:t>
      </w:r>
      <w:proofErr w:type="gramStart"/>
      <w:r w:rsidRPr="00874337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874337">
        <w:rPr>
          <w:rFonts w:ascii="Times New Roman" w:hAnsi="Times New Roman" w:cs="Times New Roman"/>
          <w:sz w:val="28"/>
          <w:szCs w:val="28"/>
        </w:rPr>
        <w:t xml:space="preserve">  не являющимся  индивидуальными предпринимателями и применяющими специальный налоговый </w:t>
      </w:r>
      <w:proofErr w:type="gramStart"/>
      <w:r w:rsidRPr="00874337">
        <w:rPr>
          <w:rFonts w:ascii="Times New Roman" w:hAnsi="Times New Roman" w:cs="Times New Roman"/>
          <w:sz w:val="28"/>
          <w:szCs w:val="28"/>
        </w:rPr>
        <w:t>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37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F73341">
        <w:rPr>
          <w:rFonts w:ascii="Times New Roman" w:hAnsi="Times New Roman" w:cs="Times New Roman"/>
          <w:sz w:val="28"/>
          <w:szCs w:val="28"/>
        </w:rPr>
        <w:t xml:space="preserve"> </w:t>
      </w:r>
      <w:r w:rsidR="00F73341" w:rsidRPr="00F73341">
        <w:rPr>
          <w:rFonts w:ascii="Times New Roman" w:hAnsi="Times New Roman" w:cs="Times New Roman"/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Start w:id="0" w:name="_GoBack"/>
      <w:bookmarkEnd w:id="0"/>
      <w:r w:rsidR="00F73341" w:rsidRPr="00F73341">
        <w:rPr>
          <w:rFonts w:ascii="Times New Roman" w:hAnsi="Times New Roman" w:cs="Times New Roman"/>
          <w:sz w:val="28"/>
          <w:szCs w:val="28"/>
        </w:rPr>
        <w:t>,  Федеральным законом от 24.07.2007 № 209-</w:t>
      </w:r>
      <w:r w:rsidR="00F73341" w:rsidRPr="00F73341">
        <w:rPr>
          <w:rFonts w:ascii="Times New Roman" w:hAnsi="Times New Roman" w:cs="Times New Roman"/>
          <w:sz w:val="28"/>
          <w:szCs w:val="28"/>
        </w:rPr>
        <w:lastRenderedPageBreak/>
        <w:t>ФЗ «О развитии малого и среднего предпринимательства в Российской</w:t>
      </w:r>
      <w:proofErr w:type="gramEnd"/>
      <w:r w:rsidR="00F73341" w:rsidRPr="00F73341"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626B02" w:rsidRDefault="00874337" w:rsidP="00874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3341" w:rsidRPr="00F73341">
        <w:rPr>
          <w:rFonts w:ascii="Times New Roman" w:hAnsi="Times New Roman" w:cs="Times New Roman"/>
          <w:sz w:val="28"/>
          <w:szCs w:val="28"/>
        </w:rPr>
        <w:t>Данным постановлением:</w:t>
      </w:r>
    </w:p>
    <w:p w:rsidR="00F73341" w:rsidRDefault="00F73341" w:rsidP="00874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41">
        <w:rPr>
          <w:rFonts w:ascii="Times New Roman" w:hAnsi="Times New Roman" w:cs="Times New Roman"/>
          <w:sz w:val="28"/>
          <w:szCs w:val="28"/>
        </w:rPr>
        <w:t>Порядок определяет правила формирования, ведения, ежегодного дополнения и опубликования  Перечня муниципального  имущества муниципального образования Верхнекамский муниципальный округ  Кировской области,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и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Перечень</w:t>
      </w:r>
      <w:proofErr w:type="gramEnd"/>
      <w:r w:rsidRPr="00F7334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73341">
        <w:rPr>
          <w:rFonts w:ascii="Times New Roman" w:hAnsi="Times New Roman" w:cs="Times New Roman"/>
          <w:sz w:val="28"/>
          <w:szCs w:val="28"/>
        </w:rPr>
        <w:t>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 и  среднего предпринимательства и 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6AAE" w:rsidRPr="002D2B6A" w:rsidRDefault="00F73341" w:rsidP="002174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F0A5C">
        <w:rPr>
          <w:rFonts w:ascii="Times New Roman" w:hAnsi="Times New Roman" w:cs="Times New Roman"/>
          <w:sz w:val="28"/>
          <w:szCs w:val="28"/>
        </w:rPr>
        <w:t xml:space="preserve"> определена форма Перечня,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C22">
        <w:rPr>
          <w:rFonts w:ascii="Times New Roman" w:hAnsi="Times New Roman" w:cs="Times New Roman"/>
          <w:sz w:val="28"/>
          <w:szCs w:val="28"/>
        </w:rPr>
        <w:t>ф</w:t>
      </w:r>
      <w:r w:rsidRPr="00F73341">
        <w:rPr>
          <w:rFonts w:ascii="Times New Roman" w:hAnsi="Times New Roman" w:cs="Times New Roman"/>
          <w:sz w:val="28"/>
          <w:szCs w:val="28"/>
        </w:rPr>
        <w:t>ормирование, ведение Перечня, внесение в него изменений, в том числе ежегодное дополнение Перечня</w:t>
      </w:r>
      <w:r w:rsidR="00807C22">
        <w:rPr>
          <w:rFonts w:ascii="Times New Roman" w:hAnsi="Times New Roman" w:cs="Times New Roman"/>
          <w:sz w:val="28"/>
          <w:szCs w:val="28"/>
        </w:rPr>
        <w:t>, а так же о</w:t>
      </w:r>
      <w:r w:rsidRPr="00F73341">
        <w:rPr>
          <w:rFonts w:ascii="Times New Roman" w:hAnsi="Times New Roman" w:cs="Times New Roman"/>
          <w:sz w:val="28"/>
          <w:szCs w:val="28"/>
        </w:rPr>
        <w:t>публикование Перечня и предоставление сведений о включенном в него имуществе</w:t>
      </w:r>
      <w:r w:rsidR="0021743F">
        <w:rPr>
          <w:rFonts w:ascii="Times New Roman" w:hAnsi="Times New Roman" w:cs="Times New Roman"/>
          <w:sz w:val="28"/>
          <w:szCs w:val="28"/>
        </w:rPr>
        <w:t>.</w:t>
      </w:r>
    </w:p>
    <w:p w:rsidR="004914FE" w:rsidRPr="002D2B6A" w:rsidRDefault="004914FE" w:rsidP="002D2B6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E457A1">
        <w:rPr>
          <w:rFonts w:ascii="Times New Roman" w:hAnsi="Times New Roman" w:cs="Times New Roman"/>
          <w:sz w:val="28"/>
          <w:szCs w:val="28"/>
        </w:rPr>
        <w:t>е НПА прошли проверку на антикоррупционную экспертизу</w:t>
      </w:r>
      <w:r w:rsidR="00085A56">
        <w:rPr>
          <w:rFonts w:ascii="Times New Roman" w:hAnsi="Times New Roman" w:cs="Times New Roman"/>
          <w:sz w:val="28"/>
          <w:szCs w:val="28"/>
        </w:rPr>
        <w:t xml:space="preserve"> и проверку и согласование в прокуратуре Верхнекамского района Кировской области.</w:t>
      </w:r>
    </w:p>
    <w:p w:rsidR="002D2B6A" w:rsidRDefault="002D2B6A" w:rsidP="002D2B6A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B6A">
        <w:rPr>
          <w:rFonts w:ascii="Times New Roman" w:hAnsi="Times New Roman" w:cs="Times New Roman"/>
          <w:sz w:val="28"/>
          <w:szCs w:val="28"/>
        </w:rPr>
        <w:t>Принятие постановления не потребует дополнительных финансовых средств муниципального бюджета.</w:t>
      </w:r>
    </w:p>
    <w:p w:rsidR="002D2B6A" w:rsidRPr="002D2B6A" w:rsidRDefault="002D2B6A" w:rsidP="002D2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B6A" w:rsidRPr="002D2B6A" w:rsidSect="00F733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2"/>
    <w:rsid w:val="00085A56"/>
    <w:rsid w:val="000944B9"/>
    <w:rsid w:val="001F0A5C"/>
    <w:rsid w:val="0021743F"/>
    <w:rsid w:val="002675F9"/>
    <w:rsid w:val="002D2B6A"/>
    <w:rsid w:val="0035205A"/>
    <w:rsid w:val="004111E8"/>
    <w:rsid w:val="004914FE"/>
    <w:rsid w:val="00626B02"/>
    <w:rsid w:val="00807C22"/>
    <w:rsid w:val="00874337"/>
    <w:rsid w:val="00AC4B3A"/>
    <w:rsid w:val="00DF6AAE"/>
    <w:rsid w:val="00E457A1"/>
    <w:rsid w:val="00F520D0"/>
    <w:rsid w:val="00F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22BD-4320-45CB-82C1-A7E6204C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2022-03-31T11:53:00Z</dcterms:created>
  <dcterms:modified xsi:type="dcterms:W3CDTF">2022-04-13T12:11:00Z</dcterms:modified>
</cp:coreProperties>
</file>