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</w:t>
      </w:r>
    </w:p>
    <w:p w:rsidR="00A375C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>
        <w:rPr>
          <w:b/>
          <w:bCs/>
          <w:color w:val="auto"/>
          <w:sz w:val="28"/>
          <w:szCs w:val="28"/>
        </w:rPr>
        <w:t>на</w:t>
      </w:r>
      <w:proofErr w:type="gramEnd"/>
      <w:r w:rsidR="00AD6DDD">
        <w:rPr>
          <w:b/>
          <w:bCs/>
          <w:color w:val="auto"/>
          <w:sz w:val="28"/>
          <w:szCs w:val="28"/>
        </w:rPr>
        <w:t xml:space="preserve"> </w:t>
      </w:r>
    </w:p>
    <w:p w:rsidR="00646B7A" w:rsidRPr="000964A9" w:rsidRDefault="00646B7A" w:rsidP="00646B7A">
      <w:pPr>
        <w:pStyle w:val="Default"/>
        <w:jc w:val="center"/>
        <w:rPr>
          <w:b/>
          <w:sz w:val="28"/>
          <w:szCs w:val="28"/>
        </w:rPr>
      </w:pPr>
      <w:r w:rsidRPr="000964A9">
        <w:rPr>
          <w:b/>
          <w:color w:val="auto"/>
          <w:sz w:val="28"/>
          <w:szCs w:val="28"/>
        </w:rPr>
        <w:t>п</w:t>
      </w:r>
      <w:r w:rsidRPr="000964A9">
        <w:rPr>
          <w:b/>
          <w:sz w:val="28"/>
          <w:szCs w:val="28"/>
        </w:rPr>
        <w:t>остановлени</w:t>
      </w:r>
      <w:r w:rsidR="000964A9">
        <w:rPr>
          <w:b/>
          <w:sz w:val="28"/>
          <w:szCs w:val="28"/>
        </w:rPr>
        <w:t>е</w:t>
      </w:r>
      <w:r w:rsidRPr="000964A9">
        <w:rPr>
          <w:b/>
          <w:sz w:val="28"/>
          <w:szCs w:val="28"/>
        </w:rPr>
        <w:t xml:space="preserve"> администрации Верхнекамского муниципального округа </w:t>
      </w:r>
      <w:r w:rsidR="000964A9">
        <w:rPr>
          <w:b/>
          <w:sz w:val="28"/>
          <w:szCs w:val="28"/>
        </w:rPr>
        <w:t>от 2</w:t>
      </w:r>
      <w:r w:rsidR="000615E7">
        <w:rPr>
          <w:b/>
          <w:sz w:val="28"/>
          <w:szCs w:val="28"/>
        </w:rPr>
        <w:t>9</w:t>
      </w:r>
      <w:r w:rsidR="000964A9">
        <w:rPr>
          <w:b/>
          <w:sz w:val="28"/>
          <w:szCs w:val="28"/>
        </w:rPr>
        <w:t>.0</w:t>
      </w:r>
      <w:r w:rsidR="000615E7">
        <w:rPr>
          <w:b/>
          <w:sz w:val="28"/>
          <w:szCs w:val="28"/>
        </w:rPr>
        <w:t>7</w:t>
      </w:r>
      <w:r w:rsidR="000964A9">
        <w:rPr>
          <w:b/>
          <w:sz w:val="28"/>
          <w:szCs w:val="28"/>
        </w:rPr>
        <w:t xml:space="preserve">.2024 № 950 </w:t>
      </w:r>
      <w:r w:rsidR="005660B2" w:rsidRPr="000964A9">
        <w:rPr>
          <w:b/>
          <w:sz w:val="28"/>
          <w:szCs w:val="28"/>
        </w:rPr>
        <w:t xml:space="preserve">«Об утверждении  </w:t>
      </w:r>
      <w:hyperlink w:anchor="P33">
        <w:proofErr w:type="gramStart"/>
        <w:r w:rsidR="005660B2" w:rsidRPr="000964A9">
          <w:rPr>
            <w:rFonts w:eastAsia="SimSun"/>
            <w:b/>
            <w:kern w:val="1"/>
            <w:sz w:val="28"/>
            <w:szCs w:val="28"/>
            <w:lang w:eastAsia="zh-CN" w:bidi="hi-IN"/>
          </w:rPr>
          <w:t>регламент</w:t>
        </w:r>
        <w:proofErr w:type="gramEnd"/>
      </w:hyperlink>
      <w:r w:rsidR="005660B2" w:rsidRPr="000964A9">
        <w:rPr>
          <w:rFonts w:eastAsia="SimSun"/>
          <w:b/>
          <w:kern w:val="1"/>
          <w:sz w:val="28"/>
          <w:szCs w:val="28"/>
          <w:lang w:eastAsia="zh-CN" w:bidi="hi-IN"/>
        </w:rPr>
        <w:t>а сопровождения 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5660B2" w:rsidRPr="000964A9">
        <w:rPr>
          <w:b/>
          <w:sz w:val="28"/>
          <w:szCs w:val="28"/>
        </w:rPr>
        <w:t>»</w:t>
      </w:r>
    </w:p>
    <w:p w:rsidR="005660B2" w:rsidRDefault="005660B2" w:rsidP="00646B7A">
      <w:pPr>
        <w:pStyle w:val="Default"/>
        <w:jc w:val="center"/>
        <w:rPr>
          <w:sz w:val="28"/>
          <w:szCs w:val="28"/>
        </w:rPr>
      </w:pPr>
    </w:p>
    <w:p w:rsidR="00A375CD" w:rsidRDefault="00A375CD" w:rsidP="00646B7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Общая информация </w:t>
      </w:r>
    </w:p>
    <w:p w:rsidR="00A375CD" w:rsidRDefault="00A375CD" w:rsidP="0097063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</w:t>
      </w:r>
      <w:r w:rsidR="00A16D4D">
        <w:rPr>
          <w:color w:val="auto"/>
          <w:sz w:val="28"/>
          <w:szCs w:val="28"/>
        </w:rPr>
        <w:t>п</w:t>
      </w:r>
      <w:r w:rsidR="00A16D4D" w:rsidRPr="00A16D4D">
        <w:rPr>
          <w:color w:val="auto"/>
          <w:sz w:val="28"/>
          <w:szCs w:val="28"/>
        </w:rPr>
        <w:t>остановлени</w:t>
      </w:r>
      <w:r w:rsidR="00A16D4D">
        <w:rPr>
          <w:color w:val="auto"/>
          <w:sz w:val="28"/>
          <w:szCs w:val="28"/>
        </w:rPr>
        <w:t>я</w:t>
      </w:r>
      <w:r w:rsidR="00A16D4D" w:rsidRPr="00A16D4D">
        <w:rPr>
          <w:color w:val="auto"/>
          <w:sz w:val="28"/>
          <w:szCs w:val="28"/>
        </w:rPr>
        <w:t xml:space="preserve"> администрации Верхнекамского муниципального округа </w:t>
      </w:r>
      <w:r w:rsidR="005660B2" w:rsidRPr="00773536">
        <w:rPr>
          <w:sz w:val="28"/>
          <w:szCs w:val="28"/>
        </w:rPr>
        <w:t xml:space="preserve">«Об утверждении  </w:t>
      </w:r>
      <w:hyperlink w:anchor="P33">
        <w:proofErr w:type="gramStart"/>
        <w:r w:rsidR="005660B2" w:rsidRPr="00773536">
          <w:rPr>
            <w:rFonts w:eastAsia="SimSun"/>
            <w:kern w:val="1"/>
            <w:sz w:val="28"/>
            <w:szCs w:val="28"/>
            <w:lang w:eastAsia="zh-CN" w:bidi="hi-IN"/>
          </w:rPr>
          <w:t>регламент</w:t>
        </w:r>
        <w:proofErr w:type="gramEnd"/>
      </w:hyperlink>
      <w:r w:rsidR="005660B2" w:rsidRPr="00773536">
        <w:rPr>
          <w:rFonts w:eastAsia="SimSun"/>
          <w:kern w:val="1"/>
          <w:sz w:val="28"/>
          <w:szCs w:val="28"/>
          <w:lang w:eastAsia="zh-CN" w:bidi="hi-IN"/>
        </w:rPr>
        <w:t>а сопровождения 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5660B2" w:rsidRPr="002E449A">
        <w:rPr>
          <w:sz w:val="28"/>
          <w:szCs w:val="28"/>
        </w:rPr>
        <w:t>»</w:t>
      </w:r>
      <w:r w:rsidR="00646B7A">
        <w:rPr>
          <w:sz w:val="28"/>
          <w:szCs w:val="28"/>
        </w:rPr>
        <w:t xml:space="preserve"> </w:t>
      </w:r>
      <w:r w:rsidR="00646B7A">
        <w:rPr>
          <w:color w:val="auto"/>
          <w:sz w:val="28"/>
          <w:szCs w:val="28"/>
        </w:rPr>
        <w:t>сектор планирования и информационного обеспечения экономики</w:t>
      </w:r>
      <w:r>
        <w:rPr>
          <w:color w:val="auto"/>
          <w:sz w:val="28"/>
          <w:szCs w:val="28"/>
        </w:rPr>
        <w:t>,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 w:rsidR="00363C55">
        <w:rPr>
          <w:color w:val="auto"/>
          <w:sz w:val="28"/>
          <w:szCs w:val="28"/>
        </w:rPr>
        <w:t xml:space="preserve"> -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 w:rsidR="00363C55">
        <w:rPr>
          <w:color w:val="auto"/>
          <w:sz w:val="28"/>
          <w:szCs w:val="28"/>
        </w:rPr>
        <w:t xml:space="preserve">декабрь </w:t>
      </w:r>
      <w:r>
        <w:rPr>
          <w:color w:val="auto"/>
          <w:sz w:val="28"/>
          <w:szCs w:val="28"/>
        </w:rPr>
        <w:t>202</w:t>
      </w:r>
      <w:r w:rsidR="00646B7A">
        <w:rPr>
          <w:color w:val="auto"/>
          <w:sz w:val="28"/>
          <w:szCs w:val="28"/>
        </w:rPr>
        <w:t>4</w:t>
      </w:r>
      <w:r w:rsidR="005660B2">
        <w:rPr>
          <w:color w:val="auto"/>
          <w:sz w:val="28"/>
          <w:szCs w:val="28"/>
        </w:rPr>
        <w:t xml:space="preserve"> г</w:t>
      </w:r>
      <w:r w:rsidR="00363C55">
        <w:rPr>
          <w:color w:val="auto"/>
          <w:sz w:val="28"/>
          <w:szCs w:val="28"/>
        </w:rPr>
        <w:t>ода</w:t>
      </w:r>
      <w:r>
        <w:rPr>
          <w:color w:val="auto"/>
          <w:sz w:val="28"/>
          <w:szCs w:val="28"/>
        </w:rPr>
        <w:t>.</w:t>
      </w:r>
    </w:p>
    <w:p w:rsidR="009A007B" w:rsidRPr="009A007B" w:rsidRDefault="00A375CD" w:rsidP="009A007B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A90C7F">
        <w:rPr>
          <w:color w:val="auto"/>
          <w:sz w:val="28"/>
          <w:szCs w:val="28"/>
        </w:rPr>
        <w:t>10</w:t>
      </w:r>
      <w:r w:rsidR="00646B7A">
        <w:rPr>
          <w:sz w:val="28"/>
          <w:szCs w:val="28"/>
        </w:rPr>
        <w:t>.</w:t>
      </w:r>
      <w:r w:rsidR="00A90C7F">
        <w:rPr>
          <w:sz w:val="28"/>
          <w:szCs w:val="28"/>
        </w:rPr>
        <w:t>12</w:t>
      </w:r>
      <w:r w:rsidR="00646B7A">
        <w:rPr>
          <w:sz w:val="28"/>
          <w:szCs w:val="28"/>
        </w:rPr>
        <w:t>.2024</w:t>
      </w:r>
      <w:r w:rsidR="007555A8">
        <w:rPr>
          <w:sz w:val="28"/>
          <w:szCs w:val="28"/>
        </w:rPr>
        <w:t xml:space="preserve"> по </w:t>
      </w:r>
      <w:r w:rsidR="00A90C7F">
        <w:rPr>
          <w:sz w:val="28"/>
          <w:szCs w:val="28"/>
        </w:rPr>
        <w:t>23</w:t>
      </w:r>
      <w:r w:rsidR="00646B7A">
        <w:rPr>
          <w:sz w:val="28"/>
          <w:szCs w:val="28"/>
        </w:rPr>
        <w:t>.</w:t>
      </w:r>
      <w:r w:rsidR="00A90C7F">
        <w:rPr>
          <w:sz w:val="28"/>
          <w:szCs w:val="28"/>
        </w:rPr>
        <w:t>12</w:t>
      </w:r>
      <w:r w:rsidR="00646B7A">
        <w:rPr>
          <w:sz w:val="28"/>
          <w:szCs w:val="28"/>
        </w:rPr>
        <w:t xml:space="preserve">.2024 </w:t>
      </w:r>
      <w:r w:rsidR="009A007B" w:rsidRPr="009A007B">
        <w:rPr>
          <w:iCs/>
          <w:color w:val="auto"/>
          <w:sz w:val="28"/>
          <w:szCs w:val="28"/>
        </w:rPr>
        <w:t xml:space="preserve">Основная часть </w:t>
      </w:r>
      <w:r w:rsidR="0097063E">
        <w:rPr>
          <w:iCs/>
          <w:color w:val="auto"/>
          <w:sz w:val="28"/>
          <w:szCs w:val="28"/>
        </w:rPr>
        <w:t xml:space="preserve">- </w:t>
      </w:r>
      <w:hyperlink w:anchor="P33">
        <w:r w:rsidR="00A90C7F">
          <w:rPr>
            <w:rFonts w:eastAsia="SimSun"/>
            <w:kern w:val="1"/>
            <w:sz w:val="28"/>
            <w:szCs w:val="28"/>
            <w:lang w:eastAsia="zh-CN" w:bidi="hi-IN"/>
          </w:rPr>
          <w:t>Р</w:t>
        </w:r>
        <w:r w:rsidR="00A90C7F" w:rsidRPr="00773536">
          <w:rPr>
            <w:rFonts w:eastAsia="SimSun"/>
            <w:kern w:val="1"/>
            <w:sz w:val="28"/>
            <w:szCs w:val="28"/>
            <w:lang w:eastAsia="zh-CN" w:bidi="hi-IN"/>
          </w:rPr>
          <w:t>егламент</w:t>
        </w:r>
      </w:hyperlink>
      <w:r w:rsidR="00A90C7F" w:rsidRPr="00773536">
        <w:rPr>
          <w:rFonts w:eastAsia="SimSun"/>
          <w:kern w:val="1"/>
          <w:sz w:val="28"/>
          <w:szCs w:val="28"/>
          <w:lang w:eastAsia="zh-CN" w:bidi="hi-IN"/>
        </w:rPr>
        <w:t xml:space="preserve"> сопровождения 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9A007B" w:rsidRPr="009A007B">
        <w:rPr>
          <w:iCs/>
          <w:color w:val="auto"/>
          <w:sz w:val="28"/>
          <w:szCs w:val="28"/>
        </w:rPr>
        <w:t>.</w:t>
      </w:r>
    </w:p>
    <w:p w:rsidR="00A90C7F" w:rsidRPr="00A90C7F" w:rsidRDefault="009A007B" w:rsidP="00A90C7F">
      <w:pPr>
        <w:ind w:firstLine="709"/>
        <w:jc w:val="both"/>
        <w:rPr>
          <w:sz w:val="28"/>
          <w:szCs w:val="28"/>
          <w:lang w:eastAsia="ru-RU"/>
        </w:rPr>
      </w:pPr>
      <w:r w:rsidRPr="009A007B">
        <w:rPr>
          <w:iCs/>
          <w:sz w:val="28"/>
          <w:szCs w:val="28"/>
        </w:rPr>
        <w:t xml:space="preserve">В основной части </w:t>
      </w:r>
      <w:r w:rsidR="00646B7A">
        <w:rPr>
          <w:iCs/>
          <w:sz w:val="28"/>
          <w:szCs w:val="28"/>
        </w:rPr>
        <w:t xml:space="preserve">определены </w:t>
      </w:r>
      <w:r w:rsidR="00A90C7F" w:rsidRPr="00A90C7F">
        <w:rPr>
          <w:sz w:val="28"/>
          <w:szCs w:val="28"/>
          <w:lang w:eastAsia="ru-RU"/>
        </w:rPr>
        <w:t>процедуры взаимодействия инициаторов инвестиционных проектов, инвесторов, органов местного самоуправления округа по принципу «одного окна» при сопровождении инвестиционных проектов, реализуемых и (или) планируемых к реализации на территории округа.</w:t>
      </w:r>
    </w:p>
    <w:p w:rsidR="00066CD3" w:rsidRDefault="00A90C7F" w:rsidP="00A90C7F">
      <w:pPr>
        <w:pStyle w:val="Default"/>
        <w:ind w:firstLine="709"/>
        <w:jc w:val="both"/>
        <w:rPr>
          <w:sz w:val="28"/>
          <w:szCs w:val="28"/>
        </w:rPr>
      </w:pPr>
      <w:r w:rsidRPr="005C1CDD">
        <w:rPr>
          <w:sz w:val="28"/>
          <w:szCs w:val="28"/>
        </w:rPr>
        <w:t>Регламент устанавливает сроки и последовательность действий органов местного самоуправления в пределах своей компетенции по сопровождению инвестиционных проектов, реализуемых и (или) планируемых к реализации на территории округа</w:t>
      </w:r>
      <w:r>
        <w:rPr>
          <w:sz w:val="28"/>
          <w:szCs w:val="28"/>
        </w:rPr>
        <w:t>.</w:t>
      </w:r>
    </w:p>
    <w:p w:rsidR="00A90C7F" w:rsidRDefault="00A90C7F" w:rsidP="00A90C7F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A375CD" w:rsidRPr="00066CD3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066CD3"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2E5EF4" w:rsidRPr="007555A8" w:rsidRDefault="002E5EF4" w:rsidP="002E5EF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инвестиционных проектов, реализуемых и (или) планируемых к реализации на территории округа по принципу «одного окна» позволит инициатору инвестиционного проекта в сжатые сроки </w:t>
      </w:r>
      <w:r w:rsidR="007555A8" w:rsidRPr="0075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процедуры согласования и решить проблемные вопросы.</w:t>
      </w:r>
    </w:p>
    <w:p w:rsidR="00F11224" w:rsidRDefault="005C0D9A" w:rsidP="002E5EF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224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11224">
        <w:rPr>
          <w:rFonts w:ascii="Times New Roman" w:hAnsi="Times New Roman" w:cs="Times New Roman"/>
          <w:sz w:val="28"/>
          <w:szCs w:val="28"/>
        </w:rPr>
        <w:t>п</w:t>
      </w:r>
      <w:r w:rsidRPr="00F11224">
        <w:rPr>
          <w:rFonts w:ascii="Times New Roman" w:hAnsi="Times New Roman" w:cs="Times New Roman"/>
          <w:sz w:val="28"/>
          <w:szCs w:val="28"/>
        </w:rPr>
        <w:t xml:space="preserve">ринятие положительного решения о введении нового муниципального регулирования целесообразно, потому как его введение направлено на </w:t>
      </w:r>
      <w:r w:rsidR="00F11224" w:rsidRPr="00F11224">
        <w:rPr>
          <w:rFonts w:ascii="Times New Roman" w:hAnsi="Times New Roman" w:cs="Times New Roman"/>
          <w:sz w:val="28"/>
          <w:szCs w:val="28"/>
        </w:rPr>
        <w:t>привлечение инвест</w:t>
      </w:r>
      <w:r w:rsidR="00A90C7F">
        <w:rPr>
          <w:rFonts w:ascii="Times New Roman" w:hAnsi="Times New Roman" w:cs="Times New Roman"/>
          <w:sz w:val="28"/>
          <w:szCs w:val="28"/>
        </w:rPr>
        <w:t>оров в муниципальное образование.</w:t>
      </w:r>
    </w:p>
    <w:p w:rsidR="001C292A" w:rsidRPr="00F11224" w:rsidRDefault="001C292A" w:rsidP="00F112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5CD" w:rsidRPr="00F1122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F11224">
        <w:rPr>
          <w:color w:val="auto"/>
          <w:sz w:val="28"/>
          <w:szCs w:val="28"/>
        </w:rPr>
        <w:t xml:space="preserve">3. Цели и задачи регулирования </w:t>
      </w:r>
    </w:p>
    <w:p w:rsidR="009A007B" w:rsidRDefault="007555A8" w:rsidP="0097063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9A007B" w:rsidRPr="00F11224">
        <w:rPr>
          <w:color w:val="auto"/>
          <w:sz w:val="28"/>
          <w:szCs w:val="28"/>
        </w:rPr>
        <w:t>остановлени</w:t>
      </w:r>
      <w:r>
        <w:rPr>
          <w:color w:val="auto"/>
          <w:sz w:val="28"/>
          <w:szCs w:val="28"/>
        </w:rPr>
        <w:t>е</w:t>
      </w:r>
      <w:r w:rsidR="009A007B" w:rsidRPr="00F11224">
        <w:rPr>
          <w:color w:val="auto"/>
          <w:sz w:val="28"/>
          <w:szCs w:val="28"/>
        </w:rPr>
        <w:t xml:space="preserve"> подготовлен</w:t>
      </w:r>
      <w:r>
        <w:rPr>
          <w:color w:val="auto"/>
          <w:sz w:val="28"/>
          <w:szCs w:val="28"/>
        </w:rPr>
        <w:t>о</w:t>
      </w:r>
      <w:r w:rsidR="009A007B" w:rsidRPr="00F11224">
        <w:rPr>
          <w:color w:val="auto"/>
          <w:sz w:val="28"/>
          <w:szCs w:val="28"/>
        </w:rPr>
        <w:t xml:space="preserve"> в целях совершенствования правового регулирования в сфере </w:t>
      </w:r>
      <w:r w:rsidR="00F11224" w:rsidRPr="00F11224">
        <w:rPr>
          <w:color w:val="auto"/>
          <w:sz w:val="28"/>
          <w:szCs w:val="28"/>
        </w:rPr>
        <w:t>инвестиционной деятельности</w:t>
      </w:r>
      <w:r w:rsidR="009A007B" w:rsidRPr="00F11224">
        <w:rPr>
          <w:color w:val="auto"/>
          <w:sz w:val="28"/>
          <w:szCs w:val="28"/>
        </w:rPr>
        <w:t xml:space="preserve">, создания благоприятных условий </w:t>
      </w:r>
      <w:r w:rsidR="00F11224" w:rsidRPr="00F11224">
        <w:rPr>
          <w:color w:val="auto"/>
          <w:sz w:val="28"/>
          <w:szCs w:val="28"/>
        </w:rPr>
        <w:t>развития</w:t>
      </w:r>
      <w:r w:rsidR="009A007B" w:rsidRPr="00F11224">
        <w:rPr>
          <w:color w:val="auto"/>
          <w:sz w:val="28"/>
          <w:szCs w:val="28"/>
        </w:rPr>
        <w:t xml:space="preserve"> Верхне</w:t>
      </w:r>
      <w:r w:rsidR="00F11224" w:rsidRPr="00F11224">
        <w:rPr>
          <w:color w:val="auto"/>
          <w:sz w:val="28"/>
          <w:szCs w:val="28"/>
        </w:rPr>
        <w:t>камского муниципального округа.</w:t>
      </w:r>
    </w:p>
    <w:p w:rsidR="001C292A" w:rsidRPr="00F11224" w:rsidRDefault="001C292A" w:rsidP="00F11224">
      <w:pPr>
        <w:pStyle w:val="Default"/>
        <w:jc w:val="both"/>
        <w:rPr>
          <w:color w:val="auto"/>
          <w:sz w:val="28"/>
          <w:szCs w:val="28"/>
        </w:rPr>
      </w:pPr>
    </w:p>
    <w:p w:rsidR="00A375CD" w:rsidRPr="00F11224" w:rsidRDefault="00A375CD" w:rsidP="00A375CD">
      <w:pPr>
        <w:pStyle w:val="Default"/>
        <w:rPr>
          <w:color w:val="auto"/>
          <w:sz w:val="28"/>
          <w:szCs w:val="28"/>
        </w:rPr>
      </w:pPr>
      <w:r w:rsidRPr="00F11224">
        <w:rPr>
          <w:color w:val="auto"/>
          <w:sz w:val="28"/>
          <w:szCs w:val="28"/>
        </w:rPr>
        <w:t xml:space="preserve">4. Возможные варианты достижения поставленной цели </w:t>
      </w:r>
    </w:p>
    <w:p w:rsidR="005C0D9A" w:rsidRDefault="005C0D9A" w:rsidP="009706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67">
        <w:rPr>
          <w:color w:val="auto"/>
          <w:sz w:val="28"/>
          <w:szCs w:val="28"/>
        </w:rPr>
        <w:lastRenderedPageBreak/>
        <w:t>Варианты</w:t>
      </w:r>
      <w:r w:rsidR="00EE1F67" w:rsidRPr="00EE1F67">
        <w:rPr>
          <w:color w:val="auto"/>
          <w:sz w:val="28"/>
          <w:szCs w:val="28"/>
        </w:rPr>
        <w:t xml:space="preserve"> достижения</w:t>
      </w:r>
      <w:r w:rsidRPr="00EE1F67">
        <w:rPr>
          <w:color w:val="auto"/>
          <w:sz w:val="28"/>
          <w:szCs w:val="28"/>
        </w:rPr>
        <w:t xml:space="preserve"> поставленной цели</w:t>
      </w:r>
      <w:r w:rsidR="00C214D4">
        <w:rPr>
          <w:color w:val="auto"/>
          <w:sz w:val="28"/>
          <w:szCs w:val="28"/>
        </w:rPr>
        <w:t xml:space="preserve"> -</w:t>
      </w:r>
      <w:r w:rsidRPr="00EE1F67">
        <w:rPr>
          <w:color w:val="auto"/>
          <w:sz w:val="28"/>
          <w:szCs w:val="28"/>
        </w:rPr>
        <w:t xml:space="preserve"> это </w:t>
      </w:r>
      <w:r w:rsidR="007555A8">
        <w:rPr>
          <w:color w:val="auto"/>
          <w:sz w:val="28"/>
          <w:szCs w:val="28"/>
        </w:rPr>
        <w:t>сопровождение инвестиционных проектов.</w:t>
      </w:r>
    </w:p>
    <w:p w:rsidR="001C292A" w:rsidRPr="00EE1F67" w:rsidRDefault="001C292A" w:rsidP="00A375CD">
      <w:pPr>
        <w:pStyle w:val="Default"/>
        <w:jc w:val="both"/>
        <w:rPr>
          <w:color w:val="auto"/>
          <w:sz w:val="28"/>
          <w:szCs w:val="28"/>
        </w:rPr>
      </w:pPr>
    </w:p>
    <w:p w:rsidR="00A375CD" w:rsidRPr="00EE1F67" w:rsidRDefault="00A375CD" w:rsidP="00D70012">
      <w:pPr>
        <w:pStyle w:val="Default"/>
        <w:jc w:val="both"/>
        <w:rPr>
          <w:color w:val="auto"/>
          <w:sz w:val="28"/>
          <w:szCs w:val="28"/>
        </w:rPr>
      </w:pPr>
      <w:r w:rsidRPr="00EE1F67"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EE1F67" w:rsidRPr="00142A7C" w:rsidRDefault="00572AB9" w:rsidP="008A65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F67">
        <w:rPr>
          <w:color w:val="auto"/>
          <w:sz w:val="28"/>
          <w:szCs w:val="28"/>
        </w:rPr>
        <w:t xml:space="preserve">Разработчик считает, что принятие </w:t>
      </w:r>
      <w:r w:rsidR="00C214D4">
        <w:rPr>
          <w:color w:val="auto"/>
          <w:sz w:val="28"/>
          <w:szCs w:val="28"/>
        </w:rPr>
        <w:t xml:space="preserve">правового </w:t>
      </w:r>
      <w:r w:rsidRPr="00EE1F67">
        <w:rPr>
          <w:color w:val="auto"/>
          <w:sz w:val="28"/>
          <w:szCs w:val="28"/>
        </w:rPr>
        <w:t xml:space="preserve">акта позволит </w:t>
      </w:r>
      <w:r w:rsidR="00C214D4">
        <w:rPr>
          <w:color w:val="auto"/>
          <w:sz w:val="28"/>
          <w:szCs w:val="28"/>
        </w:rPr>
        <w:t xml:space="preserve">инвестору </w:t>
      </w:r>
      <w:r w:rsidR="00142A7C">
        <w:rPr>
          <w:color w:val="auto"/>
          <w:sz w:val="28"/>
          <w:szCs w:val="28"/>
        </w:rPr>
        <w:t xml:space="preserve">получить </w:t>
      </w:r>
      <w:r w:rsidR="00142A7C" w:rsidRPr="00142A7C">
        <w:rPr>
          <w:sz w:val="28"/>
          <w:szCs w:val="28"/>
        </w:rPr>
        <w:t>необходимые согласования и разрешения в органах местного самоуправления округа в соответствии с их компетенцией</w:t>
      </w:r>
      <w:r w:rsidR="00142A7C" w:rsidRPr="00142A7C">
        <w:rPr>
          <w:color w:val="auto"/>
          <w:sz w:val="28"/>
          <w:szCs w:val="28"/>
        </w:rPr>
        <w:t>, необходимые для реализации инвестиционного проекта.</w:t>
      </w:r>
    </w:p>
    <w:p w:rsidR="00572AB9" w:rsidRDefault="00572AB9" w:rsidP="008A65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2A7C">
        <w:rPr>
          <w:color w:val="auto"/>
          <w:sz w:val="28"/>
          <w:szCs w:val="28"/>
        </w:rPr>
        <w:t>Разработчик считает, что предполагаемое</w:t>
      </w:r>
      <w:r w:rsidRPr="00273293">
        <w:rPr>
          <w:color w:val="auto"/>
          <w:sz w:val="28"/>
          <w:szCs w:val="28"/>
        </w:rPr>
        <w:t xml:space="preserve"> правовое регулирование не влечет возникновения дополнительных запретов и ограничений для субъектов инвестиционной и предпринимательской деятельности, а также не приведет к необоснованным расходам для субъектов инвестиционной и предпринимательской деятельности и бюджета Верхнекамского муниципального округа. </w:t>
      </w:r>
    </w:p>
    <w:p w:rsidR="001C292A" w:rsidRPr="00273293" w:rsidRDefault="001C292A" w:rsidP="00572AB9">
      <w:pPr>
        <w:pStyle w:val="Default"/>
        <w:jc w:val="both"/>
        <w:rPr>
          <w:color w:val="auto"/>
          <w:sz w:val="28"/>
          <w:szCs w:val="28"/>
        </w:rPr>
      </w:pPr>
    </w:p>
    <w:p w:rsidR="000D2B54" w:rsidRPr="00273293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273293"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142A7C" w:rsidRPr="00142A7C" w:rsidRDefault="00142A7C" w:rsidP="008A65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2A7C">
        <w:rPr>
          <w:color w:val="auto"/>
          <w:sz w:val="28"/>
          <w:szCs w:val="28"/>
        </w:rPr>
        <w:t>В</w:t>
      </w:r>
      <w:r w:rsidR="000D2B54" w:rsidRPr="00142A7C">
        <w:rPr>
          <w:color w:val="auto"/>
          <w:sz w:val="28"/>
          <w:szCs w:val="28"/>
        </w:rPr>
        <w:t>ведени</w:t>
      </w:r>
      <w:r w:rsidRPr="00142A7C">
        <w:rPr>
          <w:color w:val="auto"/>
          <w:sz w:val="28"/>
          <w:szCs w:val="28"/>
        </w:rPr>
        <w:t>е</w:t>
      </w:r>
      <w:r w:rsidR="000D2B54" w:rsidRPr="00142A7C">
        <w:rPr>
          <w:color w:val="auto"/>
          <w:sz w:val="28"/>
          <w:szCs w:val="28"/>
        </w:rPr>
        <w:t xml:space="preserve"> нового муниципального регулирования целесообразно, так как его введение направлено на снижение рисков негативных событий. </w:t>
      </w:r>
      <w:r w:rsidR="00F3293F" w:rsidRPr="00142A7C">
        <w:rPr>
          <w:color w:val="auto"/>
          <w:sz w:val="28"/>
          <w:szCs w:val="28"/>
        </w:rPr>
        <w:t>Физические и</w:t>
      </w:r>
      <w:r w:rsidR="00273293" w:rsidRPr="00142A7C">
        <w:rPr>
          <w:color w:val="auto"/>
          <w:sz w:val="28"/>
          <w:szCs w:val="28"/>
        </w:rPr>
        <w:t xml:space="preserve"> юридические лица, реализующие инвестиционный проект на территории муниципального образования Верхнекамский муниципальный округ Кировской области</w:t>
      </w:r>
      <w:r w:rsidR="005732B7" w:rsidRPr="00142A7C">
        <w:rPr>
          <w:color w:val="auto"/>
          <w:sz w:val="28"/>
          <w:szCs w:val="28"/>
        </w:rPr>
        <w:t xml:space="preserve">, </w:t>
      </w:r>
      <w:r w:rsidRPr="00142A7C">
        <w:rPr>
          <w:color w:val="auto"/>
          <w:sz w:val="28"/>
          <w:szCs w:val="28"/>
        </w:rPr>
        <w:t>могут получить консультационную, информационную и организационную поддержку от инвестиционного уполномоченного или органа местного самоуправления в соответствии с отраслевой принадлежностью.</w:t>
      </w:r>
    </w:p>
    <w:p w:rsidR="00A375CD" w:rsidRPr="00142A7C" w:rsidRDefault="000D2B54" w:rsidP="00BE54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2A7C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142A7C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142A7C">
        <w:rPr>
          <w:color w:val="auto"/>
          <w:sz w:val="28"/>
          <w:szCs w:val="28"/>
        </w:rPr>
        <w:t xml:space="preserve"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</w:t>
      </w:r>
      <w:r w:rsidR="009A007B" w:rsidRPr="00142A7C">
        <w:rPr>
          <w:color w:val="auto"/>
          <w:sz w:val="28"/>
          <w:szCs w:val="28"/>
        </w:rPr>
        <w:t>округа</w:t>
      </w:r>
      <w:r w:rsidRPr="00142A7C">
        <w:rPr>
          <w:color w:val="auto"/>
          <w:sz w:val="28"/>
          <w:szCs w:val="28"/>
        </w:rPr>
        <w:t xml:space="preserve"> не предусматривается</w:t>
      </w:r>
      <w:proofErr w:type="gramEnd"/>
      <w:r w:rsidRPr="00142A7C">
        <w:rPr>
          <w:color w:val="auto"/>
          <w:sz w:val="28"/>
          <w:szCs w:val="28"/>
        </w:rPr>
        <w:t>.</w:t>
      </w:r>
    </w:p>
    <w:p w:rsidR="00E20BC4" w:rsidRPr="00273293" w:rsidRDefault="00E20BC4" w:rsidP="00A375CD">
      <w:pPr>
        <w:pStyle w:val="Default"/>
        <w:jc w:val="both"/>
        <w:rPr>
          <w:color w:val="auto"/>
          <w:sz w:val="28"/>
          <w:szCs w:val="28"/>
        </w:rPr>
      </w:pPr>
    </w:p>
    <w:p w:rsidR="00A375CD" w:rsidRPr="005732B7" w:rsidRDefault="00A375CD" w:rsidP="00A375CD">
      <w:pPr>
        <w:pStyle w:val="Default"/>
        <w:rPr>
          <w:color w:val="auto"/>
          <w:sz w:val="28"/>
          <w:szCs w:val="28"/>
        </w:rPr>
      </w:pPr>
      <w:r w:rsidRPr="005732B7"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1B4E13" w:rsidRDefault="0081491D" w:rsidP="009706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2A7C">
        <w:rPr>
          <w:color w:val="auto"/>
          <w:sz w:val="28"/>
          <w:szCs w:val="28"/>
        </w:rPr>
        <w:t xml:space="preserve">Публичные консультации были проведены  с </w:t>
      </w:r>
      <w:r w:rsidR="00142A7C" w:rsidRPr="00142A7C">
        <w:rPr>
          <w:color w:val="auto"/>
          <w:sz w:val="28"/>
          <w:szCs w:val="28"/>
        </w:rPr>
        <w:t>10</w:t>
      </w:r>
      <w:r w:rsidR="005732B7" w:rsidRPr="00142A7C">
        <w:rPr>
          <w:color w:val="auto"/>
          <w:sz w:val="28"/>
          <w:szCs w:val="28"/>
        </w:rPr>
        <w:t>.</w:t>
      </w:r>
      <w:r w:rsidR="00142A7C" w:rsidRPr="00142A7C">
        <w:rPr>
          <w:color w:val="auto"/>
          <w:sz w:val="28"/>
          <w:szCs w:val="28"/>
        </w:rPr>
        <w:t>12</w:t>
      </w:r>
      <w:r w:rsidR="005732B7" w:rsidRPr="00142A7C">
        <w:rPr>
          <w:color w:val="auto"/>
          <w:sz w:val="28"/>
          <w:szCs w:val="28"/>
        </w:rPr>
        <w:t>.2024</w:t>
      </w:r>
      <w:r w:rsidR="00142A7C" w:rsidRPr="00142A7C">
        <w:rPr>
          <w:color w:val="auto"/>
          <w:sz w:val="28"/>
          <w:szCs w:val="28"/>
        </w:rPr>
        <w:t xml:space="preserve"> по 23</w:t>
      </w:r>
      <w:r w:rsidR="005732B7" w:rsidRPr="00142A7C">
        <w:rPr>
          <w:color w:val="auto"/>
          <w:sz w:val="28"/>
          <w:szCs w:val="28"/>
        </w:rPr>
        <w:t>.</w:t>
      </w:r>
      <w:r w:rsidR="00142A7C" w:rsidRPr="00142A7C">
        <w:rPr>
          <w:color w:val="auto"/>
          <w:sz w:val="28"/>
          <w:szCs w:val="28"/>
        </w:rPr>
        <w:t>12</w:t>
      </w:r>
      <w:r w:rsidR="005732B7" w:rsidRPr="00142A7C">
        <w:rPr>
          <w:color w:val="auto"/>
          <w:sz w:val="28"/>
          <w:szCs w:val="28"/>
        </w:rPr>
        <w:t xml:space="preserve">.2024 </w:t>
      </w:r>
      <w:r w:rsidRPr="00142A7C">
        <w:rPr>
          <w:color w:val="auto"/>
          <w:sz w:val="28"/>
          <w:szCs w:val="28"/>
        </w:rPr>
        <w:t xml:space="preserve">на сайте </w:t>
      </w:r>
      <w:hyperlink r:id="rId6" w:history="1">
        <w:r w:rsidR="001B4E13" w:rsidRPr="001B4E13">
          <w:rPr>
            <w:color w:val="0000FF"/>
            <w:u w:val="single"/>
            <w:lang w:eastAsia="ar-SA"/>
          </w:rPr>
          <w:t>Публичные консультации</w:t>
        </w:r>
      </w:hyperlink>
    </w:p>
    <w:p w:rsidR="0081491D" w:rsidRPr="00142A7C" w:rsidRDefault="0081491D" w:rsidP="009706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2A7C"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142A7C" w:rsidRPr="00142A7C">
        <w:rPr>
          <w:color w:val="auto"/>
          <w:sz w:val="28"/>
          <w:szCs w:val="28"/>
        </w:rPr>
        <w:t>10</w:t>
      </w:r>
      <w:r w:rsidR="005732B7" w:rsidRPr="00142A7C">
        <w:rPr>
          <w:color w:val="auto"/>
          <w:sz w:val="28"/>
          <w:szCs w:val="28"/>
        </w:rPr>
        <w:t>.</w:t>
      </w:r>
      <w:r w:rsidR="00142A7C" w:rsidRPr="00142A7C">
        <w:rPr>
          <w:color w:val="auto"/>
          <w:sz w:val="28"/>
          <w:szCs w:val="28"/>
        </w:rPr>
        <w:t>12</w:t>
      </w:r>
      <w:r w:rsidR="005732B7" w:rsidRPr="00142A7C">
        <w:rPr>
          <w:color w:val="auto"/>
          <w:sz w:val="28"/>
          <w:szCs w:val="28"/>
        </w:rPr>
        <w:t xml:space="preserve">.2024 </w:t>
      </w:r>
      <w:r w:rsidRPr="00142A7C">
        <w:rPr>
          <w:color w:val="auto"/>
          <w:sz w:val="28"/>
          <w:szCs w:val="28"/>
        </w:rPr>
        <w:t>уведомление о проведении публичных консультаций по правово</w:t>
      </w:r>
      <w:r w:rsidR="0097063E">
        <w:rPr>
          <w:color w:val="auto"/>
          <w:sz w:val="28"/>
          <w:szCs w:val="28"/>
        </w:rPr>
        <w:t>му</w:t>
      </w:r>
      <w:r w:rsidRPr="00142A7C">
        <w:rPr>
          <w:color w:val="auto"/>
          <w:sz w:val="28"/>
          <w:szCs w:val="28"/>
        </w:rPr>
        <w:t xml:space="preserve"> акт</w:t>
      </w:r>
      <w:r w:rsidR="0097063E">
        <w:rPr>
          <w:color w:val="auto"/>
          <w:sz w:val="28"/>
          <w:szCs w:val="28"/>
        </w:rPr>
        <w:t>у</w:t>
      </w:r>
      <w:r w:rsidRPr="00142A7C">
        <w:rPr>
          <w:color w:val="auto"/>
          <w:sz w:val="28"/>
          <w:szCs w:val="28"/>
        </w:rPr>
        <w:t xml:space="preserve">, пояснительную записку и перечень вопросов, а также </w:t>
      </w:r>
      <w:r w:rsidR="00DA400B" w:rsidRPr="00142A7C">
        <w:rPr>
          <w:color w:val="auto"/>
          <w:sz w:val="28"/>
          <w:szCs w:val="28"/>
        </w:rPr>
        <w:t>Постановлени</w:t>
      </w:r>
      <w:r w:rsidR="00BE54C5">
        <w:rPr>
          <w:color w:val="auto"/>
          <w:sz w:val="28"/>
          <w:szCs w:val="28"/>
        </w:rPr>
        <w:t>е</w:t>
      </w:r>
      <w:r w:rsidR="00DA400B" w:rsidRPr="00142A7C">
        <w:rPr>
          <w:color w:val="auto"/>
          <w:sz w:val="28"/>
          <w:szCs w:val="28"/>
        </w:rPr>
        <w:t xml:space="preserve"> администрации Верхнекамского муниципального округа </w:t>
      </w:r>
      <w:r w:rsidR="00BE54C5">
        <w:rPr>
          <w:color w:val="auto"/>
          <w:sz w:val="28"/>
          <w:szCs w:val="28"/>
        </w:rPr>
        <w:t xml:space="preserve"> от 29</w:t>
      </w:r>
      <w:r w:rsidR="00142A7C" w:rsidRPr="00142A7C">
        <w:rPr>
          <w:color w:val="auto"/>
          <w:sz w:val="28"/>
          <w:szCs w:val="28"/>
        </w:rPr>
        <w:t>.0</w:t>
      </w:r>
      <w:r w:rsidR="00BE54C5">
        <w:rPr>
          <w:color w:val="auto"/>
          <w:sz w:val="28"/>
          <w:szCs w:val="28"/>
        </w:rPr>
        <w:t>7</w:t>
      </w:r>
      <w:r w:rsidR="00142A7C" w:rsidRPr="00142A7C">
        <w:rPr>
          <w:color w:val="auto"/>
          <w:sz w:val="28"/>
          <w:szCs w:val="28"/>
        </w:rPr>
        <w:t xml:space="preserve">.2024 № 950 «Об утверждении  </w:t>
      </w:r>
      <w:hyperlink w:anchor="P33">
        <w:proofErr w:type="gramStart"/>
        <w:r w:rsidR="00142A7C" w:rsidRPr="00142A7C">
          <w:rPr>
            <w:rFonts w:eastAsia="SimSun"/>
            <w:color w:val="auto"/>
            <w:kern w:val="1"/>
            <w:sz w:val="28"/>
            <w:szCs w:val="28"/>
            <w:lang w:eastAsia="zh-CN" w:bidi="hi-IN"/>
          </w:rPr>
          <w:t>регламент</w:t>
        </w:r>
        <w:proofErr w:type="gramEnd"/>
      </w:hyperlink>
      <w:r w:rsidR="00142A7C" w:rsidRPr="00142A7C">
        <w:rPr>
          <w:rFonts w:eastAsia="SimSun"/>
          <w:color w:val="auto"/>
          <w:kern w:val="1"/>
          <w:sz w:val="28"/>
          <w:szCs w:val="28"/>
          <w:lang w:eastAsia="zh-CN" w:bidi="hi-IN"/>
        </w:rPr>
        <w:t>а сопровождения 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142A7C" w:rsidRPr="00142A7C">
        <w:rPr>
          <w:color w:val="auto"/>
          <w:sz w:val="28"/>
          <w:szCs w:val="28"/>
        </w:rPr>
        <w:t xml:space="preserve">». </w:t>
      </w:r>
      <w:r w:rsidRPr="00142A7C">
        <w:rPr>
          <w:color w:val="auto"/>
          <w:sz w:val="28"/>
          <w:szCs w:val="28"/>
        </w:rPr>
        <w:t xml:space="preserve">В ходе проведения публичных консультаций по </w:t>
      </w:r>
      <w:r w:rsidR="0097063E">
        <w:rPr>
          <w:color w:val="auto"/>
          <w:sz w:val="28"/>
          <w:szCs w:val="28"/>
        </w:rPr>
        <w:t xml:space="preserve">нормативному </w:t>
      </w:r>
      <w:r w:rsidRPr="00142A7C">
        <w:rPr>
          <w:color w:val="auto"/>
          <w:sz w:val="28"/>
          <w:szCs w:val="28"/>
        </w:rPr>
        <w:t>акт</w:t>
      </w:r>
      <w:r w:rsidR="0097063E">
        <w:rPr>
          <w:color w:val="auto"/>
          <w:sz w:val="28"/>
          <w:szCs w:val="28"/>
        </w:rPr>
        <w:t>у</w:t>
      </w:r>
      <w:r w:rsidRPr="00142A7C">
        <w:rPr>
          <w:color w:val="auto"/>
          <w:sz w:val="28"/>
          <w:szCs w:val="28"/>
        </w:rPr>
        <w:t xml:space="preserve"> замечаний и предложений   по существу содержания не поступало.</w:t>
      </w:r>
    </w:p>
    <w:p w:rsidR="00E20BC4" w:rsidRPr="00945FFF" w:rsidRDefault="00E20BC4" w:rsidP="0081491D">
      <w:pPr>
        <w:pStyle w:val="Default"/>
        <w:jc w:val="both"/>
        <w:rPr>
          <w:color w:val="auto"/>
          <w:sz w:val="28"/>
          <w:szCs w:val="28"/>
        </w:rPr>
      </w:pPr>
    </w:p>
    <w:p w:rsidR="00A375CD" w:rsidRPr="00945FFF" w:rsidRDefault="00A375CD" w:rsidP="00F31273">
      <w:pPr>
        <w:pStyle w:val="Default"/>
        <w:jc w:val="both"/>
        <w:rPr>
          <w:color w:val="auto"/>
          <w:sz w:val="28"/>
          <w:szCs w:val="28"/>
        </w:rPr>
      </w:pPr>
      <w:r w:rsidRPr="00945FFF">
        <w:rPr>
          <w:color w:val="auto"/>
          <w:sz w:val="28"/>
          <w:szCs w:val="28"/>
        </w:rPr>
        <w:lastRenderedPageBreak/>
        <w:t xml:space="preserve">8. Реализация выбранного варианта достижения цели регулирования и последующий мониторинг </w:t>
      </w:r>
    </w:p>
    <w:p w:rsidR="00F0524C" w:rsidRPr="00E359A2" w:rsidRDefault="001C292A" w:rsidP="0097063E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11F6">
        <w:rPr>
          <w:sz w:val="28"/>
          <w:szCs w:val="28"/>
        </w:rPr>
        <w:t xml:space="preserve">Для достижения цели регулирования </w:t>
      </w:r>
      <w:r w:rsidR="000911F6" w:rsidRPr="000911F6">
        <w:rPr>
          <w:sz w:val="28"/>
          <w:szCs w:val="28"/>
        </w:rPr>
        <w:t>физическое и</w:t>
      </w:r>
      <w:r w:rsidRPr="000911F6">
        <w:rPr>
          <w:sz w:val="28"/>
          <w:szCs w:val="28"/>
        </w:rPr>
        <w:t xml:space="preserve"> юридическ</w:t>
      </w:r>
      <w:r w:rsidR="00BE54C5">
        <w:rPr>
          <w:sz w:val="28"/>
          <w:szCs w:val="28"/>
        </w:rPr>
        <w:t>ое</w:t>
      </w:r>
      <w:r w:rsidRPr="000911F6">
        <w:rPr>
          <w:sz w:val="28"/>
          <w:szCs w:val="28"/>
        </w:rPr>
        <w:t xml:space="preserve"> лицо </w:t>
      </w:r>
      <w:r w:rsidR="000911F6" w:rsidRPr="000911F6">
        <w:rPr>
          <w:sz w:val="28"/>
          <w:szCs w:val="28"/>
        </w:rPr>
        <w:t>может обратиться в орган местного самоуправления или  к инвестиционному уполномоченному, чтобы подать заявку на сопровождение инвестиционного проекта и получить необходимую помощь.</w:t>
      </w:r>
      <w:r w:rsidR="00E359A2">
        <w:rPr>
          <w:sz w:val="28"/>
          <w:szCs w:val="28"/>
        </w:rPr>
        <w:t xml:space="preserve"> Данные об инвестиционном проекте заносятся в реестр </w:t>
      </w:r>
      <w:r w:rsidR="00E359A2" w:rsidRPr="00E359A2">
        <w:rPr>
          <w:bCs/>
          <w:sz w:val="28"/>
          <w:szCs w:val="28"/>
          <w:lang w:eastAsia="ru-RU"/>
        </w:rPr>
        <w:t>инвестиционных проектов, реализуемых или планируемых к реализации в муниципальном образовании Верхнекамский муниципальный округ Кировской области</w:t>
      </w:r>
      <w:r w:rsidR="00E359A2">
        <w:rPr>
          <w:bCs/>
          <w:sz w:val="28"/>
          <w:szCs w:val="28"/>
          <w:lang w:eastAsia="ru-RU"/>
        </w:rPr>
        <w:t xml:space="preserve">. Инвестиционный уполномоченный </w:t>
      </w:r>
      <w:r w:rsidR="00E359A2" w:rsidRPr="00E359A2">
        <w:rPr>
          <w:bCs/>
          <w:sz w:val="28"/>
          <w:szCs w:val="28"/>
          <w:lang w:eastAsia="ru-RU"/>
        </w:rPr>
        <w:t>о</w:t>
      </w:r>
      <w:r w:rsidR="00E359A2" w:rsidRPr="00E359A2">
        <w:rPr>
          <w:sz w:val="28"/>
          <w:szCs w:val="28"/>
          <w:lang w:eastAsia="ru-RU"/>
        </w:rPr>
        <w:t>существляет мониторинг их реализации.</w:t>
      </w:r>
    </w:p>
    <w:p w:rsidR="001C292A" w:rsidRDefault="001C292A" w:rsidP="001C292A">
      <w:pPr>
        <w:pStyle w:val="Default"/>
        <w:jc w:val="both"/>
        <w:rPr>
          <w:color w:val="auto"/>
          <w:sz w:val="28"/>
          <w:szCs w:val="28"/>
        </w:rPr>
      </w:pPr>
    </w:p>
    <w:p w:rsidR="001C292A" w:rsidRDefault="001C292A" w:rsidP="001C292A">
      <w:pPr>
        <w:pStyle w:val="Default"/>
        <w:jc w:val="both"/>
        <w:rPr>
          <w:color w:val="auto"/>
          <w:sz w:val="28"/>
          <w:szCs w:val="28"/>
        </w:rPr>
      </w:pPr>
    </w:p>
    <w:p w:rsidR="0097063E" w:rsidRDefault="0097063E" w:rsidP="001C292A">
      <w:pPr>
        <w:pStyle w:val="Default"/>
        <w:jc w:val="both"/>
        <w:rPr>
          <w:color w:val="auto"/>
          <w:sz w:val="28"/>
          <w:szCs w:val="28"/>
        </w:rPr>
      </w:pPr>
    </w:p>
    <w:p w:rsidR="0097063E" w:rsidRPr="001C292A" w:rsidRDefault="0097063E" w:rsidP="001C292A">
      <w:pPr>
        <w:pStyle w:val="Default"/>
        <w:jc w:val="both"/>
        <w:rPr>
          <w:color w:val="auto"/>
          <w:sz w:val="28"/>
          <w:szCs w:val="28"/>
        </w:rPr>
      </w:pPr>
    </w:p>
    <w:p w:rsidR="00A375CD" w:rsidRPr="001C292A" w:rsidRDefault="000D2B54" w:rsidP="001C292A">
      <w:pPr>
        <w:pStyle w:val="Default"/>
        <w:rPr>
          <w:color w:val="auto"/>
          <w:sz w:val="28"/>
          <w:szCs w:val="28"/>
        </w:rPr>
      </w:pPr>
      <w:r w:rsidRPr="001C292A">
        <w:rPr>
          <w:color w:val="auto"/>
          <w:sz w:val="28"/>
          <w:szCs w:val="28"/>
        </w:rPr>
        <w:t xml:space="preserve">Заведующий </w:t>
      </w:r>
      <w:r w:rsidR="001C292A" w:rsidRPr="001C292A">
        <w:rPr>
          <w:color w:val="auto"/>
          <w:sz w:val="28"/>
          <w:szCs w:val="28"/>
        </w:rPr>
        <w:t>сектором планирования</w:t>
      </w:r>
    </w:p>
    <w:p w:rsidR="001C292A" w:rsidRPr="001C292A" w:rsidRDefault="001C292A" w:rsidP="001C292A">
      <w:pPr>
        <w:pStyle w:val="Default"/>
        <w:rPr>
          <w:color w:val="auto"/>
          <w:sz w:val="28"/>
          <w:szCs w:val="28"/>
        </w:rPr>
      </w:pPr>
      <w:r w:rsidRPr="001C292A">
        <w:rPr>
          <w:color w:val="auto"/>
          <w:sz w:val="28"/>
          <w:szCs w:val="28"/>
        </w:rPr>
        <w:t>и информационного обеспечения экономики</w:t>
      </w:r>
    </w:p>
    <w:p w:rsidR="001C292A" w:rsidRPr="001C292A" w:rsidRDefault="001C292A" w:rsidP="001C292A">
      <w:pPr>
        <w:pStyle w:val="Default"/>
        <w:rPr>
          <w:color w:val="auto"/>
          <w:sz w:val="28"/>
          <w:szCs w:val="28"/>
        </w:rPr>
      </w:pPr>
      <w:r w:rsidRPr="001C292A">
        <w:rPr>
          <w:color w:val="auto"/>
          <w:sz w:val="28"/>
          <w:szCs w:val="28"/>
        </w:rPr>
        <w:t>управления экономического развития</w:t>
      </w:r>
      <w:r w:rsidRPr="001C292A">
        <w:rPr>
          <w:color w:val="auto"/>
          <w:sz w:val="28"/>
          <w:szCs w:val="28"/>
        </w:rPr>
        <w:tab/>
      </w:r>
      <w:r w:rsidRPr="001C292A">
        <w:rPr>
          <w:color w:val="auto"/>
          <w:sz w:val="28"/>
          <w:szCs w:val="28"/>
        </w:rPr>
        <w:tab/>
      </w:r>
      <w:r w:rsidRPr="001C292A">
        <w:rPr>
          <w:color w:val="auto"/>
          <w:sz w:val="28"/>
          <w:szCs w:val="28"/>
        </w:rPr>
        <w:tab/>
      </w:r>
      <w:r w:rsidRPr="001C292A">
        <w:rPr>
          <w:color w:val="auto"/>
          <w:sz w:val="28"/>
          <w:szCs w:val="28"/>
        </w:rPr>
        <w:tab/>
        <w:t xml:space="preserve">Т.Н. </w:t>
      </w:r>
      <w:proofErr w:type="spellStart"/>
      <w:r w:rsidRPr="001C292A">
        <w:rPr>
          <w:color w:val="auto"/>
          <w:sz w:val="28"/>
          <w:szCs w:val="28"/>
        </w:rPr>
        <w:t>Костицына</w:t>
      </w:r>
      <w:proofErr w:type="spellEnd"/>
    </w:p>
    <w:p w:rsidR="00A375CD" w:rsidRPr="001C292A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Pr="00646B7A" w:rsidRDefault="00BB015D">
      <w:pPr>
        <w:rPr>
          <w:color w:val="FF0000"/>
        </w:rPr>
      </w:pPr>
    </w:p>
    <w:sectPr w:rsidR="00BB015D" w:rsidRPr="00646B7A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5757"/>
    <w:multiLevelType w:val="hybridMultilevel"/>
    <w:tmpl w:val="2A64B3B8"/>
    <w:lvl w:ilvl="0" w:tplc="0A2218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615E7"/>
    <w:rsid w:val="00066CD3"/>
    <w:rsid w:val="000911F6"/>
    <w:rsid w:val="000964A9"/>
    <w:rsid w:val="000D2B54"/>
    <w:rsid w:val="000E43AC"/>
    <w:rsid w:val="00142A7C"/>
    <w:rsid w:val="001B4E13"/>
    <w:rsid w:val="001C292A"/>
    <w:rsid w:val="001F1393"/>
    <w:rsid w:val="00273293"/>
    <w:rsid w:val="002E5EF4"/>
    <w:rsid w:val="00323EA1"/>
    <w:rsid w:val="003567A5"/>
    <w:rsid w:val="00363C55"/>
    <w:rsid w:val="005660B2"/>
    <w:rsid w:val="00572AB9"/>
    <w:rsid w:val="005732B7"/>
    <w:rsid w:val="005C0D9A"/>
    <w:rsid w:val="00646B7A"/>
    <w:rsid w:val="00693C31"/>
    <w:rsid w:val="007555A8"/>
    <w:rsid w:val="0081491D"/>
    <w:rsid w:val="008A6543"/>
    <w:rsid w:val="00945FFF"/>
    <w:rsid w:val="0097063E"/>
    <w:rsid w:val="009A007B"/>
    <w:rsid w:val="00A16D4D"/>
    <w:rsid w:val="00A31DDE"/>
    <w:rsid w:val="00A375CD"/>
    <w:rsid w:val="00A90C7F"/>
    <w:rsid w:val="00AD6DDD"/>
    <w:rsid w:val="00BA7D4A"/>
    <w:rsid w:val="00BB015D"/>
    <w:rsid w:val="00BE54C5"/>
    <w:rsid w:val="00C214D4"/>
    <w:rsid w:val="00D70012"/>
    <w:rsid w:val="00DA400B"/>
    <w:rsid w:val="00E20BC4"/>
    <w:rsid w:val="00E359A2"/>
    <w:rsid w:val="00EE1F67"/>
    <w:rsid w:val="00F0524C"/>
    <w:rsid w:val="00F11224"/>
    <w:rsid w:val="00F31273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6CD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6CD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2022-12-21T06:03:00Z</cp:lastPrinted>
  <dcterms:created xsi:type="dcterms:W3CDTF">2024-12-13T11:39:00Z</dcterms:created>
  <dcterms:modified xsi:type="dcterms:W3CDTF">2024-12-24T07:23:00Z</dcterms:modified>
</cp:coreProperties>
</file>