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0C" w:rsidRDefault="00741076" w:rsidP="00E811DF">
      <w:pPr>
        <w:jc w:val="center"/>
      </w:pPr>
      <w:bookmarkStart w:id="0" w:name="_GoBack"/>
      <w:bookmarkEnd w:id="0"/>
      <w:r>
        <w:rPr>
          <w:noProof/>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48000" contrast="6600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59320C" w:rsidTr="006A5D16">
        <w:trPr>
          <w:trHeight w:hRule="exact" w:val="2452"/>
        </w:trPr>
        <w:tc>
          <w:tcPr>
            <w:tcW w:w="9360" w:type="dxa"/>
            <w:gridSpan w:val="4"/>
          </w:tcPr>
          <w:p w:rsidR="000D3822" w:rsidRDefault="007A6EBF" w:rsidP="006A5D16">
            <w:pPr>
              <w:spacing w:before="360"/>
              <w:jc w:val="center"/>
              <w:rPr>
                <w:b/>
                <w:bCs/>
                <w:sz w:val="28"/>
                <w:szCs w:val="28"/>
              </w:rPr>
            </w:pPr>
            <w:r>
              <w:rPr>
                <w:b/>
                <w:bCs/>
                <w:sz w:val="28"/>
                <w:szCs w:val="28"/>
              </w:rPr>
              <w:t>АДМИНИСТРАЦИЯ</w:t>
            </w:r>
          </w:p>
          <w:p w:rsidR="0059320C" w:rsidRPr="00085B09" w:rsidRDefault="007A6EBF" w:rsidP="000D3822">
            <w:pPr>
              <w:jc w:val="center"/>
              <w:rPr>
                <w:b/>
                <w:bCs/>
                <w:sz w:val="28"/>
                <w:szCs w:val="28"/>
              </w:rPr>
            </w:pPr>
            <w:r>
              <w:rPr>
                <w:b/>
                <w:bCs/>
                <w:sz w:val="28"/>
                <w:szCs w:val="28"/>
              </w:rPr>
              <w:t>ВЕРХНЕКАМСКОГО</w:t>
            </w:r>
            <w:r w:rsidR="000D3822">
              <w:rPr>
                <w:b/>
                <w:bCs/>
                <w:sz w:val="28"/>
                <w:szCs w:val="28"/>
              </w:rPr>
              <w:t xml:space="preserve"> </w:t>
            </w:r>
            <w:r>
              <w:rPr>
                <w:b/>
                <w:bCs/>
                <w:sz w:val="28"/>
                <w:szCs w:val="28"/>
              </w:rPr>
              <w:t>МУНИЦИПАЛЬНОГО ОКРУГА</w:t>
            </w:r>
          </w:p>
          <w:p w:rsidR="0059320C" w:rsidRPr="00085B09" w:rsidRDefault="0059320C" w:rsidP="001850AB">
            <w:pPr>
              <w:spacing w:after="360"/>
              <w:jc w:val="center"/>
              <w:rPr>
                <w:b/>
                <w:bCs/>
                <w:sz w:val="28"/>
                <w:szCs w:val="28"/>
              </w:rPr>
            </w:pPr>
            <w:r w:rsidRPr="00085B09">
              <w:rPr>
                <w:b/>
                <w:bCs/>
                <w:sz w:val="28"/>
                <w:szCs w:val="28"/>
              </w:rPr>
              <w:t>КИРОВСКОЙ ОБЛАСТИ</w:t>
            </w:r>
          </w:p>
          <w:p w:rsidR="0059320C" w:rsidRPr="00736E11" w:rsidRDefault="00B61956" w:rsidP="00B61956">
            <w:pPr>
              <w:pStyle w:val="a3"/>
              <w:keepLines w:val="0"/>
              <w:spacing w:before="0" w:after="360"/>
            </w:pPr>
            <w:r>
              <w:t>ПОСТАНОВЛЕНИЕ</w:t>
            </w:r>
          </w:p>
        </w:tc>
      </w:tr>
      <w:tr w:rsidR="0059320C">
        <w:tblPrEx>
          <w:tblCellMar>
            <w:left w:w="70" w:type="dxa"/>
            <w:right w:w="70" w:type="dxa"/>
          </w:tblCellMar>
        </w:tblPrEx>
        <w:tc>
          <w:tcPr>
            <w:tcW w:w="1985" w:type="dxa"/>
            <w:tcBorders>
              <w:bottom w:val="single" w:sz="4" w:space="0" w:color="auto"/>
            </w:tcBorders>
          </w:tcPr>
          <w:p w:rsidR="0059320C" w:rsidRPr="00B65FDA" w:rsidRDefault="00A67007" w:rsidP="00B65FDA">
            <w:pPr>
              <w:tabs>
                <w:tab w:val="left" w:pos="2765"/>
              </w:tabs>
              <w:rPr>
                <w:sz w:val="28"/>
                <w:szCs w:val="28"/>
              </w:rPr>
            </w:pPr>
            <w:r>
              <w:rPr>
                <w:sz w:val="28"/>
                <w:szCs w:val="28"/>
              </w:rPr>
              <w:t>26.12.2023</w:t>
            </w:r>
          </w:p>
        </w:tc>
        <w:tc>
          <w:tcPr>
            <w:tcW w:w="2731" w:type="dxa"/>
          </w:tcPr>
          <w:p w:rsidR="0059320C" w:rsidRPr="001850AB" w:rsidRDefault="0059320C" w:rsidP="00E43598">
            <w:pPr>
              <w:jc w:val="center"/>
              <w:rPr>
                <w:position w:val="-6"/>
                <w:sz w:val="28"/>
                <w:szCs w:val="28"/>
              </w:rPr>
            </w:pPr>
          </w:p>
        </w:tc>
        <w:tc>
          <w:tcPr>
            <w:tcW w:w="2372" w:type="dxa"/>
          </w:tcPr>
          <w:p w:rsidR="0059320C" w:rsidRPr="001850AB" w:rsidRDefault="0059320C" w:rsidP="00E43598">
            <w:pPr>
              <w:jc w:val="right"/>
              <w:rPr>
                <w:sz w:val="28"/>
                <w:szCs w:val="28"/>
              </w:rPr>
            </w:pPr>
            <w:r w:rsidRPr="001850AB">
              <w:rPr>
                <w:position w:val="-6"/>
                <w:sz w:val="28"/>
                <w:szCs w:val="28"/>
              </w:rPr>
              <w:t>№</w:t>
            </w:r>
          </w:p>
        </w:tc>
        <w:tc>
          <w:tcPr>
            <w:tcW w:w="2272" w:type="dxa"/>
            <w:tcBorders>
              <w:bottom w:val="single" w:sz="6" w:space="0" w:color="auto"/>
            </w:tcBorders>
          </w:tcPr>
          <w:p w:rsidR="0059320C" w:rsidRPr="001850AB" w:rsidRDefault="00A67007" w:rsidP="00A850F8">
            <w:pPr>
              <w:rPr>
                <w:sz w:val="28"/>
                <w:szCs w:val="28"/>
              </w:rPr>
            </w:pPr>
            <w:r>
              <w:rPr>
                <w:sz w:val="28"/>
                <w:szCs w:val="28"/>
              </w:rPr>
              <w:t>1818</w:t>
            </w:r>
          </w:p>
        </w:tc>
      </w:tr>
      <w:tr w:rsidR="0059320C">
        <w:tblPrEx>
          <w:tblCellMar>
            <w:left w:w="70" w:type="dxa"/>
            <w:right w:w="70" w:type="dxa"/>
          </w:tblCellMar>
        </w:tblPrEx>
        <w:tc>
          <w:tcPr>
            <w:tcW w:w="9360" w:type="dxa"/>
            <w:gridSpan w:val="4"/>
          </w:tcPr>
          <w:p w:rsidR="0059320C" w:rsidRPr="00DB64A1" w:rsidRDefault="0059320C" w:rsidP="00230C28">
            <w:pPr>
              <w:tabs>
                <w:tab w:val="left" w:pos="2765"/>
              </w:tabs>
              <w:jc w:val="center"/>
              <w:rPr>
                <w:sz w:val="28"/>
                <w:szCs w:val="28"/>
              </w:rPr>
            </w:pPr>
            <w:r w:rsidRPr="00DB64A1">
              <w:rPr>
                <w:sz w:val="28"/>
                <w:szCs w:val="28"/>
              </w:rPr>
              <w:t xml:space="preserve">г. Кирс </w:t>
            </w:r>
          </w:p>
        </w:tc>
      </w:tr>
    </w:tbl>
    <w:p w:rsidR="0069027F" w:rsidRDefault="004B73E1" w:rsidP="00741076">
      <w:pPr>
        <w:jc w:val="center"/>
        <w:rPr>
          <w:b/>
          <w:sz w:val="28"/>
          <w:szCs w:val="28"/>
        </w:rPr>
      </w:pPr>
      <w:r>
        <w:rPr>
          <w:b/>
          <w:sz w:val="28"/>
          <w:szCs w:val="28"/>
        </w:rPr>
        <w:t xml:space="preserve">Об утверждении </w:t>
      </w:r>
      <w:r w:rsidR="00151052">
        <w:rPr>
          <w:b/>
          <w:sz w:val="28"/>
          <w:szCs w:val="28"/>
        </w:rPr>
        <w:t>а</w:t>
      </w:r>
      <w:r w:rsidR="0069027F" w:rsidRPr="00E4741C">
        <w:rPr>
          <w:b/>
          <w:sz w:val="28"/>
          <w:szCs w:val="28"/>
        </w:rPr>
        <w:t>дминистративного регламента предоставления</w:t>
      </w:r>
      <w:r w:rsidR="001B0650">
        <w:rPr>
          <w:b/>
          <w:sz w:val="28"/>
          <w:szCs w:val="28"/>
        </w:rPr>
        <w:t xml:space="preserve"> </w:t>
      </w:r>
      <w:r w:rsidR="0069027F" w:rsidRPr="00E4741C">
        <w:rPr>
          <w:b/>
          <w:sz w:val="28"/>
          <w:szCs w:val="28"/>
        </w:rPr>
        <w:t>муниципальной услуги «</w:t>
      </w:r>
      <w:r w:rsidR="006D0E21" w:rsidRPr="006D0E21">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9027F" w:rsidRPr="006D0E21">
        <w:rPr>
          <w:b/>
          <w:sz w:val="28"/>
          <w:szCs w:val="28"/>
        </w:rPr>
        <w:t>»</w:t>
      </w:r>
    </w:p>
    <w:p w:rsidR="00741076" w:rsidRPr="00BA3793" w:rsidRDefault="00741076" w:rsidP="00741076">
      <w:pPr>
        <w:ind w:firstLine="709"/>
        <w:jc w:val="center"/>
        <w:rPr>
          <w:color w:val="000000"/>
          <w:sz w:val="28"/>
          <w:szCs w:val="28"/>
        </w:rPr>
      </w:pPr>
      <w:r w:rsidRPr="008300CD">
        <w:rPr>
          <w:color w:val="000000"/>
          <w:sz w:val="28"/>
          <w:szCs w:val="28"/>
        </w:rPr>
        <w:t>(в ред. постановлени</w:t>
      </w:r>
      <w:r>
        <w:rPr>
          <w:color w:val="000000"/>
          <w:sz w:val="28"/>
          <w:szCs w:val="28"/>
        </w:rPr>
        <w:t>я</w:t>
      </w:r>
      <w:r w:rsidRPr="008300CD">
        <w:rPr>
          <w:color w:val="000000"/>
          <w:sz w:val="28"/>
          <w:szCs w:val="28"/>
        </w:rPr>
        <w:t xml:space="preserve"> администрации Верхнекамского муниципального округа от</w:t>
      </w:r>
      <w:r>
        <w:rPr>
          <w:color w:val="000000"/>
          <w:sz w:val="28"/>
          <w:szCs w:val="28"/>
        </w:rPr>
        <w:t xml:space="preserve"> 28</w:t>
      </w:r>
      <w:r w:rsidRPr="00304F95">
        <w:rPr>
          <w:sz w:val="28"/>
          <w:szCs w:val="28"/>
        </w:rPr>
        <w:t>.0</w:t>
      </w:r>
      <w:r>
        <w:rPr>
          <w:sz w:val="28"/>
          <w:szCs w:val="28"/>
        </w:rPr>
        <w:t>3</w:t>
      </w:r>
      <w:r w:rsidRPr="00304F95">
        <w:rPr>
          <w:sz w:val="28"/>
          <w:szCs w:val="28"/>
        </w:rPr>
        <w:t>.202</w:t>
      </w:r>
      <w:r>
        <w:rPr>
          <w:sz w:val="28"/>
          <w:szCs w:val="28"/>
        </w:rPr>
        <w:t>4</w:t>
      </w:r>
      <w:r w:rsidRPr="008300CD">
        <w:rPr>
          <w:color w:val="000000"/>
          <w:sz w:val="28"/>
          <w:szCs w:val="28"/>
        </w:rPr>
        <w:t xml:space="preserve"> №</w:t>
      </w:r>
      <w:r>
        <w:rPr>
          <w:color w:val="000000"/>
          <w:sz w:val="28"/>
          <w:szCs w:val="28"/>
        </w:rPr>
        <w:t xml:space="preserve"> 392)</w:t>
      </w:r>
    </w:p>
    <w:p w:rsidR="00741076" w:rsidRDefault="00741076" w:rsidP="002B5471">
      <w:pPr>
        <w:spacing w:line="360" w:lineRule="auto"/>
        <w:ind w:firstLine="709"/>
        <w:jc w:val="both"/>
        <w:rPr>
          <w:sz w:val="28"/>
          <w:szCs w:val="28"/>
        </w:rPr>
      </w:pPr>
    </w:p>
    <w:p w:rsidR="005740F8" w:rsidRDefault="00FE67A4" w:rsidP="002B5471">
      <w:pPr>
        <w:spacing w:line="360" w:lineRule="auto"/>
        <w:ind w:firstLine="709"/>
        <w:jc w:val="both"/>
        <w:rPr>
          <w:sz w:val="28"/>
          <w:szCs w:val="28"/>
        </w:rPr>
      </w:pPr>
      <w:r w:rsidRPr="008B66F5">
        <w:rPr>
          <w:sz w:val="28"/>
          <w:szCs w:val="28"/>
        </w:rPr>
        <w:t xml:space="preserve">В соответствии с </w:t>
      </w:r>
      <w:r w:rsidR="00002D17">
        <w:rPr>
          <w:sz w:val="28"/>
          <w:szCs w:val="28"/>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A95BCE">
        <w:rPr>
          <w:sz w:val="28"/>
          <w:szCs w:val="28"/>
        </w:rPr>
        <w:t>,</w:t>
      </w:r>
      <w:r>
        <w:rPr>
          <w:sz w:val="28"/>
          <w:szCs w:val="28"/>
        </w:rPr>
        <w:t xml:space="preserve">  </w:t>
      </w:r>
      <w:r w:rsidR="005740F8" w:rsidRPr="00C61865">
        <w:rPr>
          <w:sz w:val="28"/>
          <w:szCs w:val="28"/>
        </w:rPr>
        <w:t xml:space="preserve">администрация Верхнекамского </w:t>
      </w:r>
      <w:r w:rsidR="005740F8">
        <w:rPr>
          <w:sz w:val="28"/>
          <w:szCs w:val="28"/>
        </w:rPr>
        <w:t>муниципального округа</w:t>
      </w:r>
      <w:r w:rsidR="005740F8" w:rsidRPr="00C61865">
        <w:rPr>
          <w:sz w:val="28"/>
          <w:szCs w:val="28"/>
        </w:rPr>
        <w:t xml:space="preserve"> ПОСТАНОВЛЯЕТ:</w:t>
      </w:r>
    </w:p>
    <w:p w:rsidR="00FE67A4" w:rsidRPr="00002D17" w:rsidRDefault="00FE67A4" w:rsidP="0069027F">
      <w:pPr>
        <w:spacing w:line="360" w:lineRule="auto"/>
        <w:ind w:right="-1" w:firstLine="709"/>
        <w:jc w:val="both"/>
        <w:rPr>
          <w:sz w:val="28"/>
          <w:szCs w:val="28"/>
        </w:rPr>
      </w:pPr>
      <w:r w:rsidRPr="008B66F5">
        <w:rPr>
          <w:sz w:val="28"/>
          <w:szCs w:val="28"/>
        </w:rPr>
        <w:t xml:space="preserve">1. </w:t>
      </w:r>
      <w:r w:rsidR="00002D17">
        <w:rPr>
          <w:sz w:val="28"/>
          <w:szCs w:val="28"/>
        </w:rPr>
        <w:t>Утвердить Административный регламент предоставления муниципальной услуги «</w:t>
      </w:r>
      <w:r w:rsidR="006D0E21" w:rsidRPr="007E1B3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9027F" w:rsidRPr="00E4741C">
        <w:rPr>
          <w:sz w:val="28"/>
          <w:szCs w:val="28"/>
        </w:rPr>
        <w:t>»</w:t>
      </w:r>
      <w:r w:rsidR="007E0649">
        <w:rPr>
          <w:sz w:val="28"/>
          <w:szCs w:val="28"/>
        </w:rPr>
        <w:t xml:space="preserve"> </w:t>
      </w:r>
      <w:r w:rsidR="004B73E1">
        <w:rPr>
          <w:sz w:val="28"/>
          <w:szCs w:val="28"/>
        </w:rPr>
        <w:t>согласно приложению.</w:t>
      </w:r>
    </w:p>
    <w:p w:rsidR="00503CF6" w:rsidRDefault="005740F8" w:rsidP="004B73E1">
      <w:pPr>
        <w:tabs>
          <w:tab w:val="left" w:pos="709"/>
        </w:tabs>
        <w:spacing w:line="360" w:lineRule="auto"/>
        <w:jc w:val="both"/>
        <w:rPr>
          <w:sz w:val="28"/>
        </w:rPr>
      </w:pPr>
      <w:r>
        <w:rPr>
          <w:sz w:val="28"/>
          <w:szCs w:val="28"/>
        </w:rPr>
        <w:tab/>
      </w:r>
      <w:r w:rsidR="004B73E1">
        <w:rPr>
          <w:sz w:val="28"/>
          <w:szCs w:val="28"/>
        </w:rPr>
        <w:t>2</w:t>
      </w:r>
      <w:r>
        <w:rPr>
          <w:sz w:val="28"/>
          <w:szCs w:val="28"/>
        </w:rPr>
        <w:t xml:space="preserve">. </w:t>
      </w:r>
      <w:r w:rsidR="00002D17">
        <w:rPr>
          <w:sz w:val="28"/>
          <w:szCs w:val="28"/>
        </w:rPr>
        <w:t xml:space="preserve">Опубликовать настоящее постановление </w:t>
      </w:r>
      <w:r w:rsidR="004E6893" w:rsidRPr="00567ED8">
        <w:rPr>
          <w:sz w:val="28"/>
          <w:szCs w:val="28"/>
        </w:rPr>
        <w:t xml:space="preserve">в </w:t>
      </w:r>
      <w:r w:rsidR="004B73E1">
        <w:rPr>
          <w:sz w:val="28"/>
          <w:szCs w:val="28"/>
        </w:rPr>
        <w:t>И</w:t>
      </w:r>
      <w:r w:rsidR="004E6893" w:rsidRPr="00567ED8">
        <w:rPr>
          <w:sz w:val="28"/>
          <w:szCs w:val="28"/>
        </w:rPr>
        <w:t>нформационном бюллетене органов местного самоуправления</w:t>
      </w:r>
      <w:r w:rsidR="004E6893">
        <w:rPr>
          <w:sz w:val="28"/>
          <w:szCs w:val="28"/>
        </w:rPr>
        <w:t xml:space="preserve"> Верхнекамский муниципальный округ Кировской области</w:t>
      </w:r>
      <w:r w:rsidR="004E6893" w:rsidRPr="00567ED8">
        <w:rPr>
          <w:sz w:val="28"/>
          <w:szCs w:val="28"/>
        </w:rPr>
        <w:t xml:space="preserve">, а также разместить на официальном сайте муниципального образования Верхнекамский муниципальный </w:t>
      </w:r>
      <w:r w:rsidR="004E6893">
        <w:rPr>
          <w:sz w:val="28"/>
          <w:szCs w:val="28"/>
        </w:rPr>
        <w:t xml:space="preserve">округ Кировской области </w:t>
      </w:r>
      <w:r w:rsidR="004E6893" w:rsidRPr="00567ED8">
        <w:rPr>
          <w:sz w:val="28"/>
          <w:szCs w:val="28"/>
        </w:rPr>
        <w:t xml:space="preserve">в сети "Интернет" </w:t>
      </w:r>
      <w:hyperlink r:id="rId9" w:history="1">
        <w:r w:rsidR="00E96A42" w:rsidRPr="00A263D4">
          <w:rPr>
            <w:rStyle w:val="af2"/>
            <w:sz w:val="28"/>
          </w:rPr>
          <w:t>https://admverx.gosuslugi.ru</w:t>
        </w:r>
      </w:hyperlink>
      <w:r w:rsidR="00E96A42">
        <w:rPr>
          <w:sz w:val="28"/>
        </w:rPr>
        <w:t xml:space="preserve"> </w:t>
      </w:r>
    </w:p>
    <w:p w:rsidR="004B73E1" w:rsidRDefault="004B73E1" w:rsidP="004B73E1">
      <w:pPr>
        <w:tabs>
          <w:tab w:val="left" w:pos="709"/>
        </w:tabs>
        <w:spacing w:after="720" w:line="360" w:lineRule="auto"/>
        <w:jc w:val="both"/>
        <w:rPr>
          <w:sz w:val="28"/>
          <w:szCs w:val="28"/>
        </w:rPr>
      </w:pPr>
      <w:r>
        <w:rPr>
          <w:sz w:val="28"/>
          <w:szCs w:val="28"/>
        </w:rPr>
        <w:lastRenderedPageBreak/>
        <w:tab/>
        <w:t>3. Настоящее постановление вступает в силу с момента его официального опубликования.</w:t>
      </w:r>
    </w:p>
    <w:p w:rsidR="00D40D78" w:rsidRDefault="00E96A42" w:rsidP="00905792">
      <w:pPr>
        <w:outlineLvl w:val="0"/>
        <w:rPr>
          <w:sz w:val="28"/>
          <w:szCs w:val="28"/>
        </w:rPr>
      </w:pPr>
      <w:r>
        <w:rPr>
          <w:sz w:val="28"/>
          <w:szCs w:val="28"/>
        </w:rPr>
        <w:t>Г</w:t>
      </w:r>
      <w:r w:rsidR="00CB36F1">
        <w:rPr>
          <w:sz w:val="28"/>
          <w:szCs w:val="28"/>
        </w:rPr>
        <w:t>лав</w:t>
      </w:r>
      <w:r>
        <w:rPr>
          <w:sz w:val="28"/>
          <w:szCs w:val="28"/>
        </w:rPr>
        <w:t>а</w:t>
      </w:r>
      <w:r w:rsidR="00CB36F1">
        <w:rPr>
          <w:sz w:val="28"/>
          <w:szCs w:val="28"/>
        </w:rPr>
        <w:t xml:space="preserve"> </w:t>
      </w:r>
      <w:proofErr w:type="gramStart"/>
      <w:r w:rsidR="004F4F34">
        <w:rPr>
          <w:sz w:val="28"/>
          <w:szCs w:val="28"/>
        </w:rPr>
        <w:t>Верхнекамского</w:t>
      </w:r>
      <w:proofErr w:type="gramEnd"/>
    </w:p>
    <w:p w:rsidR="00307CFC" w:rsidRDefault="004F4F34" w:rsidP="00741076">
      <w:pPr>
        <w:spacing w:after="120"/>
        <w:outlineLvl w:val="0"/>
        <w:rPr>
          <w:sz w:val="28"/>
        </w:rPr>
        <w:sectPr w:rsidR="00307CFC" w:rsidSect="00151052">
          <w:pgSz w:w="11906" w:h="16838" w:code="9"/>
          <w:pgMar w:top="1134" w:right="567" w:bottom="992" w:left="1701" w:header="709" w:footer="709" w:gutter="0"/>
          <w:cols w:space="708"/>
          <w:titlePg/>
          <w:docGrid w:linePitch="360"/>
        </w:sectPr>
      </w:pPr>
      <w:r>
        <w:rPr>
          <w:sz w:val="28"/>
          <w:szCs w:val="28"/>
        </w:rPr>
        <w:t>муниципального</w:t>
      </w:r>
      <w:r w:rsidR="0059012C">
        <w:rPr>
          <w:sz w:val="28"/>
          <w:szCs w:val="28"/>
        </w:rPr>
        <w:t xml:space="preserve"> </w:t>
      </w:r>
      <w:r>
        <w:rPr>
          <w:sz w:val="28"/>
          <w:szCs w:val="28"/>
        </w:rPr>
        <w:t>округа</w:t>
      </w:r>
      <w:r w:rsidR="00BC150C">
        <w:rPr>
          <w:sz w:val="28"/>
          <w:szCs w:val="28"/>
        </w:rPr>
        <w:tab/>
      </w:r>
      <w:r w:rsidR="00E96A42">
        <w:rPr>
          <w:sz w:val="28"/>
          <w:szCs w:val="28"/>
        </w:rPr>
        <w:t>И</w:t>
      </w:r>
      <w:r w:rsidR="00905792">
        <w:rPr>
          <w:sz w:val="28"/>
          <w:szCs w:val="28"/>
        </w:rPr>
        <w:t>.</w:t>
      </w:r>
      <w:r w:rsidR="00AB1DB7">
        <w:rPr>
          <w:sz w:val="28"/>
          <w:szCs w:val="28"/>
        </w:rPr>
        <w:t>Н</w:t>
      </w:r>
      <w:r w:rsidR="00905792">
        <w:rPr>
          <w:sz w:val="28"/>
          <w:szCs w:val="28"/>
        </w:rPr>
        <w:t>.</w:t>
      </w:r>
      <w:r w:rsidR="00770BC8">
        <w:rPr>
          <w:sz w:val="28"/>
          <w:szCs w:val="28"/>
        </w:rPr>
        <w:t xml:space="preserve"> </w:t>
      </w:r>
      <w:r w:rsidR="00AB1DB7">
        <w:rPr>
          <w:sz w:val="28"/>
          <w:szCs w:val="28"/>
        </w:rPr>
        <w:t>Суворов</w:t>
      </w:r>
      <w:r w:rsidR="00770BC8">
        <w:rPr>
          <w:sz w:val="28"/>
          <w:szCs w:val="28"/>
        </w:rPr>
        <w:t xml:space="preserve"> </w:t>
      </w: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lastRenderedPageBreak/>
        <w:t>Приложение</w:t>
      </w:r>
    </w:p>
    <w:p w:rsidR="00307CFC" w:rsidRPr="00307CFC" w:rsidRDefault="00307CFC" w:rsidP="00307CFC">
      <w:pPr>
        <w:autoSpaceDE w:val="0"/>
        <w:autoSpaceDN w:val="0"/>
        <w:adjustRightInd w:val="0"/>
        <w:spacing w:line="360" w:lineRule="exact"/>
        <w:ind w:left="5103"/>
        <w:outlineLvl w:val="0"/>
        <w:rPr>
          <w:sz w:val="28"/>
          <w:szCs w:val="28"/>
        </w:rPr>
      </w:pPr>
    </w:p>
    <w:p w:rsidR="00307CFC" w:rsidRPr="00307CFC" w:rsidRDefault="00307CFC" w:rsidP="00307CFC">
      <w:pPr>
        <w:autoSpaceDE w:val="0"/>
        <w:autoSpaceDN w:val="0"/>
        <w:adjustRightInd w:val="0"/>
        <w:spacing w:line="360" w:lineRule="exact"/>
        <w:ind w:left="5103"/>
        <w:outlineLvl w:val="0"/>
        <w:rPr>
          <w:sz w:val="28"/>
          <w:szCs w:val="28"/>
        </w:rPr>
      </w:pPr>
      <w:r w:rsidRPr="00307CFC">
        <w:rPr>
          <w:sz w:val="28"/>
          <w:szCs w:val="28"/>
        </w:rPr>
        <w:t>УТВЕРЖДЕН</w:t>
      </w:r>
    </w:p>
    <w:p w:rsidR="00307CFC" w:rsidRPr="00307CFC" w:rsidRDefault="00307CFC" w:rsidP="00307CFC">
      <w:pPr>
        <w:autoSpaceDE w:val="0"/>
        <w:autoSpaceDN w:val="0"/>
        <w:adjustRightInd w:val="0"/>
        <w:ind w:left="5103"/>
        <w:rPr>
          <w:sz w:val="28"/>
          <w:szCs w:val="28"/>
        </w:rPr>
      </w:pPr>
      <w:r w:rsidRPr="00307CFC">
        <w:rPr>
          <w:sz w:val="28"/>
          <w:szCs w:val="28"/>
        </w:rPr>
        <w:t xml:space="preserve">постановлением администрации  Верхнекамского муниципального округа от </w:t>
      </w:r>
      <w:r>
        <w:rPr>
          <w:sz w:val="28"/>
          <w:szCs w:val="28"/>
        </w:rPr>
        <w:t>26.12.2023</w:t>
      </w:r>
      <w:r w:rsidRPr="00307CFC">
        <w:rPr>
          <w:sz w:val="28"/>
          <w:szCs w:val="28"/>
        </w:rPr>
        <w:t xml:space="preserve"> № </w:t>
      </w:r>
      <w:r>
        <w:rPr>
          <w:sz w:val="28"/>
          <w:szCs w:val="28"/>
        </w:rPr>
        <w:t>1818</w:t>
      </w:r>
    </w:p>
    <w:p w:rsidR="00307CFC" w:rsidRPr="00307CFC" w:rsidRDefault="00307CFC" w:rsidP="00307CFC">
      <w:pPr>
        <w:widowControl w:val="0"/>
        <w:autoSpaceDE w:val="0"/>
        <w:autoSpaceDN w:val="0"/>
        <w:adjustRightInd w:val="0"/>
        <w:spacing w:before="600"/>
        <w:jc w:val="center"/>
        <w:rPr>
          <w:rFonts w:eastAsia="Calibri"/>
          <w:b/>
          <w:bCs/>
          <w:sz w:val="28"/>
          <w:szCs w:val="26"/>
          <w:lang w:eastAsia="en-US"/>
        </w:rPr>
      </w:pPr>
      <w:r w:rsidRPr="00307CFC">
        <w:rPr>
          <w:rFonts w:eastAsia="Calibri"/>
          <w:b/>
          <w:bCs/>
          <w:sz w:val="28"/>
          <w:szCs w:val="26"/>
          <w:lang w:eastAsia="en-US"/>
        </w:rPr>
        <w:t>АДМИНИСТРАТИВНЫЙ РЕГЛАМЕНТ</w:t>
      </w:r>
    </w:p>
    <w:p w:rsidR="00307CFC" w:rsidRPr="00307CFC" w:rsidRDefault="00307CFC" w:rsidP="00307CFC">
      <w:pPr>
        <w:widowControl w:val="0"/>
        <w:autoSpaceDE w:val="0"/>
        <w:autoSpaceDN w:val="0"/>
        <w:adjustRightInd w:val="0"/>
        <w:spacing w:after="600"/>
        <w:jc w:val="center"/>
        <w:rPr>
          <w:rFonts w:eastAsia="Calibri"/>
          <w:b/>
          <w:sz w:val="28"/>
          <w:szCs w:val="26"/>
          <w:lang w:eastAsia="en-US"/>
        </w:rPr>
      </w:pPr>
      <w:r w:rsidRPr="00307CFC">
        <w:rPr>
          <w:rFonts w:eastAsia="Calibri"/>
          <w:b/>
          <w:bCs/>
          <w:sz w:val="28"/>
          <w:szCs w:val="26"/>
          <w:lang w:eastAsia="en-US"/>
        </w:rPr>
        <w:t>предоставления муниципальной услуги «</w:t>
      </w:r>
      <w:r w:rsidRPr="00307CFC">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07CFC" w:rsidRPr="00307CFC" w:rsidRDefault="00307CFC" w:rsidP="00307CFC">
      <w:pPr>
        <w:widowControl w:val="0"/>
        <w:autoSpaceDE w:val="0"/>
        <w:autoSpaceDN w:val="0"/>
        <w:adjustRightInd w:val="0"/>
        <w:spacing w:line="360" w:lineRule="auto"/>
        <w:jc w:val="center"/>
        <w:outlineLvl w:val="1"/>
        <w:rPr>
          <w:rFonts w:eastAsia="Calibri"/>
          <w:b/>
          <w:sz w:val="28"/>
          <w:szCs w:val="28"/>
          <w:lang w:eastAsia="en-US"/>
        </w:rPr>
      </w:pPr>
      <w:r w:rsidRPr="00307CFC">
        <w:rPr>
          <w:rFonts w:eastAsia="Calibri"/>
          <w:b/>
          <w:sz w:val="28"/>
          <w:szCs w:val="28"/>
          <w:lang w:eastAsia="en-US"/>
        </w:rPr>
        <w:t>1. Общие положения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sz w:val="28"/>
          <w:szCs w:val="28"/>
          <w:lang w:eastAsia="en-US"/>
        </w:rPr>
        <w:t xml:space="preserve">1.1. </w:t>
      </w:r>
      <w:proofErr w:type="gramStart"/>
      <w:r w:rsidRPr="00307CFC">
        <w:rPr>
          <w:rFonts w:eastAsia="Calibri"/>
          <w:sz w:val="28"/>
          <w:szCs w:val="28"/>
          <w:lang w:eastAsia="en-US"/>
        </w:rPr>
        <w:t xml:space="preserve">Административный регламент предоставления муниципальной услуги </w:t>
      </w:r>
      <w:r w:rsidRPr="00307CFC">
        <w:rPr>
          <w:sz w:val="28"/>
          <w:szCs w:val="27"/>
        </w:rPr>
        <w:t>«</w:t>
      </w:r>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муниципальной собственности, без проведения торгов</w:t>
      </w:r>
      <w:r w:rsidRPr="00307CFC">
        <w:rPr>
          <w:sz w:val="28"/>
          <w:szCs w:val="27"/>
        </w:rPr>
        <w:t xml:space="preserve">» </w:t>
      </w:r>
      <w:r w:rsidRPr="00307CFC">
        <w:rPr>
          <w:rFonts w:eastAsia="Calibri"/>
          <w:sz w:val="28"/>
          <w:szCs w:val="2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1.2. </w:t>
      </w:r>
      <w:proofErr w:type="gramStart"/>
      <w:r w:rsidRPr="00307CFC">
        <w:rPr>
          <w:rFonts w:eastAsia="Calibri"/>
          <w:sz w:val="28"/>
          <w:szCs w:val="28"/>
          <w:lang w:eastAsia="en-US"/>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w:t>
      </w:r>
      <w:r w:rsidRPr="00307CFC">
        <w:rPr>
          <w:rFonts w:eastAsia="Calibri"/>
          <w:sz w:val="28"/>
          <w:szCs w:val="28"/>
          <w:lang w:eastAsia="en-US"/>
        </w:rPr>
        <w:lastRenderedPageBreak/>
        <w:t>предоставления государственных и муниципальных</w:t>
      </w:r>
      <w:proofErr w:type="gramEnd"/>
      <w:r w:rsidRPr="00307CFC">
        <w:rPr>
          <w:rFonts w:eastAsia="Calibri"/>
          <w:sz w:val="28"/>
          <w:szCs w:val="28"/>
          <w:lang w:eastAsia="en-US"/>
        </w:rPr>
        <w:t xml:space="preserve">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 Требования к порядку информирования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1.3.1.4. </w:t>
      </w:r>
      <w:proofErr w:type="gramStart"/>
      <w:r w:rsidRPr="00307CFC">
        <w:rPr>
          <w:rFonts w:eastAsia="Calibri"/>
          <w:sz w:val="28"/>
          <w:szCs w:val="28"/>
          <w:lang w:eastAsia="en-US"/>
        </w:rPr>
        <w:t>В случае подачи заявления в форме электронного документа с использованием Единого портала</w:t>
      </w:r>
      <w:r w:rsidRPr="00307CFC">
        <w:rPr>
          <w:sz w:val="24"/>
          <w:szCs w:val="24"/>
        </w:rPr>
        <w:t xml:space="preserve"> </w:t>
      </w:r>
      <w:r w:rsidRPr="00307CFC">
        <w:rPr>
          <w:rFonts w:eastAsia="Calibri"/>
          <w:sz w:val="28"/>
          <w:szCs w:val="28"/>
          <w:lang w:eastAsia="en-US"/>
        </w:rPr>
        <w:t>государственных и муниципальных услуг (функций) или Портала государственных и муниципальных услуг Кировской области (далее – Портал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1.3.1.5. Информация о порядке предоставления муниципальной услуги предоставляется бесплатно.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w:t>
      </w:r>
      <w:r w:rsidRPr="00307CFC">
        <w:rPr>
          <w:rFonts w:eastAsia="Calibri"/>
          <w:sz w:val="28"/>
          <w:szCs w:val="28"/>
          <w:lang w:eastAsia="en-US"/>
        </w:rPr>
        <w:lastRenderedPageBreak/>
        <w:t>и муниципальных услуг (далее - многофункциональный центр) можно получить: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официальном сайте муниципального образования в информационно-телекоммуникационной сети «Интернет» (далее - сеть Интернет);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Региональном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 Едином портале;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на информационных стендах в местах предоставления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личном обращении заявителя;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обращении в письменной форме,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электронной почте;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 телефону.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1.3.3. Информация о муниципальной услуге внесена в Реестр муниципальных услуг Верхнекамского муниципального округа Кировской области.</w:t>
      </w:r>
    </w:p>
    <w:p w:rsidR="00307CFC" w:rsidRPr="00307CFC" w:rsidRDefault="00307CFC" w:rsidP="00307CFC">
      <w:pPr>
        <w:widowControl w:val="0"/>
        <w:autoSpaceDE w:val="0"/>
        <w:autoSpaceDN w:val="0"/>
        <w:adjustRightInd w:val="0"/>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2. Стандарт предоставления муниципальной услуги</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 Наименование муниципальной услуги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sz w:val="28"/>
          <w:szCs w:val="28"/>
        </w:rPr>
        <w:t xml:space="preserve">Наименование муниципальной услуги: </w:t>
      </w:r>
      <w:proofErr w:type="gramStart"/>
      <w:r w:rsidRPr="00307CF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07CFC">
        <w:rPr>
          <w:sz w:val="28"/>
          <w:szCs w:val="27"/>
        </w:rPr>
        <w:t>»</w:t>
      </w:r>
      <w:r w:rsidRPr="00307CFC">
        <w:rPr>
          <w:rFonts w:eastAsia="Calibri"/>
          <w:sz w:val="28"/>
          <w:szCs w:val="28"/>
          <w:lang w:eastAsia="en-US"/>
        </w:rPr>
        <w:t xml:space="preserve"> (далее - муниципальная услуга).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2.2. Наименование органа, предоставляющего муниципальную услугу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Муниципальная услуга предоставляется администрацией Верхнекамского муниципального округа Кировской области (далее – Администрация).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2.3. Результат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предоставления муниципальной услуги является: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принятие решения об отказе в предоставлении земельного участка и направление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2.4. Срок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Максимальный срок предоставления муниципальной услуги составляет  </w:t>
      </w:r>
      <w:r w:rsidRPr="00307CFC">
        <w:rPr>
          <w:rFonts w:eastAsia="Calibri"/>
          <w:sz w:val="28"/>
          <w:szCs w:val="28"/>
          <w:lang w:eastAsia="en-US"/>
        </w:rPr>
        <w:lastRenderedPageBreak/>
        <w:t xml:space="preserve">тридцать дней со дня регистрации заявления.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2.5. Нормативные правовые  акты, </w:t>
      </w:r>
      <w:proofErr w:type="gramStart"/>
      <w:r w:rsidRPr="00307CFC">
        <w:rPr>
          <w:rFonts w:eastAsia="Calibri"/>
          <w:b/>
          <w:sz w:val="28"/>
          <w:szCs w:val="28"/>
          <w:lang w:eastAsia="en-US"/>
        </w:rPr>
        <w:t>регулирующих</w:t>
      </w:r>
      <w:proofErr w:type="gramEnd"/>
      <w:r w:rsidRPr="00307CFC">
        <w:rPr>
          <w:rFonts w:eastAsia="Calibri"/>
          <w:b/>
          <w:sz w:val="28"/>
          <w:szCs w:val="28"/>
          <w:lang w:eastAsia="en-US"/>
        </w:rPr>
        <w:t xml:space="preserve">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20"/>
        <w:jc w:val="both"/>
        <w:rPr>
          <w:sz w:val="28"/>
          <w:szCs w:val="28"/>
        </w:rPr>
      </w:pPr>
      <w:proofErr w:type="gramStart"/>
      <w:r w:rsidRPr="00307CFC">
        <w:rPr>
          <w:sz w:val="28"/>
          <w:szCs w:val="28"/>
        </w:rPr>
        <w:t>Перечень нормативных правовых актов, регулирующих предоставление муниципальной услуги размещены:</w:t>
      </w:r>
      <w:proofErr w:type="gramEnd"/>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на сайте Администрации;</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федеральном реестре;</w:t>
      </w:r>
    </w:p>
    <w:p w:rsidR="00307CFC" w:rsidRPr="00307CFC" w:rsidRDefault="00307CFC" w:rsidP="00307CFC">
      <w:pPr>
        <w:widowControl w:val="0"/>
        <w:autoSpaceDE w:val="0"/>
        <w:autoSpaceDN w:val="0"/>
        <w:adjustRightInd w:val="0"/>
        <w:spacing w:line="276" w:lineRule="auto"/>
        <w:ind w:firstLine="720"/>
        <w:rPr>
          <w:sz w:val="28"/>
          <w:szCs w:val="28"/>
        </w:rPr>
      </w:pPr>
      <w:r w:rsidRPr="00307CFC">
        <w:rPr>
          <w:sz w:val="28"/>
          <w:szCs w:val="28"/>
        </w:rPr>
        <w:t>в Едином портале государственных и муниципальных услуг (функций).</w:t>
      </w:r>
      <w:bookmarkStart w:id="1" w:name="Par77"/>
      <w:bookmarkEnd w:id="1"/>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2.6. Исчерпывающий перечень документов, необходимых для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 Для предоставления муниципальной услуги заявитель представляет: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2.6.1.1. Заявление о предоставлении муниципальной услуги (приложение № 1 к настоящему Административному регламенту), в котором должны быть указаны: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кадастровый номер испрашиваемого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вид права, на котором заявитель желает приобрести земельный участок;</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основание предоставления земельного участка без проведения торгов;</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lang w:eastAsia="en-US"/>
        </w:rPr>
        <w:t xml:space="preserve">- реквизиты решения об изъятии земельного участка </w:t>
      </w:r>
      <w:r w:rsidRPr="00307CFC">
        <w:rPr>
          <w:rFonts w:eastAsia="Calibri"/>
          <w:sz w:val="28"/>
          <w:szCs w:val="28"/>
        </w:rPr>
        <w:t>для государственных или муниципальных ну</w:t>
      </w:r>
      <w:proofErr w:type="gramStart"/>
      <w:r w:rsidRPr="00307CFC">
        <w:rPr>
          <w:rFonts w:eastAsia="Calibri"/>
          <w:sz w:val="28"/>
          <w:szCs w:val="28"/>
        </w:rPr>
        <w:t>жд в сл</w:t>
      </w:r>
      <w:proofErr w:type="gramEnd"/>
      <w:r w:rsidRPr="00307CFC">
        <w:rPr>
          <w:rFonts w:eastAsia="Calibri"/>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07CFC" w:rsidRPr="00307CFC" w:rsidRDefault="00307CFC" w:rsidP="00307CFC">
      <w:pPr>
        <w:autoSpaceDE w:val="0"/>
        <w:autoSpaceDN w:val="0"/>
        <w:adjustRightInd w:val="0"/>
        <w:spacing w:line="276" w:lineRule="auto"/>
        <w:ind w:firstLine="708"/>
        <w:jc w:val="both"/>
        <w:rPr>
          <w:rFonts w:eastAsia="Calibri"/>
          <w:sz w:val="28"/>
          <w:szCs w:val="28"/>
        </w:rPr>
      </w:pPr>
      <w:r w:rsidRPr="00307CFC">
        <w:rPr>
          <w:rFonts w:eastAsia="Calibri"/>
          <w:sz w:val="28"/>
          <w:szCs w:val="28"/>
        </w:rPr>
        <w:t xml:space="preserve">- </w:t>
      </w:r>
      <w:r w:rsidRPr="00307CFC">
        <w:rPr>
          <w:color w:val="000000"/>
          <w:sz w:val="28"/>
          <w:szCs w:val="3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 цель использования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почтовый адрес и (или) адрес электронной почты для связи с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2.6.1.2. </w:t>
      </w:r>
      <w:proofErr w:type="gramStart"/>
      <w:r w:rsidRPr="00307CFC">
        <w:rPr>
          <w:rFonts w:eastAsia="Calibri"/>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2.6.1.5. Заверенный перевод </w:t>
      </w:r>
      <w:proofErr w:type="gramStart"/>
      <w:r w:rsidRPr="00307CFC">
        <w:rPr>
          <w:rFonts w:eastAsia="Calibri"/>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07CFC">
        <w:rPr>
          <w:rFonts w:eastAsia="Calibri"/>
          <w:sz w:val="28"/>
          <w:szCs w:val="28"/>
          <w:lang w:eastAsia="en-US"/>
        </w:rPr>
        <w:t>,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2.6.2. Документы, указанные в подпунктах 2.6.1.1, 2.6.1.3 - 2.6.1.6 пункта 2.6.1 подраздела 2.6 настоящего Административного регламента, должны быть представлены заявителем самостоятельно.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2.6.3. Документы (их копии или сведения, содержащиеся в них), указанные в подпункте 2.6.1.2 пункта 2.6.1 подраздела 2.6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2.6.4. Предоставление документов, указанных в подпунктах 2.6.1.2 - 2.6.1.6 подраздела 2.6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307CFC">
        <w:rPr>
          <w:rFonts w:eastAsia="Calibri"/>
          <w:sz w:val="28"/>
          <w:szCs w:val="28"/>
          <w:lang w:eastAsia="en-US"/>
        </w:rPr>
        <w:lastRenderedPageBreak/>
        <w:t>документы подписываются электронной подписью в соответствии с законодательством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 При предоставлении муниципальной услуги Администрация не вправе требовать от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CFC" w:rsidRPr="00307CFC" w:rsidRDefault="00307CFC" w:rsidP="00307CFC">
      <w:pPr>
        <w:spacing w:line="276" w:lineRule="auto"/>
        <w:ind w:firstLine="709"/>
        <w:jc w:val="both"/>
        <w:rPr>
          <w:sz w:val="28"/>
          <w:szCs w:val="28"/>
        </w:rPr>
      </w:pPr>
      <w:proofErr w:type="gramStart"/>
      <w:r w:rsidRPr="00307CFC">
        <w:rPr>
          <w:rFonts w:eastAsia="Calibri"/>
          <w:sz w:val="28"/>
          <w:szCs w:val="28"/>
          <w:lang w:eastAsia="en-US"/>
        </w:rPr>
        <w:t xml:space="preserve">2.6.6.2. представления документов и информации, в том числе подтверждающих внесение заявителем платы за предоставление муниципальной услуги, </w:t>
      </w:r>
      <w:r w:rsidRPr="00307CFC">
        <w:rPr>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Pr="00307CFC">
        <w:rPr>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07CFC">
        <w:rPr>
          <w:rFonts w:eastAsia="Calibri"/>
          <w:sz w:val="28"/>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307CFC">
        <w:rPr>
          <w:rFonts w:eastAsia="Calibri"/>
          <w:sz w:val="28"/>
          <w:szCs w:val="28"/>
          <w:lang w:eastAsia="en-US"/>
        </w:rPr>
        <w:lastRenderedPageBreak/>
        <w:t>предоставления муниципальной услуги, либо в предоставлении муниципальной услуги;</w:t>
      </w:r>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lang w:eastAsia="en-US"/>
        </w:rPr>
        <w:t xml:space="preserve">- </w:t>
      </w:r>
      <w:r w:rsidRPr="00307CFC">
        <w:rPr>
          <w:rFonts w:eastAsia="Calibri"/>
          <w:sz w:val="28"/>
          <w:szCs w:val="28"/>
        </w:rPr>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0" w:history="1">
        <w:r w:rsidRPr="00307CFC">
          <w:rPr>
            <w:rFonts w:eastAsia="Calibri"/>
            <w:color w:val="0000FF"/>
            <w:sz w:val="28"/>
            <w:szCs w:val="28"/>
          </w:rPr>
          <w:t>частью 6 статьи 7</w:t>
        </w:r>
      </w:hyperlink>
      <w:r w:rsidRPr="00307CFC">
        <w:rPr>
          <w:rFonts w:eastAsia="Calibri"/>
          <w:sz w:val="28"/>
          <w:szCs w:val="28"/>
        </w:rPr>
        <w:t xml:space="preserve"> настоящего Федерального закона, и документов, предоставляемых в результате оказания услуг, которые</w:t>
      </w:r>
      <w:proofErr w:type="gramEnd"/>
      <w:r w:rsidRPr="00307CFC">
        <w:rPr>
          <w:rFonts w:eastAsia="Calibri"/>
          <w:sz w:val="28"/>
          <w:szCs w:val="28"/>
        </w:rPr>
        <w:t xml:space="preserve"> </w:t>
      </w:r>
      <w:proofErr w:type="gramStart"/>
      <w:r w:rsidRPr="00307CFC">
        <w:rPr>
          <w:rFonts w:eastAsia="Calibri"/>
          <w:sz w:val="28"/>
          <w:szCs w:val="28"/>
        </w:rPr>
        <w:t>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p>
    <w:p w:rsidR="00307CFC" w:rsidRPr="00307CFC" w:rsidRDefault="00307CFC" w:rsidP="00307CFC">
      <w:pPr>
        <w:autoSpaceDE w:val="0"/>
        <w:autoSpaceDN w:val="0"/>
        <w:adjustRightInd w:val="0"/>
        <w:spacing w:line="276" w:lineRule="auto"/>
        <w:ind w:firstLine="708"/>
        <w:jc w:val="both"/>
        <w:rPr>
          <w:rFonts w:eastAsia="Calibri"/>
          <w:sz w:val="28"/>
          <w:szCs w:val="28"/>
        </w:rPr>
      </w:pPr>
      <w:proofErr w:type="gramStart"/>
      <w:r w:rsidRPr="00307CFC">
        <w:rPr>
          <w:rFonts w:eastAsia="Calibri"/>
          <w:sz w:val="28"/>
          <w:szCs w:val="28"/>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07CFC">
        <w:rPr>
          <w:rFonts w:eastAsia="Calibri"/>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2.7. Исчерпывающий перечень оснований для отказа в приеме документов и возврата заявления без рассмотрения: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2.7.1.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w:t>
      </w:r>
      <w:r w:rsidRPr="00307CFC">
        <w:rPr>
          <w:rFonts w:eastAsia="Calibri"/>
          <w:sz w:val="28"/>
          <w:szCs w:val="28"/>
          <w:lang w:eastAsia="en-US"/>
        </w:rPr>
        <w:lastRenderedPageBreak/>
        <w:t>адрес электронной почты (в случае, если ответ должен быть направлен в форме электронного документа).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2.7.2. Текст письменного (в том числе в форме электронного документа) заявления не поддается прочтению.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2.7.3. В документах имеются подчистки, приписки, зачеркнутые слова и иные не оговоренные в них исправления.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2.7.4. Документы исполнены карандашом.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2.7.5. Документы имеют серьезные повреждения, наличие которых не позволяет однозначно истолковать их содержание.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Заверение перевода</w:t>
      </w:r>
      <w:proofErr w:type="gramEnd"/>
      <w:r w:rsidRPr="00307CFC">
        <w:rPr>
          <w:rFonts w:eastAsia="Calibri"/>
          <w:sz w:val="28"/>
          <w:szCs w:val="28"/>
          <w:lang w:eastAsia="en-US"/>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 Перечень оснований для отказа в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 </w:t>
      </w:r>
      <w:proofErr w:type="gramStart"/>
      <w:r w:rsidRPr="00307CFC">
        <w:rPr>
          <w:rFonts w:eastAsia="Calibri"/>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autoSpaceDE w:val="0"/>
        <w:autoSpaceDN w:val="0"/>
        <w:adjustRightInd w:val="0"/>
        <w:spacing w:line="276" w:lineRule="auto"/>
        <w:ind w:firstLine="709"/>
        <w:jc w:val="both"/>
        <w:rPr>
          <w:rFonts w:eastAsia="Calibri"/>
          <w:sz w:val="28"/>
          <w:szCs w:val="28"/>
        </w:rPr>
      </w:pPr>
      <w:r w:rsidRPr="00307CFC">
        <w:rPr>
          <w:rFonts w:eastAsia="Calibri"/>
          <w:sz w:val="28"/>
          <w:szCs w:val="28"/>
          <w:lang w:eastAsia="en-US"/>
        </w:rPr>
        <w:t xml:space="preserve">2.9.1.3. </w:t>
      </w:r>
      <w:proofErr w:type="gramStart"/>
      <w:r w:rsidRPr="00307CFC">
        <w:rPr>
          <w:rFonts w:eastAsia="Calibri"/>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307CFC">
        <w:rPr>
          <w:rFonts w:eastAsia="Calibri"/>
          <w:sz w:val="28"/>
          <w:szCs w:val="28"/>
        </w:rPr>
        <w:lastRenderedPageBreak/>
        <w:t>собственных нужд (если земельный участок является земельным</w:t>
      </w:r>
      <w:proofErr w:type="gramEnd"/>
      <w:r w:rsidRPr="00307CFC">
        <w:rPr>
          <w:rFonts w:eastAsia="Calibri"/>
          <w:sz w:val="28"/>
          <w:szCs w:val="28"/>
        </w:rPr>
        <w:t xml:space="preserve"> участком общего назначения);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2.9.1.4.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07CFC">
        <w:rPr>
          <w:rFonts w:eastAsia="Calibri"/>
          <w:sz w:val="28"/>
          <w:szCs w:val="28"/>
          <w:lang w:eastAsia="en-US"/>
        </w:rPr>
        <w:t xml:space="preserve"> </w:t>
      </w:r>
      <w:proofErr w:type="gramStart"/>
      <w:r w:rsidRPr="00307CFC">
        <w:rPr>
          <w:rFonts w:eastAsia="Calibri"/>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07CFC">
        <w:rPr>
          <w:rFonts w:eastAsia="Calibri"/>
          <w:sz w:val="28"/>
          <w:szCs w:val="28"/>
          <w:lang w:eastAsia="en-US"/>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2.9.1.5. </w:t>
      </w:r>
      <w:proofErr w:type="gramStart"/>
      <w:r w:rsidRPr="00307CFC">
        <w:rPr>
          <w:rFonts w:eastAsia="Calibri"/>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07CFC">
        <w:rPr>
          <w:rFonts w:eastAsia="Calibri"/>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2.9.1.7. </w:t>
      </w:r>
      <w:proofErr w:type="gramStart"/>
      <w:r w:rsidRPr="00307CFC">
        <w:rPr>
          <w:rFonts w:eastAsia="Calibri"/>
          <w:sz w:val="28"/>
          <w:szCs w:val="28"/>
          <w:lang w:eastAsia="en-US"/>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307CFC">
        <w:rPr>
          <w:rFonts w:eastAsia="Calibri"/>
          <w:sz w:val="28"/>
          <w:szCs w:val="28"/>
          <w:lang w:eastAsia="en-US"/>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07CFC">
        <w:rPr>
          <w:rFonts w:eastAsia="Calibri"/>
          <w:sz w:val="28"/>
          <w:szCs w:val="28"/>
          <w:lang w:eastAsia="en-US"/>
        </w:rPr>
        <w:t xml:space="preserve"> целей резервирования.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2.9.1.8.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2.9.1.9. </w:t>
      </w:r>
      <w:proofErr w:type="gramStart"/>
      <w:r w:rsidRPr="00307CFC">
        <w:rPr>
          <w:rFonts w:eastAsia="Calibr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07CFC">
        <w:rPr>
          <w:rFonts w:eastAsia="Calibri"/>
          <w:sz w:val="28"/>
          <w:szCs w:val="28"/>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2.9.1.10. </w:t>
      </w:r>
      <w:proofErr w:type="gramStart"/>
      <w:r w:rsidRPr="00307CFC">
        <w:rPr>
          <w:rFonts w:eastAsia="Calibr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07CFC">
        <w:rPr>
          <w:rFonts w:eastAsia="Calibri"/>
          <w:sz w:val="28"/>
          <w:szCs w:val="28"/>
          <w:lang w:eastAsia="en-US"/>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2.9.1.11. Указанный в заявлении о предоставлении земельного участка земельный участок является предметом аукциона, </w:t>
      </w:r>
      <w:proofErr w:type="gramStart"/>
      <w:r w:rsidRPr="00307CFC">
        <w:rPr>
          <w:rFonts w:eastAsia="Calibri"/>
          <w:sz w:val="28"/>
          <w:szCs w:val="28"/>
          <w:lang w:eastAsia="en-US"/>
        </w:rPr>
        <w:t>извещение</w:t>
      </w:r>
      <w:proofErr w:type="gramEnd"/>
      <w:r w:rsidRPr="00307CFC">
        <w:rPr>
          <w:rFonts w:eastAsia="Calibri"/>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2.9.1.12. </w:t>
      </w:r>
      <w:proofErr w:type="gramStart"/>
      <w:r w:rsidRPr="00307CFC">
        <w:rPr>
          <w:rFonts w:eastAsia="Calibri"/>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307CFC">
        <w:rPr>
          <w:rFonts w:eastAsia="Calibri"/>
          <w:sz w:val="28"/>
          <w:szCs w:val="28"/>
          <w:lang w:eastAsia="en-US"/>
        </w:rPr>
        <w:lastRenderedPageBreak/>
        <w:t>39.11 Земельного кодекса Российской Федерации и уполномоченным органом не принято</w:t>
      </w:r>
      <w:proofErr w:type="gramEnd"/>
      <w:r w:rsidRPr="00307CFC">
        <w:rPr>
          <w:rFonts w:eastAsia="Calibri"/>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2.9.1.13. </w:t>
      </w:r>
      <w:proofErr w:type="gramStart"/>
      <w:r w:rsidRPr="00307CFC">
        <w:rPr>
          <w:rFonts w:eastAsia="Calibri"/>
          <w:sz w:val="28"/>
          <w:szCs w:val="28"/>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2.9.1.16. </w:t>
      </w:r>
      <w:proofErr w:type="gramStart"/>
      <w:r w:rsidRPr="00307CFC">
        <w:rPr>
          <w:rFonts w:eastAsia="Calibri"/>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rPr>
      </w:pPr>
      <w:r w:rsidRPr="00307CFC">
        <w:rPr>
          <w:rFonts w:eastAsia="Calibri"/>
          <w:sz w:val="28"/>
          <w:szCs w:val="28"/>
          <w:lang w:eastAsia="en-US"/>
        </w:rPr>
        <w:t xml:space="preserve">2.9.1.17. </w:t>
      </w:r>
      <w:r w:rsidRPr="00307CFC">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307CFC">
          <w:rPr>
            <w:rFonts w:eastAsia="Calibri"/>
            <w:sz w:val="28"/>
            <w:szCs w:val="28"/>
          </w:rPr>
          <w:t>пунктом 6 статьи 39.10</w:t>
        </w:r>
      </w:hyperlink>
      <w:r w:rsidRPr="00307CFC">
        <w:rPr>
          <w:rFonts w:eastAsia="Calibri"/>
          <w:sz w:val="28"/>
          <w:szCs w:val="28"/>
        </w:rPr>
        <w:t xml:space="preserve"> Земельного Кодекса Российской Федерации.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2.9.1.19. Указанный в заявлении о предоставлении земельного участка земельный участок предназначен для размещения здания, сооружения в </w:t>
      </w:r>
      <w:r w:rsidRPr="00307CFC">
        <w:rPr>
          <w:rFonts w:eastAsia="Calibri"/>
          <w:sz w:val="28"/>
          <w:szCs w:val="28"/>
          <w:lang w:eastAsia="en-US"/>
        </w:rPr>
        <w:lastRenderedPageBreak/>
        <w:t>соответствии с государственной программой Российской Федерации, государственной программой Кировской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2.9.1.20. Предоставление земельного участка на заявленном виде прав не допускается.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2.9.1.21.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не установлен вид разрешенного использования.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2.9.1.22. Указанный в заявлении о предоставлении земельного участка земельный участок не отнесен к определенной категории земель;</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2.9.1.23. В отношении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2.9.1.24. </w:t>
      </w:r>
      <w:proofErr w:type="gramStart"/>
      <w:r w:rsidRPr="00307CFC">
        <w:rPr>
          <w:rFonts w:eastAsia="Calibri"/>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07CFC">
        <w:rPr>
          <w:rFonts w:eastAsia="Calibri"/>
          <w:sz w:val="28"/>
          <w:szCs w:val="28"/>
          <w:lang w:eastAsia="en-US"/>
        </w:rPr>
        <w:t xml:space="preserve"> или реконструкции.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2.9.1.25. Границы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2.9.1.26. Площадь земельного участка, указанного в заявлен</w:t>
      </w:r>
      <w:proofErr w:type="gramStart"/>
      <w:r w:rsidRPr="00307CFC">
        <w:rPr>
          <w:rFonts w:eastAsia="Calibri"/>
          <w:sz w:val="28"/>
          <w:szCs w:val="28"/>
          <w:lang w:eastAsia="en-US"/>
        </w:rPr>
        <w:t>ии о е</w:t>
      </w:r>
      <w:proofErr w:type="gramEnd"/>
      <w:r w:rsidRPr="00307CFC">
        <w:rPr>
          <w:rFonts w:eastAsia="Calibr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2.9.1.27. </w:t>
      </w:r>
      <w:proofErr w:type="gramStart"/>
      <w:r w:rsidRPr="00307CFC">
        <w:rPr>
          <w:rFonts w:eastAsia="Calibri"/>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307CFC">
        <w:rPr>
          <w:rFonts w:eastAsia="Calibri"/>
          <w:sz w:val="28"/>
          <w:szCs w:val="28"/>
          <w:lang w:eastAsia="en-US"/>
        </w:rPr>
        <w:t xml:space="preserve"> 3 статьи 14 указанного Федерального закона.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2.9.2. Основания для приостановления предоставления муниципальной услуги отсутствуют.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lastRenderedPageBreak/>
        <w:t>2.10. Размер платы, взимаемой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осуществляется на бесплатной основе.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07CFC" w:rsidRPr="00307CFC" w:rsidRDefault="00307CFC" w:rsidP="00307CFC">
      <w:pPr>
        <w:ind w:firstLine="708"/>
        <w:jc w:val="both"/>
        <w:rPr>
          <w:sz w:val="28"/>
          <w:szCs w:val="28"/>
        </w:rPr>
      </w:pPr>
      <w:r w:rsidRPr="00307CFC">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2.12. Срок и порядок регистрации заявления о предоставлении муниципальной услуги, в том числе в электронной форме</w:t>
      </w:r>
    </w:p>
    <w:p w:rsidR="00307CFC" w:rsidRPr="00307CFC" w:rsidRDefault="00307CFC" w:rsidP="00307CFC">
      <w:pPr>
        <w:autoSpaceDE w:val="0"/>
        <w:autoSpaceDN w:val="0"/>
        <w:adjustRightInd w:val="0"/>
        <w:ind w:firstLine="708"/>
        <w:jc w:val="both"/>
        <w:rPr>
          <w:sz w:val="28"/>
          <w:szCs w:val="28"/>
        </w:rPr>
      </w:pPr>
      <w:r w:rsidRPr="00307CFC">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307CFC" w:rsidRPr="00307CFC" w:rsidRDefault="00307CFC" w:rsidP="00307CFC">
      <w:pPr>
        <w:ind w:firstLine="708"/>
        <w:jc w:val="both"/>
        <w:rPr>
          <w:sz w:val="28"/>
          <w:szCs w:val="28"/>
        </w:rPr>
      </w:pPr>
      <w:r w:rsidRPr="00307CFC">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rPr>
      </w:pPr>
      <w:r w:rsidRPr="00307CFC">
        <w:rPr>
          <w:rFonts w:eastAsia="Calibri"/>
          <w:b/>
          <w:sz w:val="28"/>
          <w:szCs w:val="28"/>
          <w:lang w:eastAsia="en-US"/>
        </w:rPr>
        <w:t xml:space="preserve">2.13. </w:t>
      </w:r>
      <w:r w:rsidRPr="00307CFC">
        <w:rPr>
          <w:rFonts w:eastAsia="Calibri"/>
          <w:b/>
          <w:sz w:val="28"/>
          <w:szCs w:val="28"/>
        </w:rPr>
        <w:t xml:space="preserve">Требования к помещениям, в которых предоставляется муниципальная услуга </w:t>
      </w:r>
    </w:p>
    <w:p w:rsidR="00307CFC" w:rsidRPr="00307CFC" w:rsidRDefault="00307CFC" w:rsidP="00307CFC">
      <w:pPr>
        <w:spacing w:line="276" w:lineRule="auto"/>
        <w:ind w:firstLine="709"/>
        <w:jc w:val="both"/>
        <w:rPr>
          <w:rFonts w:eastAsia="Calibri"/>
          <w:sz w:val="28"/>
          <w:szCs w:val="28"/>
          <w:lang w:eastAsia="en-US"/>
        </w:rPr>
      </w:pPr>
      <w:r w:rsidRPr="00307CFC">
        <w:rPr>
          <w:rFonts w:eastAsia="Calibri"/>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307CFC" w:rsidRPr="00307CFC" w:rsidRDefault="00307CFC" w:rsidP="00307CFC">
      <w:pPr>
        <w:autoSpaceDE w:val="0"/>
        <w:autoSpaceDN w:val="0"/>
        <w:adjustRightInd w:val="0"/>
        <w:ind w:firstLine="708"/>
        <w:jc w:val="both"/>
        <w:rPr>
          <w:sz w:val="28"/>
          <w:szCs w:val="28"/>
        </w:rPr>
      </w:pPr>
      <w:r w:rsidRPr="00307CFC">
        <w:rPr>
          <w:sz w:val="28"/>
          <w:szCs w:val="28"/>
        </w:rPr>
        <w:t xml:space="preserve">2.13.3. </w:t>
      </w:r>
      <w:proofErr w:type="gramStart"/>
      <w:r w:rsidRPr="00307CFC">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307CFC">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 2.13.4. Места для информирования должны быть оборудованы информационными стендами, содержащими следующую информацию:</w:t>
      </w:r>
    </w:p>
    <w:p w:rsidR="00307CFC" w:rsidRPr="00307CFC" w:rsidRDefault="00307CFC" w:rsidP="00307CFC">
      <w:pPr>
        <w:ind w:firstLine="709"/>
        <w:jc w:val="both"/>
        <w:rPr>
          <w:sz w:val="28"/>
          <w:szCs w:val="28"/>
          <w:lang w:eastAsia="en-US"/>
        </w:rPr>
      </w:pPr>
      <w:r w:rsidRPr="00307CFC">
        <w:rPr>
          <w:sz w:val="28"/>
          <w:szCs w:val="28"/>
          <w:lang w:eastAsia="en-US"/>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07CFC" w:rsidRPr="00307CFC" w:rsidRDefault="00307CFC" w:rsidP="00307CFC">
      <w:pPr>
        <w:jc w:val="both"/>
        <w:rPr>
          <w:sz w:val="28"/>
          <w:szCs w:val="28"/>
        </w:rPr>
      </w:pPr>
      <w:r w:rsidRPr="00307CFC">
        <w:rPr>
          <w:sz w:val="28"/>
          <w:szCs w:val="28"/>
        </w:rPr>
        <w:t>перечень, формы документов для заполнения, образцы заполнения документов, бланки для заполнения;</w:t>
      </w:r>
    </w:p>
    <w:p w:rsidR="00307CFC" w:rsidRPr="00307CFC" w:rsidRDefault="00307CFC" w:rsidP="00307CFC">
      <w:pPr>
        <w:autoSpaceDE w:val="0"/>
        <w:autoSpaceDN w:val="0"/>
        <w:adjustRightInd w:val="0"/>
        <w:jc w:val="both"/>
        <w:rPr>
          <w:sz w:val="28"/>
          <w:szCs w:val="28"/>
        </w:rPr>
      </w:pPr>
      <w:r w:rsidRPr="00307CFC">
        <w:rPr>
          <w:sz w:val="28"/>
          <w:szCs w:val="28"/>
        </w:rPr>
        <w:t>основания для отказа в предоставлении муниципальной услуги;</w:t>
      </w:r>
    </w:p>
    <w:p w:rsidR="00307CFC" w:rsidRPr="00307CFC" w:rsidRDefault="00307CFC" w:rsidP="00307CFC">
      <w:pPr>
        <w:ind w:firstLine="709"/>
        <w:jc w:val="both"/>
        <w:rPr>
          <w:sz w:val="28"/>
          <w:szCs w:val="28"/>
          <w:lang w:eastAsia="en-US"/>
        </w:rPr>
      </w:pPr>
      <w:r w:rsidRPr="00307CFC">
        <w:rPr>
          <w:sz w:val="28"/>
          <w:szCs w:val="28"/>
          <w:lang w:eastAsia="en-US"/>
        </w:rPr>
        <w:t>порядок обжалования решений, действий (бездействия) Администрации, ее должностных лиц, либо муниципальных служащих;</w:t>
      </w:r>
    </w:p>
    <w:p w:rsidR="00307CFC" w:rsidRPr="00307CFC" w:rsidRDefault="00307CFC" w:rsidP="00307CFC">
      <w:pPr>
        <w:ind w:firstLine="709"/>
        <w:jc w:val="both"/>
        <w:rPr>
          <w:sz w:val="28"/>
          <w:szCs w:val="28"/>
          <w:lang w:eastAsia="en-US"/>
        </w:rPr>
      </w:pPr>
      <w:r w:rsidRPr="00307CFC">
        <w:rPr>
          <w:sz w:val="28"/>
          <w:szCs w:val="28"/>
          <w:lang w:eastAsia="en-US"/>
        </w:rPr>
        <w:t>перечень нормативных правовых актов, регулирующих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2.13.5. Кабинеты (кабинки) приема заявителей должны быть оборудованы информационными табличками с указанием: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номера кабинета (кабинки);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фамилии, имени и отчества специалиста, осуществляющего прием заявителей;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дней и часов приема, времени перерыва на обед.</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2.14. Показатели доступности и качества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2.14.1. Показателями доступности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транспортная доступность к местам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2.14.2. Показателями качества муниципальной услуги являются: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соблюдение срока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07CFC" w:rsidRPr="00307CFC" w:rsidRDefault="00307CFC" w:rsidP="00307CFC">
      <w:pPr>
        <w:ind w:firstLine="708"/>
        <w:jc w:val="both"/>
        <w:rPr>
          <w:sz w:val="28"/>
          <w:szCs w:val="28"/>
        </w:rPr>
      </w:pPr>
      <w:r w:rsidRPr="00307CFC">
        <w:rPr>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07CFC" w:rsidRPr="00307CFC" w:rsidRDefault="00307CFC" w:rsidP="00307CFC">
      <w:pPr>
        <w:ind w:firstLine="708"/>
        <w:jc w:val="both"/>
        <w:rPr>
          <w:sz w:val="28"/>
          <w:szCs w:val="28"/>
        </w:rPr>
      </w:pPr>
      <w:r w:rsidRPr="00307CFC">
        <w:rPr>
          <w:sz w:val="28"/>
          <w:szCs w:val="28"/>
        </w:rPr>
        <w:lastRenderedPageBreak/>
        <w:t>2.14.4. Получение муниципальной услуги по экстерриториальному принципу невозможно.</w:t>
      </w:r>
    </w:p>
    <w:p w:rsidR="00307CFC" w:rsidRPr="00307CFC" w:rsidRDefault="00307CFC" w:rsidP="00307CFC">
      <w:pPr>
        <w:ind w:firstLine="708"/>
        <w:jc w:val="both"/>
        <w:rPr>
          <w:sz w:val="28"/>
          <w:szCs w:val="28"/>
        </w:rPr>
      </w:pPr>
      <w:r w:rsidRPr="00307CFC">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2.15. Особенности предоставления муниципальной услуги в многофункциональном центре</w:t>
      </w:r>
    </w:p>
    <w:p w:rsidR="00307CFC" w:rsidRPr="00307CFC" w:rsidRDefault="00307CFC" w:rsidP="00307CFC">
      <w:pPr>
        <w:ind w:firstLine="708"/>
        <w:jc w:val="both"/>
        <w:rPr>
          <w:sz w:val="28"/>
          <w:szCs w:val="28"/>
        </w:rPr>
      </w:pPr>
      <w:r w:rsidRPr="00307CFC">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b/>
          <w:bCs/>
          <w:iCs/>
          <w:sz w:val="28"/>
          <w:szCs w:val="28"/>
          <w:lang w:val="x-none" w:eastAsia="en-US"/>
        </w:rPr>
        <w:t>2.16.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2.16.1. Особенности предоставления муниципальной услуги в электронной форме:</w:t>
      </w:r>
    </w:p>
    <w:p w:rsidR="00307CFC" w:rsidRPr="00307CFC" w:rsidRDefault="00307CFC" w:rsidP="00307CFC">
      <w:pPr>
        <w:ind w:firstLine="708"/>
        <w:jc w:val="both"/>
        <w:rPr>
          <w:sz w:val="28"/>
          <w:szCs w:val="28"/>
        </w:rPr>
      </w:pPr>
      <w:r w:rsidRPr="00307CFC">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7CFC" w:rsidRPr="00307CFC" w:rsidRDefault="00307CFC" w:rsidP="00307CFC">
      <w:pPr>
        <w:ind w:firstLine="708"/>
        <w:jc w:val="both"/>
        <w:rPr>
          <w:sz w:val="28"/>
          <w:szCs w:val="28"/>
        </w:rPr>
      </w:pPr>
      <w:r w:rsidRPr="00307CFC">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07CFC" w:rsidRPr="00307CFC" w:rsidRDefault="00307CFC" w:rsidP="00307CFC">
      <w:pPr>
        <w:ind w:firstLine="708"/>
        <w:jc w:val="both"/>
        <w:rPr>
          <w:sz w:val="28"/>
          <w:szCs w:val="28"/>
        </w:rPr>
      </w:pPr>
      <w:r w:rsidRPr="00307CFC">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307CFC">
        <w:rPr>
          <w:sz w:val="28"/>
          <w:szCs w:val="28"/>
        </w:rPr>
        <w:t>области мониторинга хода предоставления муниципальной услуги</w:t>
      </w:r>
      <w:proofErr w:type="gramEnd"/>
      <w:r w:rsidRPr="00307CFC">
        <w:rPr>
          <w:sz w:val="28"/>
          <w:szCs w:val="28"/>
        </w:rPr>
        <w:t xml:space="preserve"> через «Личный кабинет пользователя»;</w:t>
      </w:r>
    </w:p>
    <w:p w:rsidR="00307CFC" w:rsidRPr="00307CFC" w:rsidRDefault="00307CFC" w:rsidP="00307CFC">
      <w:pPr>
        <w:ind w:firstLine="708"/>
        <w:jc w:val="both"/>
        <w:rPr>
          <w:sz w:val="28"/>
          <w:szCs w:val="28"/>
        </w:rPr>
      </w:pPr>
      <w:r w:rsidRPr="00307CFC">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07CFC" w:rsidRPr="00307CFC" w:rsidRDefault="00307CFC" w:rsidP="00307CFC">
      <w:pPr>
        <w:ind w:firstLine="708"/>
        <w:jc w:val="both"/>
        <w:rPr>
          <w:sz w:val="28"/>
          <w:szCs w:val="28"/>
        </w:rPr>
      </w:pPr>
      <w:r w:rsidRPr="00307CFC">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07CFC" w:rsidRPr="00307CFC" w:rsidRDefault="00307CFC" w:rsidP="00307CFC">
      <w:pPr>
        <w:ind w:firstLine="708"/>
        <w:jc w:val="both"/>
        <w:rPr>
          <w:sz w:val="28"/>
          <w:szCs w:val="28"/>
        </w:rPr>
      </w:pPr>
      <w:bookmarkStart w:id="2" w:name="Par188"/>
      <w:bookmarkEnd w:id="2"/>
      <w:r w:rsidRPr="00307CFC">
        <w:rPr>
          <w:sz w:val="28"/>
          <w:szCs w:val="28"/>
        </w:rPr>
        <w:t>для физических лиц: простая электронная подпись либо усиленная неквалифицированная подпись;</w:t>
      </w:r>
    </w:p>
    <w:p w:rsidR="00307CFC" w:rsidRPr="00307CFC" w:rsidRDefault="00307CFC" w:rsidP="00307CFC">
      <w:pPr>
        <w:jc w:val="both"/>
        <w:rPr>
          <w:sz w:val="28"/>
          <w:szCs w:val="28"/>
        </w:rPr>
      </w:pPr>
      <w:r w:rsidRPr="00307CFC">
        <w:rPr>
          <w:sz w:val="28"/>
          <w:szCs w:val="28"/>
        </w:rPr>
        <w:t xml:space="preserve"> </w:t>
      </w:r>
      <w:r w:rsidRPr="00307CFC">
        <w:rPr>
          <w:sz w:val="28"/>
          <w:szCs w:val="28"/>
        </w:rPr>
        <w:tab/>
        <w:t>для юридических лиц: усиленная квалифицированная подпись.</w:t>
      </w:r>
    </w:p>
    <w:p w:rsidR="00307CFC" w:rsidRPr="00307CFC" w:rsidRDefault="00307CFC" w:rsidP="00307CFC">
      <w:pPr>
        <w:widowControl w:val="0"/>
        <w:autoSpaceDE w:val="0"/>
        <w:autoSpaceDN w:val="0"/>
        <w:adjustRightInd w:val="0"/>
        <w:ind w:firstLine="709"/>
        <w:jc w:val="both"/>
        <w:outlineLvl w:val="1"/>
        <w:rPr>
          <w:rFonts w:eastAsia="Calibri"/>
          <w:sz w:val="28"/>
          <w:szCs w:val="28"/>
          <w:lang w:val="x-none" w:eastAsia="en-US"/>
        </w:rPr>
      </w:pP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r w:rsidRPr="00307CFC">
        <w:rPr>
          <w:rFonts w:eastAsia="Calibri"/>
          <w:b/>
          <w:sz w:val="28"/>
          <w:szCs w:val="28"/>
          <w:lang w:eastAsia="en-US"/>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307CFC">
        <w:rPr>
          <w:rFonts w:eastAsia="Calibri"/>
          <w:b/>
          <w:sz w:val="28"/>
          <w:szCs w:val="28"/>
          <w:lang w:eastAsia="en-US"/>
        </w:rPr>
        <w:lastRenderedPageBreak/>
        <w:t>электронной форме, а также особенности выполнения административных процедур в многофункциональных центрах</w:t>
      </w:r>
    </w:p>
    <w:p w:rsidR="00307CFC" w:rsidRPr="00307CFC" w:rsidRDefault="00307CFC" w:rsidP="00307CFC">
      <w:pPr>
        <w:widowControl w:val="0"/>
        <w:autoSpaceDE w:val="0"/>
        <w:autoSpaceDN w:val="0"/>
        <w:adjustRightInd w:val="0"/>
        <w:jc w:val="center"/>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3.1. Описание последовательности действий при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Предоставление муниципальной услуги включает в себя следующие административные процедуры:</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административных процедур (действий) при предоставлении муниципальной услуги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рассмотрение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Перечень процедур (действий), выполняемых многофункциональным центром: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прием и регистрация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3.2. Описание последовательности административных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3.2.1. Основанием для начала административной процедуры является обращение заявителя с заявлением и комплектом документов, указанных в подразделе 2.6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Максимальный срок выполнения административной процедуры не может превышать один рабочий день с момента приема заявления.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3.3. Описание последовательности административных действий при рассмотрении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w:t>
      </w:r>
      <w:r w:rsidRPr="00307CFC">
        <w:rPr>
          <w:rFonts w:eastAsia="Calibri"/>
          <w:b/>
          <w:sz w:val="28"/>
          <w:szCs w:val="28"/>
          <w:lang w:eastAsia="en-US"/>
        </w:rPr>
        <w:t>взаимодействия</w:t>
      </w:r>
      <w:r w:rsidRPr="00307CFC">
        <w:rPr>
          <w:rFonts w:eastAsia="Calibri"/>
          <w:sz w:val="28"/>
          <w:szCs w:val="28"/>
          <w:lang w:eastAsia="en-US"/>
        </w:rPr>
        <w:t xml:space="preserve">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3.3.2. Специалист,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заявителю, указанных в подразделе 2.9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3.3.3.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подразделе 2.9.1 настоящего Административного регламента.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При наличии таких оснований специалист, ответственный за предоставление муниципальной услуги, готовит и направляет заявителю или в 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 (Приложение </w:t>
      </w:r>
      <w:r w:rsidRPr="00307CFC">
        <w:rPr>
          <w:rFonts w:eastAsia="Calibri"/>
          <w:sz w:val="28"/>
          <w:szCs w:val="28"/>
          <w:lang w:eastAsia="en-US"/>
        </w:rPr>
        <w:lastRenderedPageBreak/>
        <w:t>№ 2</w:t>
      </w:r>
      <w:r w:rsidRPr="00307CFC">
        <w:rPr>
          <w:sz w:val="24"/>
          <w:szCs w:val="24"/>
        </w:rPr>
        <w:t xml:space="preserve"> </w:t>
      </w:r>
      <w:r w:rsidRPr="00307CFC">
        <w:rPr>
          <w:rFonts w:eastAsia="Calibri"/>
          <w:sz w:val="28"/>
          <w:szCs w:val="28"/>
          <w:lang w:eastAsia="en-US"/>
        </w:rPr>
        <w:t>к настоящему Административному регламенту).</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3.3.4. </w:t>
      </w:r>
      <w:proofErr w:type="gramStart"/>
      <w:r w:rsidRPr="00307CFC">
        <w:rPr>
          <w:rFonts w:eastAsia="Calibri"/>
          <w:sz w:val="28"/>
          <w:szCs w:val="28"/>
          <w:lang w:eastAsia="en-US"/>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3.3.5. </w:t>
      </w:r>
      <w:proofErr w:type="gramStart"/>
      <w:r w:rsidRPr="00307CFC">
        <w:rPr>
          <w:rFonts w:eastAsia="Calibri"/>
          <w:sz w:val="28"/>
          <w:szCs w:val="28"/>
          <w:lang w:eastAsia="en-US"/>
        </w:rPr>
        <w:t>Результатом выполнения административной процедуры является 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3.4.1. </w:t>
      </w:r>
      <w:proofErr w:type="gramStart"/>
      <w:r w:rsidRPr="00307CFC">
        <w:rPr>
          <w:rFonts w:eastAsia="Calibri"/>
          <w:sz w:val="28"/>
          <w:szCs w:val="28"/>
          <w:lang w:eastAsia="en-US"/>
        </w:rPr>
        <w:t>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w:t>
      </w:r>
      <w:proofErr w:type="gramEnd"/>
      <w:r w:rsidRPr="00307CFC">
        <w:rPr>
          <w:rFonts w:eastAsia="Calibri"/>
          <w:sz w:val="28"/>
          <w:szCs w:val="28"/>
          <w:lang w:eastAsia="en-US"/>
        </w:rPr>
        <w:t xml:space="preserve"> предоставления земельного участка в безвозмездное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3.4.2. </w:t>
      </w: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w:t>
      </w:r>
      <w:r w:rsidRPr="00307CFC">
        <w:rPr>
          <w:rFonts w:eastAsia="Calibri"/>
          <w:sz w:val="28"/>
          <w:szCs w:val="28"/>
          <w:lang w:eastAsia="en-US"/>
        </w:rPr>
        <w:lastRenderedPageBreak/>
        <w:t>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3.4.4. </w:t>
      </w:r>
      <w:proofErr w:type="gramStart"/>
      <w:r w:rsidRPr="00307CFC">
        <w:rPr>
          <w:rFonts w:eastAsia="Calibri"/>
          <w:sz w:val="28"/>
          <w:szCs w:val="28"/>
          <w:lang w:eastAsia="en-US"/>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307CFC">
        <w:rPr>
          <w:rFonts w:eastAsia="Calibri"/>
          <w:sz w:val="28"/>
          <w:szCs w:val="28"/>
          <w:lang w:eastAsia="en-US"/>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3.4.6. Выдача результата предоставления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один экземпляр распоряжения о предоставлении земельного участка в собственность бесплатно либо распоряжения о предоставлении земельного участка в постоянное (бессрочное) пользование, либо уведомления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w:t>
      </w:r>
      <w:r w:rsidRPr="00307CFC">
        <w:rPr>
          <w:rFonts w:eastAsia="Calibri"/>
          <w:sz w:val="28"/>
          <w:szCs w:val="28"/>
          <w:lang w:eastAsia="en-US"/>
        </w:rPr>
        <w:lastRenderedPageBreak/>
        <w:t>ее результата «лично») заявителю, должны быть им подписаны и один экземпляр представлен в многофункциональный центр или Администрацию не позднее чем в течение тридцати дней со дня получения заявителем</w:t>
      </w:r>
      <w:proofErr w:type="gramEnd"/>
      <w:r w:rsidRPr="00307CFC">
        <w:rPr>
          <w:rFonts w:eastAsia="Calibri"/>
          <w:sz w:val="28"/>
          <w:szCs w:val="28"/>
          <w:lang w:eastAsia="en-US"/>
        </w:rPr>
        <w:t xml:space="preserve">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для хранения с пакетом документов, представленных заявителем.</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keepNext/>
        <w:ind w:firstLine="708"/>
        <w:jc w:val="both"/>
        <w:outlineLvl w:val="1"/>
        <w:rPr>
          <w:b/>
          <w:bCs/>
          <w:iCs/>
          <w:sz w:val="28"/>
          <w:szCs w:val="28"/>
          <w:lang w:val="x-none" w:eastAsia="en-US"/>
        </w:rPr>
      </w:pPr>
      <w:r w:rsidRPr="00307CFC">
        <w:rPr>
          <w:rFonts w:eastAsia="Calibri"/>
          <w:b/>
          <w:bCs/>
          <w:iCs/>
          <w:sz w:val="28"/>
          <w:szCs w:val="28"/>
          <w:lang w:val="x-none" w:eastAsia="en-US"/>
        </w:rPr>
        <w:t xml:space="preserve">3.5. Порядок осуществления административных процедур (действий) в электронной форме, в том числе с использованием </w:t>
      </w:r>
      <w:r w:rsidRPr="00307CFC">
        <w:rPr>
          <w:b/>
          <w:bCs/>
          <w:iCs/>
          <w:sz w:val="28"/>
          <w:szCs w:val="28"/>
          <w:lang w:val="x-none" w:eastAsia="en-US"/>
        </w:rPr>
        <w:t>Единого портала государственных и муниципальных услуг (функций) и Портала Кировской области</w:t>
      </w:r>
    </w:p>
    <w:p w:rsidR="00307CFC" w:rsidRPr="00307CFC" w:rsidRDefault="00307CFC" w:rsidP="00307CFC">
      <w:pPr>
        <w:autoSpaceDE w:val="0"/>
        <w:autoSpaceDN w:val="0"/>
        <w:adjustRightInd w:val="0"/>
        <w:ind w:firstLine="708"/>
        <w:jc w:val="both"/>
        <w:rPr>
          <w:sz w:val="28"/>
          <w:szCs w:val="28"/>
        </w:rPr>
      </w:pPr>
      <w:r w:rsidRPr="00307CFC">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307CFC">
        <w:rPr>
          <w:sz w:val="28"/>
          <w:szCs w:val="28"/>
        </w:rPr>
        <w:t>Единого портала государственных и муниципальных услуг (функций) либо Портала Кировской области</w:t>
      </w:r>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07CFC" w:rsidRPr="00307CFC" w:rsidRDefault="00307CFC" w:rsidP="00307CFC">
      <w:pPr>
        <w:spacing w:line="276" w:lineRule="auto"/>
        <w:ind w:firstLine="708"/>
        <w:jc w:val="both"/>
        <w:rPr>
          <w:sz w:val="28"/>
          <w:szCs w:val="28"/>
        </w:rPr>
      </w:pPr>
      <w:r w:rsidRPr="00307CFC">
        <w:rPr>
          <w:sz w:val="28"/>
          <w:szCs w:val="28"/>
        </w:rPr>
        <w:t xml:space="preserve">В случае подачи уведомления в форме электронного документа с использованием Единого портала </w:t>
      </w:r>
      <w:r w:rsidRPr="00307CFC">
        <w:rPr>
          <w:sz w:val="28"/>
          <w:szCs w:val="24"/>
        </w:rPr>
        <w:t xml:space="preserve">государственных и муниципальных услуг (функций) </w:t>
      </w:r>
      <w:r w:rsidRPr="00307CFC">
        <w:rPr>
          <w:sz w:val="28"/>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3.5.1.</w:t>
      </w:r>
      <w:r w:rsidRPr="00307CFC">
        <w:rPr>
          <w:rFonts w:eastAsia="Calibri"/>
          <w:sz w:val="28"/>
          <w:szCs w:val="28"/>
          <w:lang w:eastAsia="en-US"/>
        </w:rPr>
        <w:tab/>
        <w:t>Описание последовательности действий при приеме и регистрации заявления и представленных документов.</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32"/>
          <w:szCs w:val="28"/>
          <w:lang w:eastAsia="en-US"/>
        </w:rPr>
      </w:pPr>
      <w:r w:rsidRPr="00307CFC">
        <w:rPr>
          <w:rFonts w:eastAsia="Calibri"/>
          <w:sz w:val="28"/>
          <w:szCs w:val="28"/>
          <w:lang w:eastAsia="en-US"/>
        </w:rPr>
        <w:lastRenderedPageBreak/>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307CFC">
        <w:rPr>
          <w:sz w:val="28"/>
          <w:szCs w:val="28"/>
        </w:rPr>
        <w:t>Единого портала государственных и муниципальных услуг (функций) либо из Портала Кировской области</w:t>
      </w:r>
      <w:r w:rsidRPr="00307CFC">
        <w:rPr>
          <w:rFonts w:eastAsia="Calibri"/>
          <w:sz w:val="32"/>
          <w:szCs w:val="28"/>
          <w:lang w:eastAsia="en-US"/>
        </w:rPr>
        <w:t>.</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3.5.2. Описание последовательности действий при рассмотрении заявления и представленных документов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Последовательность действий при рассмотрении заявления и представленных документов аналогична последовательности, указанной в пункте 3.3 раздела 3 настоящего Административного регламента. </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пункте 3.4 раздела 3 настоящего Административного регламента.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xml:space="preserve">В случае представления документов через </w:t>
      </w:r>
      <w:r w:rsidRPr="00307CFC">
        <w:rPr>
          <w:sz w:val="28"/>
          <w:szCs w:val="28"/>
        </w:rPr>
        <w:t>Единый портал государственных и муниципальных услуг (функций) либо через Портал Кировской области</w:t>
      </w:r>
      <w:r w:rsidRPr="00307CFC">
        <w:rPr>
          <w:rFonts w:eastAsia="Calibri"/>
          <w:sz w:val="28"/>
          <w:szCs w:val="28"/>
          <w:lang w:eastAsia="en-US"/>
        </w:rPr>
        <w:t xml:space="preserve"> результат предоставления муниципальной услуги направляется заявителю в «Личный кабинет» Единого портала государственных и муниципальных услуг (функций) или Портал Кировской области.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3.6. Описание административных процедур (действий), выполняемых многофункциональными центрами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w:t>
      </w:r>
      <w:r w:rsidRPr="00307CFC">
        <w:rPr>
          <w:rFonts w:eastAsia="Calibri"/>
          <w:sz w:val="28"/>
          <w:szCs w:val="28"/>
          <w:lang w:eastAsia="en-US"/>
        </w:rPr>
        <w:lastRenderedPageBreak/>
        <w:t>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3.6.1. Описание последовательности действий при приеме и регистрации заявления и представленных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Основанием для начала исполнения муниципальной услуги является прием запросов заявителей о предоставлении муниципальной услуги и предъявлении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удостоверяющего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документа, подтверждающего полномочия представителя заявителя.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12" w:history="1">
        <w:r w:rsidRPr="00307CFC">
          <w:rPr>
            <w:rFonts w:eastAsia="Calibri"/>
            <w:sz w:val="28"/>
            <w:szCs w:val="28"/>
            <w:lang w:eastAsia="en-US"/>
          </w:rPr>
          <w:t>подразделе 2.</w:t>
        </w:r>
      </w:hyperlink>
      <w:r w:rsidRPr="00307CFC">
        <w:rPr>
          <w:rFonts w:eastAsia="Calibri"/>
          <w:sz w:val="28"/>
          <w:szCs w:val="28"/>
          <w:lang w:eastAsia="en-US"/>
        </w:rPr>
        <w:t>7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Запрос документов в рамках системы межведомственного взаимодействия не осуществляется.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3.6.2.</w:t>
      </w:r>
      <w:r w:rsidRPr="00307CFC">
        <w:rPr>
          <w:rFonts w:eastAsia="Calibri"/>
          <w:sz w:val="28"/>
          <w:szCs w:val="28"/>
          <w:lang w:eastAsia="en-US"/>
        </w:rPr>
        <w:tab/>
        <w:t>Описание последовательности действий при выдаче результата предоставления муниципальной услуги.</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удостоверяющий личность заявителя либо его представителя;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307CFC" w:rsidRPr="00307CFC" w:rsidRDefault="00307CFC" w:rsidP="00307CFC">
      <w:pPr>
        <w:autoSpaceDE w:val="0"/>
        <w:autoSpaceDN w:val="0"/>
        <w:adjustRightInd w:val="0"/>
        <w:spacing w:line="276" w:lineRule="auto"/>
        <w:ind w:firstLine="709"/>
        <w:jc w:val="both"/>
        <w:rPr>
          <w:rFonts w:eastAsia="Calibri"/>
          <w:sz w:val="28"/>
          <w:szCs w:val="28"/>
          <w:lang w:eastAsia="en-US"/>
        </w:rPr>
      </w:pPr>
      <w:r w:rsidRPr="00307CFC">
        <w:rPr>
          <w:rFonts w:eastAsia="Calibri"/>
          <w:sz w:val="28"/>
          <w:szCs w:val="28"/>
          <w:lang w:eastAsia="en-US"/>
        </w:rPr>
        <w:t>документ, подтверждающий полномочия представителя заявителя.</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Выдача результата предоставления муниципальной услуги в многофункциональном центре, в том числе выдача документов на бумажном носителе, а также выдача документов, включая составление на бумажном </w:t>
      </w:r>
      <w:r w:rsidRPr="00307CFC">
        <w:rPr>
          <w:rFonts w:eastAsia="Calibri"/>
          <w:sz w:val="28"/>
          <w:szCs w:val="28"/>
          <w:lang w:eastAsia="en-US"/>
        </w:rPr>
        <w:lastRenderedPageBreak/>
        <w:t>носителе и заверение выписок из информационных систем органов, предоставляющих муниципальную услугу,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roofErr w:type="gramEnd"/>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3.7. Особенности выполнения административных процедур (действий) в многофункциональном центре</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В случае подачи запроса на предоставление муниципальной услуги через многофункциональный центр:</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r w:rsidRPr="00307CFC">
        <w:rPr>
          <w:rFonts w:eastAsia="Calibri"/>
          <w:sz w:val="28"/>
          <w:szCs w:val="28"/>
          <w:lang w:eastAsia="en-US"/>
        </w:rPr>
        <w:t>-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
    <w:p w:rsidR="00307CFC" w:rsidRPr="00307CFC" w:rsidRDefault="00307CFC" w:rsidP="00307CFC">
      <w:pPr>
        <w:widowControl w:val="0"/>
        <w:autoSpaceDE w:val="0"/>
        <w:autoSpaceDN w:val="0"/>
        <w:adjustRightInd w:val="0"/>
        <w:spacing w:line="276" w:lineRule="auto"/>
        <w:ind w:firstLine="709"/>
        <w:jc w:val="both"/>
        <w:outlineLvl w:val="1"/>
        <w:rPr>
          <w:rFonts w:eastAsia="Calibri"/>
          <w:b/>
          <w:sz w:val="28"/>
          <w:szCs w:val="28"/>
          <w:lang w:eastAsia="en-US"/>
        </w:rPr>
      </w:pPr>
      <w:r w:rsidRPr="00307CFC">
        <w:rPr>
          <w:rFonts w:eastAsia="Calibri"/>
          <w:b/>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roofErr w:type="gramEnd"/>
      <w:r w:rsidRPr="00307CFC">
        <w:rPr>
          <w:rFonts w:eastAsia="Calibri"/>
          <w:sz w:val="28"/>
          <w:szCs w:val="28"/>
          <w:lang w:eastAsia="en-US"/>
        </w:rPr>
        <w:t>.</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Изменения вносятся нормативным правовым актом органа местного самоуправления.</w:t>
      </w:r>
    </w:p>
    <w:p w:rsidR="00307CFC" w:rsidRPr="00307CFC" w:rsidRDefault="00307CFC" w:rsidP="00307CFC">
      <w:pPr>
        <w:autoSpaceDE w:val="0"/>
        <w:autoSpaceDN w:val="0"/>
        <w:adjustRightInd w:val="0"/>
        <w:spacing w:line="276" w:lineRule="auto"/>
        <w:ind w:firstLine="708"/>
        <w:jc w:val="both"/>
        <w:rPr>
          <w:sz w:val="28"/>
          <w:szCs w:val="28"/>
        </w:rPr>
      </w:pPr>
      <w:r w:rsidRPr="00307CFC">
        <w:rPr>
          <w:sz w:val="28"/>
          <w:szCs w:val="28"/>
        </w:rPr>
        <w:t xml:space="preserve">Заявление может быть подано посредством Единого портала </w:t>
      </w:r>
      <w:r w:rsidRPr="00307CFC">
        <w:rPr>
          <w:sz w:val="28"/>
          <w:szCs w:val="24"/>
        </w:rPr>
        <w:t>государственных и муниципальных услуг (функций)</w:t>
      </w:r>
      <w:r w:rsidRPr="00307CFC">
        <w:rPr>
          <w:sz w:val="28"/>
          <w:szCs w:val="28"/>
        </w:rPr>
        <w:t>, Портала Кировской области, через многофункциональный центр, а также непосредственно в Администрацию.</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 xml:space="preserve">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w:t>
      </w:r>
      <w:r w:rsidRPr="00307CFC">
        <w:rPr>
          <w:rFonts w:eastAsia="Calibri"/>
          <w:sz w:val="28"/>
          <w:szCs w:val="28"/>
          <w:lang w:eastAsia="en-US"/>
        </w:rPr>
        <w:lastRenderedPageBreak/>
        <w:t>договор</w:t>
      </w:r>
      <w:proofErr w:type="gramEnd"/>
      <w:r w:rsidRPr="00307CFC">
        <w:rPr>
          <w:rFonts w:eastAsia="Calibri"/>
          <w:sz w:val="28"/>
          <w:szCs w:val="28"/>
          <w:lang w:eastAsia="en-US"/>
        </w:rPr>
        <w:t xml:space="preserve"> безвозмездного пользования земельным участком,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307CFC" w:rsidRPr="00307CFC" w:rsidRDefault="00307CFC" w:rsidP="00307CFC">
      <w:pPr>
        <w:widowControl w:val="0"/>
        <w:autoSpaceDE w:val="0"/>
        <w:autoSpaceDN w:val="0"/>
        <w:adjustRightInd w:val="0"/>
        <w:spacing w:line="276" w:lineRule="auto"/>
        <w:ind w:firstLine="709"/>
        <w:jc w:val="both"/>
        <w:outlineLvl w:val="1"/>
        <w:rPr>
          <w:rFonts w:eastAsia="Calibri"/>
          <w:sz w:val="28"/>
          <w:szCs w:val="28"/>
          <w:lang w:eastAsia="en-US"/>
        </w:rPr>
      </w:pPr>
      <w:proofErr w:type="gramStart"/>
      <w:r w:rsidRPr="00307CFC">
        <w:rPr>
          <w:rFonts w:eastAsia="Calibri"/>
          <w:sz w:val="28"/>
          <w:szCs w:val="28"/>
          <w:lang w:eastAsia="en-US"/>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roofErr w:type="gramEnd"/>
    </w:p>
    <w:p w:rsidR="00307CFC" w:rsidRPr="00307CFC" w:rsidRDefault="00307CFC" w:rsidP="00307CFC">
      <w:pPr>
        <w:shd w:val="clear" w:color="auto" w:fill="FFFFFF"/>
        <w:textAlignment w:val="baseline"/>
        <w:rPr>
          <w:b/>
          <w:color w:val="000000"/>
          <w:sz w:val="24"/>
          <w:szCs w:val="28"/>
        </w:rPr>
      </w:pPr>
    </w:p>
    <w:p w:rsidR="00307CFC" w:rsidRPr="00307CFC" w:rsidRDefault="00307CFC" w:rsidP="00307CFC">
      <w:pPr>
        <w:shd w:val="clear" w:color="auto" w:fill="FFFFFF"/>
        <w:spacing w:line="276" w:lineRule="auto"/>
        <w:ind w:firstLine="708"/>
        <w:jc w:val="both"/>
        <w:textAlignment w:val="baseline"/>
        <w:rPr>
          <w:color w:val="000000"/>
          <w:spacing w:val="2"/>
          <w:sz w:val="28"/>
          <w:szCs w:val="28"/>
        </w:rPr>
      </w:pPr>
      <w:r w:rsidRPr="00307CFC">
        <w:rPr>
          <w:b/>
          <w:color w:val="000000"/>
          <w:sz w:val="28"/>
          <w:szCs w:val="28"/>
        </w:rPr>
        <w:t xml:space="preserve">3.9. </w:t>
      </w:r>
      <w:r w:rsidRPr="00307CFC">
        <w:rPr>
          <w:b/>
          <w:bCs/>
          <w:color w:val="000000"/>
          <w:sz w:val="28"/>
          <w:szCs w:val="28"/>
        </w:rPr>
        <w:t>Организация предоставления муниципальной услуги в упреждающем (</w:t>
      </w:r>
      <w:proofErr w:type="spellStart"/>
      <w:r w:rsidRPr="00307CFC">
        <w:rPr>
          <w:b/>
          <w:bCs/>
          <w:color w:val="000000"/>
          <w:sz w:val="28"/>
          <w:szCs w:val="28"/>
        </w:rPr>
        <w:t>проактивном</w:t>
      </w:r>
      <w:proofErr w:type="spellEnd"/>
      <w:r w:rsidRPr="00307CFC">
        <w:rPr>
          <w:b/>
          <w:bCs/>
          <w:color w:val="000000"/>
          <w:sz w:val="28"/>
          <w:szCs w:val="28"/>
        </w:rPr>
        <w:t>) режиме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307CFC" w:rsidRPr="00307CFC" w:rsidRDefault="00307CFC" w:rsidP="00307CFC">
      <w:pPr>
        <w:autoSpaceDN w:val="0"/>
        <w:adjustRightInd w:val="0"/>
        <w:spacing w:line="276" w:lineRule="auto"/>
        <w:ind w:firstLine="708"/>
        <w:jc w:val="both"/>
        <w:rPr>
          <w:bCs/>
          <w:color w:val="000000"/>
          <w:sz w:val="28"/>
          <w:szCs w:val="28"/>
        </w:rPr>
      </w:pPr>
      <w:r w:rsidRPr="00307CFC">
        <w:rPr>
          <w:bCs/>
          <w:color w:val="000000"/>
          <w:sz w:val="28"/>
          <w:szCs w:val="28"/>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07CFC">
        <w:rPr>
          <w:bCs/>
          <w:color w:val="000000"/>
          <w:sz w:val="28"/>
          <w:szCs w:val="28"/>
        </w:rPr>
        <w:t>запрос</w:t>
      </w:r>
      <w:proofErr w:type="gramEnd"/>
      <w:r w:rsidRPr="00307CFC">
        <w:rPr>
          <w:bCs/>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307CFC" w:rsidRPr="00307CFC" w:rsidRDefault="00307CFC" w:rsidP="00307CFC">
      <w:pPr>
        <w:autoSpaceDE w:val="0"/>
        <w:autoSpaceDN w:val="0"/>
        <w:adjustRightInd w:val="0"/>
        <w:spacing w:line="276" w:lineRule="auto"/>
        <w:ind w:firstLine="708"/>
        <w:jc w:val="both"/>
        <w:rPr>
          <w:sz w:val="28"/>
          <w:szCs w:val="28"/>
        </w:rPr>
      </w:pPr>
      <w:proofErr w:type="gramStart"/>
      <w:r w:rsidRPr="00307CFC">
        <w:rPr>
          <w:bCs/>
          <w:color w:val="000000"/>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307CFC">
        <w:rPr>
          <w:bCs/>
          <w:color w:val="000000"/>
          <w:sz w:val="28"/>
          <w:szCs w:val="28"/>
        </w:rPr>
        <w:t xml:space="preserve"> уведомлять заявителя о проведенных мероприятиях.</w:t>
      </w:r>
    </w:p>
    <w:p w:rsidR="00307CFC" w:rsidRPr="00307CFC" w:rsidRDefault="00307CFC" w:rsidP="00307CFC">
      <w:pPr>
        <w:autoSpaceDE w:val="0"/>
        <w:autoSpaceDN w:val="0"/>
        <w:adjustRightInd w:val="0"/>
        <w:jc w:val="both"/>
        <w:outlineLvl w:val="1"/>
        <w:rPr>
          <w:rFonts w:eastAsia="Calibri"/>
          <w:sz w:val="28"/>
          <w:szCs w:val="28"/>
          <w:lang w:eastAsia="en-US"/>
        </w:rPr>
      </w:pPr>
    </w:p>
    <w:p w:rsidR="00307CFC" w:rsidRPr="00307CFC" w:rsidRDefault="00307CFC" w:rsidP="00307CFC">
      <w:pPr>
        <w:autoSpaceDE w:val="0"/>
        <w:autoSpaceDN w:val="0"/>
        <w:adjustRightInd w:val="0"/>
        <w:jc w:val="center"/>
        <w:outlineLvl w:val="1"/>
        <w:rPr>
          <w:rFonts w:eastAsia="Calibri"/>
          <w:b/>
          <w:bCs/>
          <w:sz w:val="28"/>
          <w:szCs w:val="28"/>
          <w:lang w:eastAsia="en-US"/>
        </w:rPr>
      </w:pPr>
      <w:r w:rsidRPr="00307CFC">
        <w:rPr>
          <w:rFonts w:eastAsia="Calibri"/>
          <w:b/>
          <w:bCs/>
          <w:sz w:val="28"/>
          <w:szCs w:val="28"/>
          <w:lang w:eastAsia="en-US"/>
        </w:rPr>
        <w:t xml:space="preserve">4. Формы </w:t>
      </w:r>
      <w:proofErr w:type="gramStart"/>
      <w:r w:rsidRPr="00307CFC">
        <w:rPr>
          <w:rFonts w:eastAsia="Calibri"/>
          <w:b/>
          <w:bCs/>
          <w:sz w:val="28"/>
          <w:szCs w:val="28"/>
          <w:lang w:eastAsia="en-US"/>
        </w:rPr>
        <w:t>контроля за</w:t>
      </w:r>
      <w:proofErr w:type="gramEnd"/>
      <w:r w:rsidRPr="00307CFC">
        <w:rPr>
          <w:rFonts w:eastAsia="Calibri"/>
          <w:b/>
          <w:bCs/>
          <w:sz w:val="28"/>
          <w:szCs w:val="28"/>
          <w:lang w:eastAsia="en-US"/>
        </w:rPr>
        <w:t xml:space="preserve"> исполнением административного регламента</w:t>
      </w:r>
    </w:p>
    <w:p w:rsidR="00307CFC" w:rsidRPr="00307CFC" w:rsidRDefault="00307CFC" w:rsidP="00307CFC">
      <w:pPr>
        <w:autoSpaceDE w:val="0"/>
        <w:autoSpaceDN w:val="0"/>
        <w:adjustRightInd w:val="0"/>
        <w:jc w:val="center"/>
        <w:outlineLvl w:val="1"/>
        <w:rPr>
          <w:rFonts w:eastAsia="Calibri"/>
          <w:b/>
          <w:bCs/>
          <w:sz w:val="28"/>
          <w:szCs w:val="28"/>
          <w:lang w:eastAsia="en-US"/>
        </w:rPr>
      </w:pPr>
    </w:p>
    <w:p w:rsidR="00307CFC" w:rsidRPr="00307CFC" w:rsidRDefault="00307CFC" w:rsidP="00307CFC">
      <w:pPr>
        <w:spacing w:line="276" w:lineRule="auto"/>
        <w:ind w:right="-283" w:firstLine="709"/>
        <w:jc w:val="both"/>
        <w:rPr>
          <w:rFonts w:eastAsia="Calibri"/>
          <w:b/>
          <w:bCs/>
          <w:sz w:val="28"/>
          <w:szCs w:val="28"/>
          <w:lang w:eastAsia="en-US"/>
        </w:rPr>
      </w:pPr>
      <w:r w:rsidRPr="00307CFC">
        <w:rPr>
          <w:rFonts w:eastAsia="Calibri"/>
          <w:b/>
          <w:sz w:val="28"/>
          <w:szCs w:val="28"/>
          <w:lang w:eastAsia="en-US"/>
        </w:rPr>
        <w:t>4.1. Порядок осуществления текущего контроля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4.1.1. Текущий </w:t>
      </w:r>
      <w:proofErr w:type="gramStart"/>
      <w:r w:rsidRPr="00307CFC">
        <w:rPr>
          <w:rFonts w:eastAsia="Calibri"/>
          <w:sz w:val="28"/>
          <w:szCs w:val="28"/>
          <w:lang w:eastAsia="en-US"/>
        </w:rPr>
        <w:t>контроль за</w:t>
      </w:r>
      <w:proofErr w:type="gramEnd"/>
      <w:r w:rsidRPr="00307CFC">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(далее – Глава муниципального округа)  или уполномоченным должностным лицом.</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Перечень должностных лиц, осуществляющих текущий контроль, устанавливается индивидуальными правовыми актами Администрации. </w:t>
      </w:r>
      <w:r w:rsidRPr="00307CFC">
        <w:rPr>
          <w:rFonts w:eastAsia="Calibri"/>
          <w:sz w:val="28"/>
          <w:szCs w:val="28"/>
          <w:lang w:eastAsia="en-US"/>
        </w:rPr>
        <w:lastRenderedPageBreak/>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4.1.2.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4.1.3. Глава муниципального округа, а также уполномоченное им должностное лицо, осуществляя контроль, вправе:</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контролировать соблюдение порядка и условий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roofErr w:type="gramStart"/>
      <w:r w:rsidRPr="00307CFC">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 xml:space="preserve">4.2.1. Проверки проводятся в целях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4.2.3. Проверки могут быть плановыми и внеплановыми.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4.2.4. Плановые проверки осуществляются на основании распоряжений Главы муниципального округа. При плановых проверках рассматриваются все вопросы, связанные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lastRenderedPageBreak/>
        <w:t>4.2.6. Для проведения проверки создается комиссия, в состав которой включаются муниципальные служащие Администрации.</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4.2.7. Проверка осуществляется на основании распоряжения Главы муниципального округа.</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округа (лицо, исполняющее обязанности Главы муниципального округа).</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p>
    <w:p w:rsidR="00307CFC" w:rsidRPr="00307CFC" w:rsidRDefault="00307CFC" w:rsidP="00307CFC">
      <w:pPr>
        <w:autoSpaceDE w:val="0"/>
        <w:autoSpaceDN w:val="0"/>
        <w:adjustRightInd w:val="0"/>
        <w:spacing w:line="276" w:lineRule="auto"/>
        <w:ind w:right="-283" w:firstLine="709"/>
        <w:jc w:val="both"/>
        <w:rPr>
          <w:rFonts w:eastAsia="Calibri"/>
          <w:b/>
          <w:sz w:val="28"/>
          <w:szCs w:val="28"/>
          <w:lang w:eastAsia="en-US"/>
        </w:rPr>
      </w:pPr>
      <w:r w:rsidRPr="00307CFC">
        <w:rPr>
          <w:rFonts w:eastAsia="Calibri"/>
          <w:b/>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4.3.2. </w:t>
      </w:r>
      <w:proofErr w:type="gramStart"/>
      <w:r w:rsidRPr="00307CFC">
        <w:rPr>
          <w:rFonts w:eastAsia="Calibri"/>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07CFC" w:rsidRPr="00307CFC" w:rsidRDefault="00307CFC" w:rsidP="00307CFC">
      <w:pPr>
        <w:spacing w:line="276" w:lineRule="auto"/>
        <w:ind w:right="-283" w:firstLine="709"/>
        <w:jc w:val="both"/>
        <w:rPr>
          <w:rFonts w:eastAsia="Calibri"/>
          <w:sz w:val="28"/>
          <w:szCs w:val="28"/>
          <w:lang w:eastAsia="en-US"/>
        </w:rPr>
      </w:pPr>
    </w:p>
    <w:p w:rsidR="00307CFC" w:rsidRPr="00307CFC" w:rsidRDefault="00307CFC" w:rsidP="00307CFC">
      <w:pPr>
        <w:keepNext/>
        <w:spacing w:line="276" w:lineRule="auto"/>
        <w:ind w:right="-283" w:firstLine="709"/>
        <w:jc w:val="both"/>
        <w:outlineLvl w:val="1"/>
        <w:rPr>
          <w:b/>
          <w:sz w:val="28"/>
          <w:szCs w:val="28"/>
          <w:lang w:eastAsia="en-US"/>
        </w:rPr>
      </w:pPr>
      <w:r w:rsidRPr="00307CFC">
        <w:rPr>
          <w:b/>
          <w:sz w:val="28"/>
          <w:szCs w:val="28"/>
          <w:lang w:eastAsia="en-US"/>
        </w:rPr>
        <w:t xml:space="preserve">4.4. Положения, характеризующие требования к порядку и формам </w:t>
      </w:r>
      <w:proofErr w:type="gramStart"/>
      <w:r w:rsidRPr="00307CFC">
        <w:rPr>
          <w:b/>
          <w:sz w:val="28"/>
          <w:szCs w:val="28"/>
          <w:lang w:eastAsia="en-US"/>
        </w:rPr>
        <w:t>контроля за</w:t>
      </w:r>
      <w:proofErr w:type="gramEnd"/>
      <w:r w:rsidRPr="00307CFC">
        <w:rPr>
          <w:b/>
          <w:sz w:val="28"/>
          <w:szCs w:val="28"/>
          <w:lang w:eastAsia="en-US"/>
        </w:rPr>
        <w:t xml:space="preserve"> предоставлением муниципальной услуги, в том числе со стороны граждан, их объединений и организаций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4.4.2. Граждане, их объединения и организации могут сообщить обо всех результатах </w:t>
      </w:r>
      <w:proofErr w:type="gramStart"/>
      <w:r w:rsidRPr="00307CFC">
        <w:rPr>
          <w:rFonts w:eastAsia="Calibri"/>
          <w:sz w:val="28"/>
          <w:szCs w:val="28"/>
          <w:lang w:eastAsia="en-US"/>
        </w:rPr>
        <w:t>контроля за</w:t>
      </w:r>
      <w:proofErr w:type="gramEnd"/>
      <w:r w:rsidRPr="00307CFC">
        <w:rPr>
          <w:rFonts w:eastAsia="Calibri"/>
          <w:sz w:val="28"/>
          <w:szCs w:val="28"/>
          <w:lang w:eastAsia="en-US"/>
        </w:rPr>
        <w:t xml:space="preserve"> предоставлением муниципальной услуги через «Личный </w:t>
      </w:r>
      <w:r w:rsidRPr="00307CFC">
        <w:rPr>
          <w:rFonts w:eastAsia="Calibri"/>
          <w:sz w:val="28"/>
          <w:szCs w:val="28"/>
          <w:lang w:eastAsia="en-US"/>
        </w:rPr>
        <w:lastRenderedPageBreak/>
        <w:t>кабинет пользователя» на Едином портале предоставления государственных и муниципальных услуг (функций) или Портале Кировской области.</w:t>
      </w:r>
    </w:p>
    <w:p w:rsidR="00307CFC" w:rsidRPr="00307CFC" w:rsidRDefault="00307CFC" w:rsidP="00307CFC">
      <w:pPr>
        <w:ind w:firstLine="709"/>
        <w:jc w:val="both"/>
        <w:rPr>
          <w:rFonts w:eastAsia="Calibri"/>
          <w:sz w:val="28"/>
          <w:szCs w:val="28"/>
          <w:lang w:eastAsia="en-US"/>
        </w:rPr>
      </w:pPr>
    </w:p>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307CFC" w:rsidRPr="00307CFC" w:rsidRDefault="00307CFC" w:rsidP="00307CFC">
      <w:pPr>
        <w:jc w:val="center"/>
        <w:rPr>
          <w:rFonts w:eastAsia="Calibri"/>
          <w:b/>
          <w:sz w:val="28"/>
          <w:szCs w:val="28"/>
          <w:lang w:eastAsia="en-US"/>
        </w:rPr>
      </w:pP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5.1. Информация для заявителя о его праве подать жалобу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w:t>
      </w:r>
      <w:proofErr w:type="gramEnd"/>
      <w:r w:rsidRPr="00307CFC">
        <w:rPr>
          <w:rFonts w:eastAsia="Calibri"/>
          <w:bCs/>
          <w:sz w:val="28"/>
          <w:szCs w:val="28"/>
          <w:lang w:eastAsia="en-US"/>
        </w:rPr>
        <w:t xml:space="preserve"> Российской Федерации в соответствии с частью 2 статьи 6 Градостроительного кодекса Российской Федерации, может быть </w:t>
      </w:r>
      <w:proofErr w:type="gramStart"/>
      <w:r w:rsidRPr="00307CFC">
        <w:rPr>
          <w:rFonts w:eastAsia="Calibri"/>
          <w:bCs/>
          <w:sz w:val="28"/>
          <w:szCs w:val="28"/>
          <w:lang w:eastAsia="en-US"/>
        </w:rPr>
        <w:t>подана</w:t>
      </w:r>
      <w:proofErr w:type="gramEnd"/>
      <w:r w:rsidRPr="00307CFC">
        <w:rPr>
          <w:rFonts w:eastAsia="Calibri"/>
          <w:bCs/>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 Предмет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5.2.1. Заявитель может обратиться с жалобой, в том числе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регистрации запроса заявителя о предоставлении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07CFC">
        <w:rPr>
          <w:rFonts w:eastAsia="Calibri"/>
          <w:bCs/>
          <w:sz w:val="28"/>
          <w:szCs w:val="28"/>
          <w:lang w:eastAsia="en-US"/>
        </w:rPr>
        <w:lastRenderedPageBreak/>
        <w:t>правовыми актами Кировской области, муниципальными правовыми актами для предоставления муниципальной услуги;</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нарушение срока или порядка выдачи документов по результатам предоставления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07CFC">
        <w:rPr>
          <w:rFonts w:eastAsia="Calibri"/>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07CFC">
        <w:rPr>
          <w:rFonts w:eastAsia="Calibri"/>
          <w:bCs/>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5.3. Органы государственной власти, организации, должностные лица, которым может быть направлена жалоба</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 210-ФЗ.</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 Порядок подачи 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5.4.2. </w:t>
      </w:r>
      <w:proofErr w:type="gramStart"/>
      <w:r w:rsidRPr="00307CFC">
        <w:rPr>
          <w:rFonts w:eastAsia="Calibri"/>
          <w:b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307CFC">
        <w:rPr>
          <w:rFonts w:eastAsia="Calibri"/>
          <w:bCs/>
          <w:sz w:val="28"/>
          <w:szCs w:val="28"/>
          <w:lang w:eastAsia="en-US"/>
        </w:rPr>
        <w:t xml:space="preserve"> личном </w:t>
      </w:r>
      <w:proofErr w:type="gramStart"/>
      <w:r w:rsidRPr="00307CFC">
        <w:rPr>
          <w:rFonts w:eastAsia="Calibri"/>
          <w:bCs/>
          <w:sz w:val="28"/>
          <w:szCs w:val="28"/>
          <w:lang w:eastAsia="en-US"/>
        </w:rPr>
        <w:t>приёме</w:t>
      </w:r>
      <w:proofErr w:type="gramEnd"/>
      <w:r w:rsidRPr="00307CFC">
        <w:rPr>
          <w:rFonts w:eastAsia="Calibri"/>
          <w:bCs/>
          <w:sz w:val="28"/>
          <w:szCs w:val="28"/>
          <w:lang w:eastAsia="en-US"/>
        </w:rPr>
        <w:t xml:space="preserve">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5.4.3. Жалоба должна содержать:</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307CFC">
        <w:rPr>
          <w:rFonts w:eastAsia="Calibri"/>
          <w:bCs/>
          <w:sz w:val="28"/>
          <w:szCs w:val="28"/>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Время приёма жалоб должно совпадать со временем предоставления муниципальных услуг.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оформленная в соответствии с законодательством Российской Федерации доверенность (для физических лиц);</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 xml:space="preserve">В электронном виде жалоба может быть подана заявителем посредством: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Портала Кировской области.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5.5. Сроки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307CFC">
        <w:rPr>
          <w:rFonts w:eastAsia="Calibri"/>
          <w:bCs/>
          <w:sz w:val="28"/>
          <w:szCs w:val="28"/>
          <w:lang w:eastAsia="en-US"/>
        </w:rPr>
        <w:lastRenderedPageBreak/>
        <w:t>центра, организаций, предусмотренных частью 1.1 статьи 16 Закона № 210-ФЗ, в приеме документов</w:t>
      </w:r>
      <w:proofErr w:type="gramEnd"/>
      <w:r w:rsidRPr="00307CFC">
        <w:rPr>
          <w:rFonts w:eastAsia="Calibri"/>
          <w:bCs/>
          <w:sz w:val="28"/>
          <w:szCs w:val="28"/>
          <w:lang w:eastAsia="en-US"/>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 Результат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5.6.1. По результатам рассмотрения жалобы принимается решение:</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удовлетворении жалобы отказывается.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5.6.3. В ответе по результатам рассмотрения жалобы указываются:</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фамилия, имя, отчество (последнее – при наличии) или наименование заявителя;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основания для принятия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принятое по жалобе решение;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сведения о порядке обжалования принятого по жалобе решения.</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w:t>
      </w:r>
      <w:r w:rsidRPr="00307CFC">
        <w:rPr>
          <w:rFonts w:eastAsia="Calibri"/>
          <w:bCs/>
          <w:sz w:val="28"/>
          <w:szCs w:val="28"/>
          <w:lang w:eastAsia="en-US"/>
        </w:rPr>
        <w:lastRenderedPageBreak/>
        <w:t>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307CFC">
        <w:rPr>
          <w:rFonts w:eastAsia="Calibri"/>
          <w:bCs/>
          <w:sz w:val="28"/>
          <w:szCs w:val="28"/>
          <w:lang w:eastAsia="en-US"/>
        </w:rPr>
        <w:t xml:space="preserve"> привлекаемой организации, вид которой установлен законодательством Российской Федерации.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5.7. Порядок информирования заявителя о результатах рассмотрения жалобы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В случае</w:t>
      </w:r>
      <w:proofErr w:type="gramStart"/>
      <w:r w:rsidRPr="00307CFC">
        <w:rPr>
          <w:rFonts w:eastAsia="Calibri"/>
          <w:bCs/>
          <w:sz w:val="28"/>
          <w:szCs w:val="28"/>
          <w:lang w:eastAsia="en-US"/>
        </w:rPr>
        <w:t>,</w:t>
      </w:r>
      <w:proofErr w:type="gramEnd"/>
      <w:r w:rsidRPr="00307CFC">
        <w:rPr>
          <w:rFonts w:eastAsia="Calibri"/>
          <w:bCs/>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t>5.8. Порядок обжалования решения по жалобе</w:t>
      </w:r>
    </w:p>
    <w:p w:rsidR="00307CFC" w:rsidRPr="00307CFC" w:rsidRDefault="00307CFC" w:rsidP="00307CFC">
      <w:pPr>
        <w:autoSpaceDE w:val="0"/>
        <w:spacing w:line="276" w:lineRule="auto"/>
        <w:ind w:firstLine="709"/>
        <w:jc w:val="both"/>
        <w:rPr>
          <w:rFonts w:eastAsia="Calibri"/>
          <w:bCs/>
          <w:sz w:val="28"/>
          <w:szCs w:val="28"/>
          <w:lang w:eastAsia="en-US"/>
        </w:rPr>
      </w:pPr>
      <w:r w:rsidRPr="00307CFC">
        <w:rPr>
          <w:rFonts w:eastAsia="Calibri"/>
          <w:bCs/>
          <w:sz w:val="28"/>
          <w:szCs w:val="28"/>
          <w:lang w:eastAsia="en-US"/>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07CFC" w:rsidRPr="00307CFC" w:rsidRDefault="00307CFC" w:rsidP="00307CFC">
      <w:pPr>
        <w:autoSpaceDE w:val="0"/>
        <w:spacing w:line="276" w:lineRule="auto"/>
        <w:ind w:firstLine="709"/>
        <w:jc w:val="both"/>
        <w:rPr>
          <w:rFonts w:eastAsia="Calibri"/>
          <w:bCs/>
          <w:sz w:val="28"/>
          <w:szCs w:val="28"/>
          <w:lang w:eastAsia="en-US"/>
        </w:rPr>
      </w:pPr>
      <w:proofErr w:type="gramStart"/>
      <w:r w:rsidRPr="00307CFC">
        <w:rPr>
          <w:rFonts w:eastAsia="Calibri"/>
          <w:bCs/>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307CFC" w:rsidRPr="00307CFC" w:rsidRDefault="00307CFC" w:rsidP="00307CFC">
      <w:pPr>
        <w:autoSpaceDE w:val="0"/>
        <w:autoSpaceDN w:val="0"/>
        <w:adjustRightInd w:val="0"/>
        <w:spacing w:line="276" w:lineRule="auto"/>
        <w:ind w:right="-283" w:firstLine="709"/>
        <w:jc w:val="both"/>
        <w:rPr>
          <w:rFonts w:eastAsia="Calibri"/>
          <w:sz w:val="28"/>
          <w:szCs w:val="28"/>
          <w:lang w:eastAsia="en-US"/>
        </w:rPr>
      </w:pPr>
      <w:r w:rsidRPr="00307CFC">
        <w:rPr>
          <w:rFonts w:eastAsia="Calibri"/>
          <w:sz w:val="28"/>
          <w:szCs w:val="28"/>
          <w:lang w:eastAsia="en-US"/>
        </w:rPr>
        <w:t>Информацию о порядке подачи и рассмотрения жалобы можно получить:</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 xml:space="preserve">на официальном сайте </w:t>
      </w:r>
      <w:r w:rsidRPr="00307CFC">
        <w:rPr>
          <w:rFonts w:eastAsia="Calibri"/>
          <w:sz w:val="28"/>
          <w:szCs w:val="28"/>
        </w:rPr>
        <w:t>органа, предоставляющего муниципальную услугу в информационно-телекоммуникационной сети «Интернет» (далее – сеть «Интернет»)</w:t>
      </w:r>
      <w:r w:rsidRPr="00307CFC">
        <w:rPr>
          <w:rFonts w:eastAsia="Calibri"/>
          <w:sz w:val="28"/>
          <w:szCs w:val="28"/>
          <w:lang w:eastAsia="en-US"/>
        </w:rPr>
        <w:t>;</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Едином портале государственных и муниципальных услуг (функций);</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Портале Кировской области;</w:t>
      </w:r>
    </w:p>
    <w:p w:rsidR="00307CFC" w:rsidRPr="00307CFC" w:rsidRDefault="00307CFC" w:rsidP="00307CFC">
      <w:pPr>
        <w:spacing w:line="276" w:lineRule="auto"/>
        <w:ind w:right="-283" w:firstLine="709"/>
        <w:jc w:val="both"/>
        <w:rPr>
          <w:rFonts w:eastAsia="Calibri"/>
          <w:sz w:val="28"/>
          <w:szCs w:val="28"/>
          <w:lang w:eastAsia="en-US"/>
        </w:rPr>
      </w:pPr>
      <w:r w:rsidRPr="00307CFC">
        <w:rPr>
          <w:rFonts w:eastAsia="Calibri"/>
          <w:sz w:val="28"/>
          <w:szCs w:val="28"/>
          <w:lang w:eastAsia="en-US"/>
        </w:rPr>
        <w:t>на информационных стендах в местах предоставления муниципальной услуги;</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при личном обращении заявителя в администрацию Верхнекамского муниципального округа Кировской области или многофункциональный центр;</w:t>
      </w:r>
    </w:p>
    <w:p w:rsidR="00307CFC" w:rsidRPr="00307CFC" w:rsidRDefault="00307CFC" w:rsidP="00307CFC">
      <w:pPr>
        <w:autoSpaceDE w:val="0"/>
        <w:autoSpaceDN w:val="0"/>
        <w:adjustRightInd w:val="0"/>
        <w:spacing w:line="276" w:lineRule="auto"/>
        <w:ind w:right="-283" w:firstLine="709"/>
        <w:jc w:val="both"/>
        <w:rPr>
          <w:sz w:val="28"/>
          <w:szCs w:val="28"/>
        </w:rPr>
      </w:pPr>
      <w:r w:rsidRPr="00307CFC">
        <w:rPr>
          <w:sz w:val="28"/>
          <w:szCs w:val="28"/>
        </w:rPr>
        <w:t>при обращении в письменной форме, в форме электронного документа;</w:t>
      </w:r>
    </w:p>
    <w:p w:rsidR="00307CFC" w:rsidRPr="00307CFC" w:rsidRDefault="00307CFC" w:rsidP="00307CFC">
      <w:pPr>
        <w:widowControl w:val="0"/>
        <w:autoSpaceDE w:val="0"/>
        <w:autoSpaceDN w:val="0"/>
        <w:spacing w:line="276" w:lineRule="auto"/>
        <w:ind w:firstLine="709"/>
        <w:jc w:val="both"/>
        <w:rPr>
          <w:sz w:val="28"/>
          <w:szCs w:val="28"/>
        </w:rPr>
      </w:pPr>
      <w:r w:rsidRPr="00307CFC">
        <w:rPr>
          <w:sz w:val="28"/>
          <w:szCs w:val="28"/>
        </w:rPr>
        <w:t>по телефону.</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spacing w:line="276" w:lineRule="auto"/>
        <w:ind w:firstLine="709"/>
        <w:jc w:val="center"/>
        <w:rPr>
          <w:sz w:val="28"/>
          <w:szCs w:val="28"/>
        </w:rPr>
      </w:pPr>
      <w:r w:rsidRPr="00307CFC">
        <w:rPr>
          <w:sz w:val="28"/>
          <w:szCs w:val="28"/>
        </w:rPr>
        <w:t>___________________</w:t>
      </w:r>
    </w:p>
    <w:p w:rsidR="00307CFC" w:rsidRPr="00307CFC" w:rsidRDefault="00307CFC" w:rsidP="00307CFC">
      <w:pPr>
        <w:widowControl w:val="0"/>
        <w:autoSpaceDE w:val="0"/>
        <w:autoSpaceDN w:val="0"/>
        <w:spacing w:line="276" w:lineRule="auto"/>
        <w:ind w:firstLine="709"/>
        <w:jc w:val="both"/>
        <w:rPr>
          <w:sz w:val="28"/>
          <w:szCs w:val="28"/>
        </w:rPr>
      </w:pPr>
    </w:p>
    <w:p w:rsidR="00307CFC" w:rsidRPr="00307CFC" w:rsidRDefault="00307CFC" w:rsidP="00307CFC">
      <w:pPr>
        <w:widowControl w:val="0"/>
        <w:autoSpaceDE w:val="0"/>
        <w:autoSpaceDN w:val="0"/>
        <w:jc w:val="both"/>
        <w:rPr>
          <w:sz w:val="28"/>
          <w:szCs w:val="28"/>
        </w:rPr>
        <w:sectPr w:rsidR="00307CFC" w:rsidRPr="00307CFC" w:rsidSect="00C81497">
          <w:headerReference w:type="first" r:id="rId13"/>
          <w:pgSz w:w="11906" w:h="16838" w:code="9"/>
          <w:pgMar w:top="567" w:right="567" w:bottom="567" w:left="1701" w:header="709" w:footer="709" w:gutter="0"/>
          <w:cols w:space="708"/>
          <w:titlePg/>
          <w:docGrid w:linePitch="360"/>
        </w:sectPr>
      </w:pPr>
    </w:p>
    <w:tbl>
      <w:tblPr>
        <w:tblW w:w="0" w:type="auto"/>
        <w:jc w:val="right"/>
        <w:tblLook w:val="04A0" w:firstRow="1" w:lastRow="0" w:firstColumn="1" w:lastColumn="0" w:noHBand="0" w:noVBand="1"/>
      </w:tblPr>
      <w:tblGrid>
        <w:gridCol w:w="5378"/>
      </w:tblGrid>
      <w:tr w:rsidR="00307CFC" w:rsidRPr="00307CFC" w:rsidTr="005439A8">
        <w:trPr>
          <w:jc w:val="right"/>
        </w:trPr>
        <w:tc>
          <w:tcPr>
            <w:tcW w:w="5378" w:type="dxa"/>
          </w:tcPr>
          <w:p w:rsidR="00307CFC" w:rsidRPr="00307CFC" w:rsidRDefault="00307CFC" w:rsidP="00307CFC">
            <w:pPr>
              <w:rPr>
                <w:sz w:val="28"/>
                <w:szCs w:val="32"/>
                <w:lang w:eastAsia="en-US"/>
              </w:rPr>
            </w:pPr>
            <w:r w:rsidRPr="00307CFC">
              <w:rPr>
                <w:sz w:val="28"/>
                <w:szCs w:val="32"/>
                <w:lang w:eastAsia="en-US"/>
              </w:rPr>
              <w:lastRenderedPageBreak/>
              <w:t xml:space="preserve">              Приложение №1</w:t>
            </w:r>
          </w:p>
          <w:p w:rsidR="00307CFC" w:rsidRPr="00307CFC" w:rsidRDefault="00307CFC" w:rsidP="00307CFC">
            <w:pPr>
              <w:rPr>
                <w:rFonts w:eastAsia="Calibri"/>
                <w:sz w:val="32"/>
                <w:szCs w:val="28"/>
                <w:lang w:eastAsia="en-US"/>
              </w:rPr>
            </w:pPr>
            <w:r w:rsidRPr="00307CFC">
              <w:rPr>
                <w:sz w:val="28"/>
                <w:szCs w:val="32"/>
                <w:lang w:eastAsia="en-US"/>
              </w:rPr>
              <w:t xml:space="preserve">              к Административному регламенту</w:t>
            </w:r>
          </w:p>
          <w:p w:rsidR="00307CFC" w:rsidRPr="00307CFC" w:rsidRDefault="00307CFC" w:rsidP="00307CFC">
            <w:pPr>
              <w:rPr>
                <w:rFonts w:eastAsia="Calibri"/>
                <w:sz w:val="24"/>
                <w:szCs w:val="24"/>
                <w:lang w:eastAsia="en-US"/>
              </w:rPr>
            </w:pPr>
          </w:p>
          <w:p w:rsidR="00307CFC" w:rsidRPr="00307CFC" w:rsidRDefault="00307CFC" w:rsidP="00307CFC">
            <w:pPr>
              <w:rPr>
                <w:rFonts w:eastAsia="Calibri"/>
                <w:sz w:val="24"/>
                <w:szCs w:val="24"/>
                <w:lang w:eastAsia="en-US"/>
              </w:rPr>
            </w:pPr>
            <w:r w:rsidRPr="00307CFC">
              <w:rPr>
                <w:rFonts w:eastAsia="Calibri"/>
                <w:sz w:val="24"/>
                <w:szCs w:val="24"/>
                <w:lang w:eastAsia="en-US"/>
              </w:rPr>
              <w:t>Главе  Верхнекамского муниципального округа</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от</w:t>
            </w:r>
            <w:r w:rsidRPr="00307CFC">
              <w:rPr>
                <w:rFonts w:eastAsia="Calibri"/>
                <w:sz w:val="28"/>
                <w:szCs w:val="28"/>
                <w:lang w:eastAsia="en-US"/>
              </w:rPr>
              <w:t>__________________________________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Паспорт</w:t>
            </w:r>
            <w:r w:rsidRPr="00307CFC">
              <w:rPr>
                <w:rFonts w:eastAsia="Calibri"/>
                <w:sz w:val="28"/>
                <w:szCs w:val="28"/>
                <w:lang w:eastAsia="en-US"/>
              </w:rPr>
              <w:t xml:space="preserve"> 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Выдан</w:t>
            </w:r>
            <w:r w:rsidRPr="00307CFC">
              <w:rPr>
                <w:rFonts w:eastAsia="Calibri"/>
                <w:sz w:val="28"/>
                <w:szCs w:val="28"/>
                <w:lang w:eastAsia="en-US"/>
              </w:rPr>
              <w:t>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Проживающег</w:t>
            </w:r>
            <w:proofErr w:type="gramStart"/>
            <w:r w:rsidRPr="00307CFC">
              <w:rPr>
                <w:rFonts w:eastAsia="Calibri"/>
                <w:sz w:val="24"/>
                <w:szCs w:val="24"/>
                <w:lang w:eastAsia="en-US"/>
              </w:rPr>
              <w:t>о(</w:t>
            </w:r>
            <w:proofErr w:type="gramEnd"/>
            <w:r w:rsidRPr="00307CFC">
              <w:rPr>
                <w:rFonts w:eastAsia="Calibri"/>
                <w:sz w:val="24"/>
                <w:szCs w:val="24"/>
                <w:lang w:eastAsia="en-US"/>
              </w:rPr>
              <w:t xml:space="preserve">ей) по    </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адресу</w:t>
            </w:r>
            <w:r w:rsidRPr="00307CFC">
              <w:rPr>
                <w:rFonts w:eastAsia="Calibri"/>
                <w:sz w:val="28"/>
                <w:szCs w:val="28"/>
                <w:lang w:eastAsia="en-US"/>
              </w:rPr>
              <w:t>________________________________</w:t>
            </w:r>
          </w:p>
          <w:p w:rsidR="00307CFC" w:rsidRPr="00307CFC" w:rsidRDefault="00307CFC" w:rsidP="00307CFC">
            <w:pPr>
              <w:spacing w:after="200"/>
              <w:rPr>
                <w:rFonts w:eastAsia="Calibri"/>
                <w:sz w:val="28"/>
                <w:szCs w:val="28"/>
                <w:lang w:eastAsia="en-US"/>
              </w:rPr>
            </w:pPr>
            <w:r w:rsidRPr="00307CFC">
              <w:rPr>
                <w:rFonts w:eastAsia="Calibri"/>
                <w:sz w:val="24"/>
                <w:szCs w:val="24"/>
                <w:lang w:eastAsia="en-US"/>
              </w:rPr>
              <w:t>Тел.:</w:t>
            </w:r>
            <w:r w:rsidRPr="00307CFC">
              <w:rPr>
                <w:rFonts w:eastAsia="Calibri"/>
                <w:sz w:val="28"/>
                <w:szCs w:val="28"/>
                <w:lang w:eastAsia="en-US"/>
              </w:rPr>
              <w:t>_________________________________</w:t>
            </w:r>
          </w:p>
        </w:tc>
      </w:tr>
      <w:tr w:rsidR="00307CFC" w:rsidRPr="00307CFC" w:rsidTr="005439A8">
        <w:trPr>
          <w:jc w:val="right"/>
        </w:trPr>
        <w:tc>
          <w:tcPr>
            <w:tcW w:w="5378" w:type="dxa"/>
          </w:tcPr>
          <w:p w:rsidR="00307CFC" w:rsidRPr="00307CFC" w:rsidRDefault="00307CFC" w:rsidP="00307CFC">
            <w:pPr>
              <w:rPr>
                <w:sz w:val="28"/>
                <w:szCs w:val="32"/>
                <w:lang w:eastAsia="en-US"/>
              </w:rPr>
            </w:pPr>
          </w:p>
        </w:tc>
      </w:tr>
    </w:tbl>
    <w:p w:rsidR="00307CFC" w:rsidRPr="00307CFC" w:rsidRDefault="00307CFC" w:rsidP="00307CFC">
      <w:pPr>
        <w:jc w:val="center"/>
        <w:rPr>
          <w:rFonts w:eastAsia="Calibri"/>
          <w:b/>
          <w:sz w:val="28"/>
          <w:szCs w:val="28"/>
          <w:lang w:eastAsia="en-US"/>
        </w:rPr>
      </w:pPr>
      <w:r w:rsidRPr="00307CFC">
        <w:rPr>
          <w:rFonts w:eastAsia="Calibri"/>
          <w:b/>
          <w:sz w:val="28"/>
          <w:szCs w:val="28"/>
          <w:lang w:eastAsia="en-US"/>
        </w:rPr>
        <w:t>ЗАЯВЛЕНИЕ</w:t>
      </w:r>
    </w:p>
    <w:p w:rsidR="00307CFC" w:rsidRPr="00307CFC" w:rsidRDefault="00307CFC" w:rsidP="00307CFC">
      <w:pPr>
        <w:jc w:val="center"/>
        <w:rPr>
          <w:rFonts w:eastAsia="Calibri"/>
          <w:b/>
          <w:sz w:val="26"/>
          <w:szCs w:val="26"/>
          <w:lang w:eastAsia="en-US"/>
        </w:rPr>
      </w:pPr>
      <w:r w:rsidRPr="00307CFC">
        <w:rPr>
          <w:rFonts w:eastAsia="Calibri"/>
          <w:b/>
          <w:sz w:val="26"/>
          <w:szCs w:val="26"/>
          <w:lang w:eastAsia="en-US"/>
        </w:rPr>
        <w:t>о предоставлении земельного участка без проведения торгов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          Прошу предоставить без проведения торгов земельный участок с кадастровым номером:_______________________________________________________________,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(кадастровый номер испрашиваемого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в _____________________________________________________________________,</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br/>
        <w:t xml:space="preserve">в целях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(цель использования земельного участка)</w:t>
      </w:r>
    </w:p>
    <w:p w:rsidR="00307CFC" w:rsidRPr="00307CFC" w:rsidRDefault="00307CFC" w:rsidP="00307CFC">
      <w:pPr>
        <w:autoSpaceDE w:val="0"/>
        <w:autoSpaceDN w:val="0"/>
        <w:adjustRightInd w:val="0"/>
        <w:jc w:val="both"/>
        <w:rPr>
          <w:rFonts w:eastAsia="Calibri"/>
          <w:sz w:val="26"/>
          <w:szCs w:val="26"/>
          <w:lang w:eastAsia="en-US"/>
        </w:rPr>
      </w:pPr>
      <w:r w:rsidRPr="00307CFC">
        <w:rPr>
          <w:rFonts w:eastAsia="Calibri"/>
          <w:sz w:val="26"/>
          <w:szCs w:val="26"/>
          <w:lang w:eastAsia="en-US"/>
        </w:rPr>
        <w:t xml:space="preserve">на срок ________________________________________________________________. </w:t>
      </w:r>
    </w:p>
    <w:p w:rsidR="00307CFC" w:rsidRPr="00307CFC" w:rsidRDefault="00307CFC" w:rsidP="00307CFC">
      <w:pPr>
        <w:autoSpaceDE w:val="0"/>
        <w:autoSpaceDN w:val="0"/>
        <w:adjustRightInd w:val="0"/>
        <w:jc w:val="center"/>
        <w:rPr>
          <w:rFonts w:eastAsia="Calibri"/>
          <w:lang w:eastAsia="en-US"/>
        </w:rPr>
      </w:pPr>
      <w:r w:rsidRPr="00307CFC">
        <w:rPr>
          <w:rFonts w:eastAsia="Calibri"/>
          <w:lang w:eastAsia="en-US"/>
        </w:rPr>
        <w:t>(в случае предоставления в аренду или безвозмездное пользование)</w:t>
      </w:r>
    </w:p>
    <w:p w:rsidR="00307CFC" w:rsidRPr="00307CFC" w:rsidRDefault="00307CFC" w:rsidP="00307CFC">
      <w:pPr>
        <w:pBdr>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roofErr w:type="gramStart"/>
      <w:r w:rsidRPr="00307CFC">
        <w:rPr>
          <w:rFonts w:eastAsia="Calibri"/>
          <w:sz w:val="24"/>
          <w:szCs w:val="24"/>
          <w:lang w:eastAsia="en-US"/>
        </w:rPr>
        <w:t>Основание предоставления земельного участка без проведения торгов из числа, предусмотренных пунктом 2 статьи 39.3 (при предоставлении в собственность за плату), пунктом 2 ст.39.6 (при предоставлении в аренду), пунктом 2 ст.39.10 (при предоставлении в безвозмездное пользование), пунктом 2 ст.39.9 (при предоставлении в постоянное (бессрочное) пользование) Земельного кодекса Российской Федерации:</w:t>
      </w:r>
      <w:r w:rsidRPr="00307CFC">
        <w:rPr>
          <w:rFonts w:eastAsia="Calibri"/>
          <w:sz w:val="26"/>
          <w:szCs w:val="26"/>
          <w:lang w:eastAsia="en-US"/>
        </w:rPr>
        <w:t xml:space="preserve"> </w:t>
      </w:r>
      <w:proofErr w:type="gramEnd"/>
    </w:p>
    <w:p w:rsidR="00307CFC" w:rsidRPr="00307CFC" w:rsidRDefault="00307CFC" w:rsidP="00307CFC">
      <w:pPr>
        <w:pBdr>
          <w:bottom w:val="single" w:sz="12" w:space="1" w:color="auto"/>
        </w:pBdr>
        <w:autoSpaceDE w:val="0"/>
        <w:autoSpaceDN w:val="0"/>
        <w:adjustRightInd w:val="0"/>
        <w:jc w:val="both"/>
        <w:rPr>
          <w:rFonts w:eastAsia="Calibri"/>
          <w:sz w:val="26"/>
          <w:szCs w:val="26"/>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07CFC" w:rsidRPr="00307CFC" w:rsidRDefault="00307CFC" w:rsidP="00307CFC">
      <w:pPr>
        <w:pBdr>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r w:rsidRPr="00307CFC">
        <w:rPr>
          <w:rFonts w:eastAsia="Calibri"/>
          <w:sz w:val="24"/>
          <w:szCs w:val="24"/>
          <w:lang w:eastAsia="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07CFC" w:rsidRPr="00307CFC" w:rsidRDefault="00307CFC" w:rsidP="00307CFC">
      <w:pPr>
        <w:pBdr>
          <w:top w:val="single" w:sz="12" w:space="1" w:color="auto"/>
          <w:bottom w:val="single" w:sz="12" w:space="1" w:color="auto"/>
        </w:pBd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В случае</w:t>
      </w:r>
      <w:proofErr w:type="gramStart"/>
      <w:r w:rsidRPr="00307CFC">
        <w:rPr>
          <w:rFonts w:eastAsia="Calibri"/>
          <w:sz w:val="24"/>
          <w:szCs w:val="24"/>
          <w:lang w:eastAsia="en-US"/>
        </w:rPr>
        <w:t>,</w:t>
      </w:r>
      <w:proofErr w:type="gramEnd"/>
      <w:r w:rsidRPr="00307CFC">
        <w:rPr>
          <w:rFonts w:eastAsia="Calibri"/>
          <w:sz w:val="24"/>
          <w:szCs w:val="24"/>
          <w:lang w:eastAsia="en-US"/>
        </w:rPr>
        <w:t xml:space="preserve"> если на земельном участке расположен объект недвижимости:</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На земельном участке расположены объекты недвижимости:</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lastRenderedPageBreak/>
        <w:t xml:space="preserve">Наименование объекта, кадастровый (условный, инвентарный) номер объекта, </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адрес (адресный ориентир)</w:t>
      </w:r>
    </w:p>
    <w:p w:rsidR="00307CFC" w:rsidRPr="00307CFC" w:rsidRDefault="00307CFC" w:rsidP="00307CFC">
      <w:pPr>
        <w:autoSpaceDE w:val="0"/>
        <w:autoSpaceDN w:val="0"/>
        <w:adjustRightInd w:val="0"/>
        <w:jc w:val="both"/>
        <w:rPr>
          <w:rFonts w:ascii="Calibri" w:eastAsia="Calibri" w:hAnsi="Calibri"/>
          <w:sz w:val="22"/>
          <w:szCs w:val="22"/>
          <w:lang w:eastAsia="en-US"/>
        </w:rPr>
      </w:pPr>
    </w:p>
    <w:p w:rsidR="00307CFC" w:rsidRPr="00307CFC" w:rsidRDefault="00307CFC" w:rsidP="00307CFC">
      <w:pPr>
        <w:pBdr>
          <w:top w:val="single" w:sz="12" w:space="1" w:color="auto"/>
          <w:bottom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pBdr>
          <w:bottom w:val="single" w:sz="12" w:space="1" w:color="auto"/>
          <w:between w:val="single" w:sz="12" w:space="1" w:color="auto"/>
        </w:pBdr>
        <w:autoSpaceDE w:val="0"/>
        <w:autoSpaceDN w:val="0"/>
        <w:adjustRightInd w:val="0"/>
        <w:jc w:val="both"/>
        <w:rPr>
          <w:rFonts w:ascii="Calibri" w:eastAsia="Calibri" w:hAnsi="Calibri"/>
          <w:sz w:val="22"/>
          <w:szCs w:val="22"/>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Основание возникновения права собственности на объект недвижимости:__________________________________________________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widowControl w:val="0"/>
        <w:jc w:val="both"/>
        <w:rPr>
          <w:sz w:val="22"/>
          <w:szCs w:val="22"/>
        </w:rPr>
      </w:pPr>
      <w:r w:rsidRPr="00307CFC">
        <w:rPr>
          <w:sz w:val="24"/>
          <w:szCs w:val="24"/>
        </w:rPr>
        <w:t xml:space="preserve">                Я даю согласие  на  обработку своих  персональных  данных, </w:t>
      </w:r>
      <w:r w:rsidRPr="00307CFC">
        <w:rPr>
          <w:rFonts w:eastAsia="Lucida Sans Unicode"/>
          <w:bCs/>
          <w:kern w:val="2"/>
          <w:sz w:val="24"/>
          <w:szCs w:val="24"/>
          <w:lang w:eastAsia="ar-SA"/>
        </w:rPr>
        <w:t xml:space="preserve">а также </w:t>
      </w:r>
      <w:proofErr w:type="gramStart"/>
      <w:r w:rsidRPr="00307CFC">
        <w:rPr>
          <w:rFonts w:eastAsia="Lucida Sans Unicode"/>
          <w:bCs/>
          <w:kern w:val="2"/>
          <w:sz w:val="24"/>
          <w:szCs w:val="24"/>
          <w:lang w:eastAsia="ar-SA"/>
        </w:rPr>
        <w:t>согласие</w:t>
      </w:r>
      <w:proofErr w:type="gramEnd"/>
      <w:r w:rsidRPr="00307CFC">
        <w:rPr>
          <w:rFonts w:eastAsia="Lucida Sans Unicode"/>
          <w:bCs/>
          <w:kern w:val="2"/>
          <w:sz w:val="24"/>
          <w:szCs w:val="24"/>
          <w:lang w:eastAsia="ar-SA"/>
        </w:rPr>
        <w:t xml:space="preserve"> представляемого мною лица</w:t>
      </w:r>
      <w:r w:rsidRPr="00307CFC">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14" w:history="1">
        <w:r w:rsidRPr="00307CFC">
          <w:rPr>
            <w:sz w:val="24"/>
            <w:szCs w:val="24"/>
          </w:rPr>
          <w:t>Федеральным  законом</w:t>
        </w:r>
      </w:hyperlink>
      <w:r w:rsidRPr="00307CFC">
        <w:rPr>
          <w:sz w:val="24"/>
          <w:szCs w:val="24"/>
        </w:rPr>
        <w:t xml:space="preserve"> от 27.07.2006 № 152-ФЗ «О персональных данных».</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Приложения к заявлению:</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1.___________________________________________________________________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2.___________________________________________________________________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3.___________________________________________________________________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4.___________________________________________________________________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5.___________________________________________________________________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t>6.___________________________________________________________________</w:t>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r>
      <w:r w:rsidRPr="00307CFC">
        <w:rPr>
          <w:rFonts w:eastAsia="Calibri"/>
          <w:sz w:val="24"/>
          <w:szCs w:val="24"/>
          <w:lang w:eastAsia="en-US"/>
        </w:rPr>
        <w:br/>
        <w:t>"______" _____________ 20_____ год</w:t>
      </w: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_________________________ ____________________________________</w:t>
      </w:r>
    </w:p>
    <w:p w:rsidR="00307CFC" w:rsidRPr="00307CFC" w:rsidRDefault="00307CFC" w:rsidP="00307CFC">
      <w:pPr>
        <w:autoSpaceDE w:val="0"/>
        <w:autoSpaceDN w:val="0"/>
        <w:adjustRightInd w:val="0"/>
        <w:jc w:val="both"/>
        <w:rPr>
          <w:rFonts w:eastAsia="Calibri"/>
          <w:sz w:val="24"/>
          <w:szCs w:val="24"/>
          <w:lang w:eastAsia="en-US"/>
        </w:rPr>
      </w:pPr>
      <w:r w:rsidRPr="00307CFC">
        <w:rPr>
          <w:rFonts w:eastAsia="Calibri"/>
          <w:sz w:val="24"/>
          <w:szCs w:val="24"/>
          <w:lang w:eastAsia="en-US"/>
        </w:rPr>
        <w:t xml:space="preserve">                                                             (подпись заявителя) </w:t>
      </w:r>
    </w:p>
    <w:p w:rsidR="00307CFC" w:rsidRPr="00307CFC" w:rsidRDefault="00307CFC" w:rsidP="00307CFC">
      <w:pPr>
        <w:autoSpaceDE w:val="0"/>
        <w:autoSpaceDN w:val="0"/>
        <w:adjustRightInd w:val="0"/>
        <w:jc w:val="both"/>
        <w:rPr>
          <w:rFonts w:eastAsia="Calibri"/>
          <w:sz w:val="24"/>
          <w:szCs w:val="24"/>
          <w:lang w:eastAsia="en-US"/>
        </w:rPr>
        <w:sectPr w:rsidR="00307CFC" w:rsidRPr="00307CFC" w:rsidSect="00C81497">
          <w:pgSz w:w="11906" w:h="16838" w:code="9"/>
          <w:pgMar w:top="567" w:right="567" w:bottom="567" w:left="1701" w:header="709" w:footer="709" w:gutter="0"/>
          <w:cols w:space="708"/>
          <w:titlePg/>
          <w:docGrid w:linePitch="360"/>
        </w:sectPr>
      </w:pPr>
    </w:p>
    <w:p w:rsidR="00307CFC" w:rsidRPr="00307CFC" w:rsidRDefault="00307CFC" w:rsidP="00307CFC">
      <w:pPr>
        <w:keepNext/>
        <w:keepLines/>
        <w:ind w:left="4961"/>
        <w:outlineLvl w:val="0"/>
        <w:rPr>
          <w:sz w:val="28"/>
          <w:szCs w:val="32"/>
          <w:lang w:eastAsia="en-US"/>
        </w:rPr>
      </w:pPr>
      <w:r w:rsidRPr="00307CFC">
        <w:rPr>
          <w:sz w:val="28"/>
          <w:szCs w:val="32"/>
          <w:lang w:eastAsia="en-US"/>
        </w:rPr>
        <w:lastRenderedPageBreak/>
        <w:t>Приложение № 2</w:t>
      </w:r>
    </w:p>
    <w:p w:rsidR="00307CFC" w:rsidRPr="00307CFC" w:rsidRDefault="00307CFC" w:rsidP="00307CFC">
      <w:pPr>
        <w:widowControl w:val="0"/>
        <w:autoSpaceDE w:val="0"/>
        <w:autoSpaceDN w:val="0"/>
        <w:adjustRightInd w:val="0"/>
        <w:ind w:left="4962"/>
        <w:rPr>
          <w:sz w:val="28"/>
          <w:szCs w:val="28"/>
          <w:lang w:eastAsia="en-US"/>
        </w:rPr>
      </w:pPr>
      <w:r w:rsidRPr="00307CFC">
        <w:rPr>
          <w:sz w:val="28"/>
          <w:szCs w:val="28"/>
          <w:lang w:eastAsia="en-US"/>
        </w:rPr>
        <w:t>к Административному регламенту</w:t>
      </w:r>
    </w:p>
    <w:p w:rsidR="00307CFC" w:rsidRPr="00307CFC" w:rsidRDefault="00307CFC" w:rsidP="00307CFC">
      <w:pPr>
        <w:widowControl w:val="0"/>
        <w:autoSpaceDE w:val="0"/>
        <w:autoSpaceDN w:val="0"/>
        <w:adjustRightInd w:val="0"/>
        <w:ind w:firstLine="709"/>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307CFC" w:rsidRPr="00307CFC" w:rsidTr="005439A8">
        <w:trPr>
          <w:trHeight w:val="2019"/>
        </w:trPr>
        <w:tc>
          <w:tcPr>
            <w:tcW w:w="4785" w:type="dxa"/>
            <w:tcBorders>
              <w:right w:val="single" w:sz="4" w:space="0" w:color="auto"/>
            </w:tcBorders>
            <w:vAlign w:val="center"/>
          </w:tcPr>
          <w:p w:rsidR="00307CFC" w:rsidRPr="00307CFC" w:rsidRDefault="00307CFC" w:rsidP="00307CFC">
            <w:pPr>
              <w:jc w:val="center"/>
              <w:rPr>
                <w:rFonts w:eastAsia="Calibri"/>
                <w:sz w:val="28"/>
                <w:szCs w:val="28"/>
                <w:lang w:eastAsia="en-US"/>
              </w:rPr>
            </w:pPr>
            <w:r w:rsidRPr="00307CFC">
              <w:rPr>
                <w:rFonts w:eastAsia="Calibri"/>
                <w:sz w:val="28"/>
                <w:szCs w:val="28"/>
                <w:lang w:eastAsia="en-US"/>
              </w:rPr>
              <w:t>Исходящий штамп</w:t>
            </w:r>
          </w:p>
        </w:tc>
        <w:tc>
          <w:tcPr>
            <w:tcW w:w="4785" w:type="dxa"/>
            <w:tcBorders>
              <w:top w:val="nil"/>
              <w:left w:val="single" w:sz="4" w:space="0" w:color="auto"/>
              <w:bottom w:val="nil"/>
              <w:right w:val="nil"/>
            </w:tcBorders>
          </w:tcPr>
          <w:p w:rsidR="00307CFC" w:rsidRPr="00307CFC" w:rsidRDefault="00307CFC" w:rsidP="00307CFC">
            <w:pPr>
              <w:tabs>
                <w:tab w:val="left" w:pos="4569"/>
              </w:tabs>
              <w:ind w:firstLine="709"/>
              <w:jc w:val="both"/>
              <w:rPr>
                <w:rFonts w:eastAsia="Calibri"/>
                <w:sz w:val="28"/>
                <w:szCs w:val="28"/>
                <w:lang w:eastAsia="en-US"/>
              </w:rPr>
            </w:pPr>
          </w:p>
          <w:p w:rsidR="00307CFC" w:rsidRPr="00307CFC" w:rsidRDefault="00307CFC" w:rsidP="00307CFC">
            <w:pPr>
              <w:ind w:firstLine="709"/>
              <w:jc w:val="center"/>
              <w:rPr>
                <w:rFonts w:eastAsia="Calibri"/>
                <w:sz w:val="28"/>
                <w:szCs w:val="28"/>
                <w:vertAlign w:val="superscript"/>
                <w:lang w:eastAsia="en-US"/>
              </w:rPr>
            </w:pPr>
          </w:p>
        </w:tc>
      </w:tr>
    </w:tbl>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ind w:firstLine="709"/>
        <w:jc w:val="center"/>
        <w:rPr>
          <w:sz w:val="28"/>
          <w:szCs w:val="28"/>
          <w:lang w:eastAsia="en-US"/>
        </w:rPr>
      </w:pPr>
    </w:p>
    <w:p w:rsidR="00307CFC" w:rsidRPr="00307CFC" w:rsidRDefault="00307CFC" w:rsidP="00307CFC">
      <w:pPr>
        <w:widowControl w:val="0"/>
        <w:autoSpaceDE w:val="0"/>
        <w:autoSpaceDN w:val="0"/>
        <w:adjustRightInd w:val="0"/>
        <w:jc w:val="center"/>
        <w:rPr>
          <w:b/>
          <w:sz w:val="28"/>
          <w:szCs w:val="28"/>
          <w:lang w:eastAsia="en-US"/>
        </w:rPr>
      </w:pPr>
      <w:r w:rsidRPr="00307CFC">
        <w:rPr>
          <w:b/>
          <w:sz w:val="28"/>
          <w:szCs w:val="28"/>
          <w:lang w:eastAsia="en-US"/>
        </w:rPr>
        <w:t>РЕШЕНИЕ</w:t>
      </w:r>
    </w:p>
    <w:p w:rsidR="00307CFC" w:rsidRPr="00307CFC" w:rsidRDefault="00307CFC" w:rsidP="00307CFC">
      <w:pPr>
        <w:widowControl w:val="0"/>
        <w:autoSpaceDE w:val="0"/>
        <w:autoSpaceDN w:val="0"/>
        <w:adjustRightInd w:val="0"/>
        <w:jc w:val="center"/>
        <w:rPr>
          <w:sz w:val="28"/>
          <w:szCs w:val="28"/>
          <w:lang w:eastAsia="en-US"/>
        </w:rPr>
      </w:pPr>
      <w:r w:rsidRPr="00307CFC">
        <w:rPr>
          <w:b/>
          <w:sz w:val="28"/>
          <w:szCs w:val="28"/>
          <w:lang w:eastAsia="en-US"/>
        </w:rPr>
        <w:t>об отказе в предоставлении земельного участка без проведения торгов</w:t>
      </w:r>
    </w:p>
    <w:p w:rsidR="00307CFC" w:rsidRPr="00307CFC" w:rsidRDefault="00307CFC" w:rsidP="00307CFC">
      <w:pPr>
        <w:widowControl w:val="0"/>
        <w:autoSpaceDE w:val="0"/>
        <w:autoSpaceDN w:val="0"/>
        <w:adjustRightInd w:val="0"/>
        <w:ind w:firstLine="709"/>
        <w:jc w:val="center"/>
        <w:rPr>
          <w:sz w:val="28"/>
          <w:szCs w:val="28"/>
          <w:lang w:eastAsia="en-US"/>
        </w:rPr>
      </w:pPr>
      <w:r w:rsidRPr="00307CFC">
        <w:rPr>
          <w:sz w:val="28"/>
          <w:szCs w:val="28"/>
          <w:lang w:eastAsia="en-US"/>
        </w:rPr>
        <w:t>______________ № 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Администрация ____________________________________ сообщает</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(наименование муниципального образования)</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(Ф.И.О. заявителя, полное наименование для юридического лица)</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center"/>
        <w:rPr>
          <w:sz w:val="28"/>
          <w:szCs w:val="28"/>
          <w:vertAlign w:val="superscript"/>
          <w:lang w:eastAsia="en-US"/>
        </w:rPr>
      </w:pPr>
      <w:r w:rsidRPr="00307CFC">
        <w:rPr>
          <w:sz w:val="28"/>
          <w:szCs w:val="28"/>
          <w:vertAlign w:val="superscript"/>
          <w:lang w:eastAsia="en-US"/>
        </w:rPr>
        <w:t>(почтовый адрес)</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r w:rsidRPr="00307CFC">
        <w:rPr>
          <w:sz w:val="28"/>
          <w:szCs w:val="28"/>
          <w:lang w:eastAsia="en-US"/>
        </w:rPr>
        <w:t>Причины принятого решения: 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________________________________________________________________</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_______________________________________________________________</w:t>
      </w: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ind w:firstLine="709"/>
        <w:jc w:val="both"/>
        <w:rPr>
          <w:sz w:val="28"/>
          <w:szCs w:val="28"/>
          <w:lang w:eastAsia="en-US"/>
        </w:rPr>
      </w:pP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 xml:space="preserve">Глава </w:t>
      </w:r>
      <w:proofErr w:type="gramStart"/>
      <w:r w:rsidRPr="00307CFC">
        <w:rPr>
          <w:sz w:val="28"/>
          <w:szCs w:val="28"/>
          <w:lang w:eastAsia="en-US"/>
        </w:rPr>
        <w:t>Верхнекамского</w:t>
      </w:r>
      <w:proofErr w:type="gramEnd"/>
      <w:r w:rsidRPr="00307CFC">
        <w:rPr>
          <w:sz w:val="28"/>
          <w:szCs w:val="28"/>
          <w:lang w:eastAsia="en-US"/>
        </w:rPr>
        <w:t xml:space="preserve"> </w:t>
      </w:r>
    </w:p>
    <w:p w:rsidR="00307CFC" w:rsidRPr="00307CFC" w:rsidRDefault="00307CFC" w:rsidP="00307CFC">
      <w:pPr>
        <w:widowControl w:val="0"/>
        <w:autoSpaceDE w:val="0"/>
        <w:autoSpaceDN w:val="0"/>
        <w:adjustRightInd w:val="0"/>
        <w:jc w:val="both"/>
        <w:rPr>
          <w:sz w:val="28"/>
          <w:szCs w:val="28"/>
          <w:lang w:eastAsia="en-US"/>
        </w:rPr>
      </w:pPr>
      <w:r w:rsidRPr="00307CFC">
        <w:rPr>
          <w:sz w:val="28"/>
          <w:szCs w:val="28"/>
          <w:lang w:eastAsia="en-US"/>
        </w:rPr>
        <w:t>муниципального округа           _______________</w:t>
      </w:r>
    </w:p>
    <w:p w:rsidR="00307CFC" w:rsidRPr="00307CFC" w:rsidRDefault="00307CFC" w:rsidP="00307CFC">
      <w:pPr>
        <w:widowControl w:val="0"/>
        <w:autoSpaceDE w:val="0"/>
        <w:autoSpaceDN w:val="0"/>
        <w:adjustRightInd w:val="0"/>
        <w:ind w:left="3969"/>
        <w:jc w:val="both"/>
        <w:rPr>
          <w:sz w:val="28"/>
          <w:szCs w:val="28"/>
          <w:vertAlign w:val="superscript"/>
          <w:lang w:eastAsia="en-US"/>
        </w:rPr>
      </w:pPr>
      <w:r w:rsidRPr="00307CFC">
        <w:rPr>
          <w:sz w:val="28"/>
          <w:szCs w:val="28"/>
          <w:vertAlign w:val="superscript"/>
          <w:lang w:eastAsia="en-US"/>
        </w:rPr>
        <w:t>(подпись)</w:t>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r>
      <w:r w:rsidRPr="00307CFC">
        <w:rPr>
          <w:sz w:val="28"/>
          <w:szCs w:val="28"/>
          <w:vertAlign w:val="superscript"/>
          <w:lang w:eastAsia="en-US"/>
        </w:rPr>
        <w:tab/>
        <w:t>(Ф.И.О.)</w:t>
      </w: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widowControl w:val="0"/>
        <w:autoSpaceDE w:val="0"/>
        <w:autoSpaceDN w:val="0"/>
        <w:adjustRightInd w:val="0"/>
        <w:ind w:left="2124" w:firstLine="708"/>
        <w:jc w:val="both"/>
        <w:rPr>
          <w:sz w:val="28"/>
          <w:szCs w:val="28"/>
          <w:lang w:eastAsia="en-US"/>
        </w:rPr>
      </w:pPr>
    </w:p>
    <w:p w:rsidR="00307CFC" w:rsidRPr="00307CFC" w:rsidRDefault="00307CFC" w:rsidP="00307CFC">
      <w:pPr>
        <w:autoSpaceDE w:val="0"/>
        <w:autoSpaceDN w:val="0"/>
        <w:adjustRightInd w:val="0"/>
        <w:jc w:val="both"/>
        <w:rPr>
          <w:rFonts w:eastAsia="Calibri"/>
          <w:sz w:val="24"/>
          <w:szCs w:val="24"/>
          <w:lang w:eastAsia="en-US"/>
        </w:rPr>
      </w:pPr>
    </w:p>
    <w:p w:rsidR="00AB1DB7" w:rsidRDefault="00AB1DB7" w:rsidP="00770BC8">
      <w:pPr>
        <w:pStyle w:val="af1"/>
        <w:rPr>
          <w:sz w:val="28"/>
        </w:rPr>
      </w:pPr>
    </w:p>
    <w:sectPr w:rsidR="00AB1DB7" w:rsidSect="00C81497">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9F" w:rsidRDefault="00D2239F" w:rsidP="00E43598">
      <w:pPr>
        <w:pStyle w:val="Iioaioo"/>
      </w:pPr>
      <w:r>
        <w:separator/>
      </w:r>
    </w:p>
  </w:endnote>
  <w:endnote w:type="continuationSeparator" w:id="0">
    <w:p w:rsidR="00D2239F" w:rsidRDefault="00D2239F" w:rsidP="00E43598">
      <w:pPr>
        <w:pStyle w:val="Iioaio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9F" w:rsidRDefault="00D2239F" w:rsidP="00E43598">
      <w:pPr>
        <w:pStyle w:val="Iioaioo"/>
      </w:pPr>
      <w:r>
        <w:separator/>
      </w:r>
    </w:p>
  </w:footnote>
  <w:footnote w:type="continuationSeparator" w:id="0">
    <w:p w:rsidR="00D2239F" w:rsidRDefault="00D2239F" w:rsidP="00E43598">
      <w:pPr>
        <w:pStyle w:val="Iioaio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FC" w:rsidRDefault="00307CFC">
    <w:pPr>
      <w:pStyle w:val="a8"/>
      <w:jc w:val="center"/>
    </w:pPr>
  </w:p>
  <w:p w:rsidR="00307CFC" w:rsidRDefault="00307C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A3"/>
    <w:multiLevelType w:val="hybridMultilevel"/>
    <w:tmpl w:val="D472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C465C"/>
    <w:multiLevelType w:val="hybridMultilevel"/>
    <w:tmpl w:val="2A7E8E7C"/>
    <w:lvl w:ilvl="0" w:tplc="64A80D8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CE018DC"/>
    <w:multiLevelType w:val="multilevel"/>
    <w:tmpl w:val="281898B8"/>
    <w:lvl w:ilvl="0">
      <w:start w:val="1"/>
      <w:numFmt w:val="decimal"/>
      <w:lvlText w:val="%1."/>
      <w:lvlJc w:val="left"/>
      <w:pPr>
        <w:ind w:left="1530" w:hanging="930"/>
      </w:pPr>
      <w:rPr>
        <w:rFonts w:hint="default"/>
      </w:rPr>
    </w:lvl>
    <w:lvl w:ilvl="1">
      <w:start w:val="1"/>
      <w:numFmt w:val="decimal"/>
      <w:isLgl/>
      <w:lvlText w:val="%2."/>
      <w:lvlJc w:val="left"/>
      <w:pPr>
        <w:ind w:left="1320" w:hanging="72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nsid w:val="27034B77"/>
    <w:multiLevelType w:val="hybridMultilevel"/>
    <w:tmpl w:val="3746E5E6"/>
    <w:lvl w:ilvl="0" w:tplc="BEE60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6C6346"/>
    <w:multiLevelType w:val="multilevel"/>
    <w:tmpl w:val="CFBE3BDA"/>
    <w:lvl w:ilvl="0">
      <w:start w:val="1"/>
      <w:numFmt w:val="decimal"/>
      <w:lvlText w:val="%1."/>
      <w:lvlJc w:val="left"/>
      <w:pPr>
        <w:ind w:left="1470" w:hanging="87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
    <w:nsid w:val="312B0341"/>
    <w:multiLevelType w:val="multilevel"/>
    <w:tmpl w:val="3FDA13CA"/>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32970811"/>
    <w:multiLevelType w:val="hybridMultilevel"/>
    <w:tmpl w:val="6798C642"/>
    <w:lvl w:ilvl="0" w:tplc="FF388FF0">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6445697"/>
    <w:multiLevelType w:val="hybridMultilevel"/>
    <w:tmpl w:val="B0B80EBE"/>
    <w:lvl w:ilvl="0" w:tplc="FFB8E5D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7443F54"/>
    <w:multiLevelType w:val="hybridMultilevel"/>
    <w:tmpl w:val="5DBE9F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5"/>
  </w:num>
  <w:num w:numId="3">
    <w:abstractNumId w:val="2"/>
  </w:num>
  <w:num w:numId="4">
    <w:abstractNumId w:val="0"/>
  </w:num>
  <w:num w:numId="5">
    <w:abstractNumId w:val="3"/>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AB"/>
    <w:rsid w:val="000002BE"/>
    <w:rsid w:val="00002D17"/>
    <w:rsid w:val="0000658E"/>
    <w:rsid w:val="00012AC4"/>
    <w:rsid w:val="000242D4"/>
    <w:rsid w:val="000257B7"/>
    <w:rsid w:val="0002799E"/>
    <w:rsid w:val="00031927"/>
    <w:rsid w:val="00035CD5"/>
    <w:rsid w:val="00037D4B"/>
    <w:rsid w:val="00043155"/>
    <w:rsid w:val="00045CE5"/>
    <w:rsid w:val="000466D2"/>
    <w:rsid w:val="00052EBE"/>
    <w:rsid w:val="00053672"/>
    <w:rsid w:val="000551B5"/>
    <w:rsid w:val="00056BEC"/>
    <w:rsid w:val="00060F76"/>
    <w:rsid w:val="0007188E"/>
    <w:rsid w:val="00072968"/>
    <w:rsid w:val="0007325A"/>
    <w:rsid w:val="000733FE"/>
    <w:rsid w:val="000846CC"/>
    <w:rsid w:val="00084E43"/>
    <w:rsid w:val="00085B09"/>
    <w:rsid w:val="00094AA6"/>
    <w:rsid w:val="000967B7"/>
    <w:rsid w:val="00097091"/>
    <w:rsid w:val="000A0B27"/>
    <w:rsid w:val="000A6ED4"/>
    <w:rsid w:val="000B598E"/>
    <w:rsid w:val="000B61E5"/>
    <w:rsid w:val="000C092A"/>
    <w:rsid w:val="000C71DF"/>
    <w:rsid w:val="000D1A98"/>
    <w:rsid w:val="000D2B93"/>
    <w:rsid w:val="000D3822"/>
    <w:rsid w:val="000D7DA8"/>
    <w:rsid w:val="000E14DB"/>
    <w:rsid w:val="000E27D4"/>
    <w:rsid w:val="000E34CE"/>
    <w:rsid w:val="000E35BB"/>
    <w:rsid w:val="000E4D05"/>
    <w:rsid w:val="000E4ED2"/>
    <w:rsid w:val="000E5503"/>
    <w:rsid w:val="000F2829"/>
    <w:rsid w:val="000F302A"/>
    <w:rsid w:val="000F4271"/>
    <w:rsid w:val="001026FA"/>
    <w:rsid w:val="00103062"/>
    <w:rsid w:val="0010533F"/>
    <w:rsid w:val="00114F68"/>
    <w:rsid w:val="001155EB"/>
    <w:rsid w:val="00117366"/>
    <w:rsid w:val="00124AC3"/>
    <w:rsid w:val="00126857"/>
    <w:rsid w:val="00133948"/>
    <w:rsid w:val="001408BA"/>
    <w:rsid w:val="00150600"/>
    <w:rsid w:val="00151052"/>
    <w:rsid w:val="001512E0"/>
    <w:rsid w:val="00151CB4"/>
    <w:rsid w:val="001545C1"/>
    <w:rsid w:val="001612B7"/>
    <w:rsid w:val="00166F9E"/>
    <w:rsid w:val="00170B5A"/>
    <w:rsid w:val="00170BC8"/>
    <w:rsid w:val="00176ABD"/>
    <w:rsid w:val="00180E76"/>
    <w:rsid w:val="0018388C"/>
    <w:rsid w:val="001847ED"/>
    <w:rsid w:val="001850AB"/>
    <w:rsid w:val="001857BD"/>
    <w:rsid w:val="00185EFC"/>
    <w:rsid w:val="001870D0"/>
    <w:rsid w:val="00187F71"/>
    <w:rsid w:val="001915CE"/>
    <w:rsid w:val="00194064"/>
    <w:rsid w:val="001956B6"/>
    <w:rsid w:val="001A3FC5"/>
    <w:rsid w:val="001B0650"/>
    <w:rsid w:val="001B1646"/>
    <w:rsid w:val="001B7728"/>
    <w:rsid w:val="001C4662"/>
    <w:rsid w:val="001C6C84"/>
    <w:rsid w:val="001D61BF"/>
    <w:rsid w:val="001E0C6E"/>
    <w:rsid w:val="001E1AF1"/>
    <w:rsid w:val="001E296E"/>
    <w:rsid w:val="001E47F6"/>
    <w:rsid w:val="001E5E72"/>
    <w:rsid w:val="001F3761"/>
    <w:rsid w:val="001F4243"/>
    <w:rsid w:val="001F44D3"/>
    <w:rsid w:val="001F4A0B"/>
    <w:rsid w:val="001F63B8"/>
    <w:rsid w:val="001F7E11"/>
    <w:rsid w:val="00202EDF"/>
    <w:rsid w:val="0020413C"/>
    <w:rsid w:val="0021082A"/>
    <w:rsid w:val="002125F4"/>
    <w:rsid w:val="00216A38"/>
    <w:rsid w:val="0022259E"/>
    <w:rsid w:val="002229A6"/>
    <w:rsid w:val="0022673D"/>
    <w:rsid w:val="00230C28"/>
    <w:rsid w:val="00236D46"/>
    <w:rsid w:val="00237251"/>
    <w:rsid w:val="00237601"/>
    <w:rsid w:val="00240081"/>
    <w:rsid w:val="00264F29"/>
    <w:rsid w:val="00265FB0"/>
    <w:rsid w:val="00266630"/>
    <w:rsid w:val="00267A22"/>
    <w:rsid w:val="00271CE4"/>
    <w:rsid w:val="002728DA"/>
    <w:rsid w:val="00280B26"/>
    <w:rsid w:val="00282967"/>
    <w:rsid w:val="0029127A"/>
    <w:rsid w:val="0029137E"/>
    <w:rsid w:val="00292CA2"/>
    <w:rsid w:val="00293899"/>
    <w:rsid w:val="002939C5"/>
    <w:rsid w:val="00296241"/>
    <w:rsid w:val="002A36FA"/>
    <w:rsid w:val="002A45FF"/>
    <w:rsid w:val="002A49BC"/>
    <w:rsid w:val="002A4A46"/>
    <w:rsid w:val="002B0766"/>
    <w:rsid w:val="002B09B6"/>
    <w:rsid w:val="002B0D5C"/>
    <w:rsid w:val="002B14F3"/>
    <w:rsid w:val="002B5113"/>
    <w:rsid w:val="002B5471"/>
    <w:rsid w:val="002B772C"/>
    <w:rsid w:val="002C10E5"/>
    <w:rsid w:val="002C179E"/>
    <w:rsid w:val="002C25DD"/>
    <w:rsid w:val="002C56B7"/>
    <w:rsid w:val="002C598A"/>
    <w:rsid w:val="002D0696"/>
    <w:rsid w:val="002D282E"/>
    <w:rsid w:val="002D4D36"/>
    <w:rsid w:val="002D51ED"/>
    <w:rsid w:val="002E2A44"/>
    <w:rsid w:val="002F1468"/>
    <w:rsid w:val="002F1AB8"/>
    <w:rsid w:val="003004E2"/>
    <w:rsid w:val="00301267"/>
    <w:rsid w:val="00302677"/>
    <w:rsid w:val="00305905"/>
    <w:rsid w:val="00306362"/>
    <w:rsid w:val="003065B2"/>
    <w:rsid w:val="003067A5"/>
    <w:rsid w:val="00307CFC"/>
    <w:rsid w:val="00307F75"/>
    <w:rsid w:val="0031289E"/>
    <w:rsid w:val="00314508"/>
    <w:rsid w:val="00314511"/>
    <w:rsid w:val="00315922"/>
    <w:rsid w:val="00323165"/>
    <w:rsid w:val="00323FCE"/>
    <w:rsid w:val="0032694A"/>
    <w:rsid w:val="00326D38"/>
    <w:rsid w:val="0033053A"/>
    <w:rsid w:val="0033375F"/>
    <w:rsid w:val="003367D2"/>
    <w:rsid w:val="00342464"/>
    <w:rsid w:val="00344551"/>
    <w:rsid w:val="00344998"/>
    <w:rsid w:val="00345DD3"/>
    <w:rsid w:val="0034618C"/>
    <w:rsid w:val="00350158"/>
    <w:rsid w:val="003501CF"/>
    <w:rsid w:val="0035067F"/>
    <w:rsid w:val="00351242"/>
    <w:rsid w:val="00352734"/>
    <w:rsid w:val="00352D67"/>
    <w:rsid w:val="00356779"/>
    <w:rsid w:val="00360915"/>
    <w:rsid w:val="00365C68"/>
    <w:rsid w:val="0036721F"/>
    <w:rsid w:val="00370807"/>
    <w:rsid w:val="00373314"/>
    <w:rsid w:val="00377BC7"/>
    <w:rsid w:val="003804DC"/>
    <w:rsid w:val="003813AB"/>
    <w:rsid w:val="00381DE2"/>
    <w:rsid w:val="00382CE2"/>
    <w:rsid w:val="00383A62"/>
    <w:rsid w:val="00391E32"/>
    <w:rsid w:val="00395560"/>
    <w:rsid w:val="00396E85"/>
    <w:rsid w:val="00397DCB"/>
    <w:rsid w:val="003A09AC"/>
    <w:rsid w:val="003A3C3D"/>
    <w:rsid w:val="003A605D"/>
    <w:rsid w:val="003B1761"/>
    <w:rsid w:val="003B19E2"/>
    <w:rsid w:val="003B1D5D"/>
    <w:rsid w:val="003B41F7"/>
    <w:rsid w:val="003B4BC2"/>
    <w:rsid w:val="003B5F1E"/>
    <w:rsid w:val="003B638B"/>
    <w:rsid w:val="003C209F"/>
    <w:rsid w:val="003C2C16"/>
    <w:rsid w:val="003C71AE"/>
    <w:rsid w:val="003C74D5"/>
    <w:rsid w:val="003D2B10"/>
    <w:rsid w:val="003D38A6"/>
    <w:rsid w:val="003D63B0"/>
    <w:rsid w:val="003E3E24"/>
    <w:rsid w:val="003E6698"/>
    <w:rsid w:val="003F30EF"/>
    <w:rsid w:val="003F4D72"/>
    <w:rsid w:val="0040294B"/>
    <w:rsid w:val="00403DAD"/>
    <w:rsid w:val="00410ACD"/>
    <w:rsid w:val="00412330"/>
    <w:rsid w:val="00416491"/>
    <w:rsid w:val="00424F36"/>
    <w:rsid w:val="004276A5"/>
    <w:rsid w:val="00430CA2"/>
    <w:rsid w:val="00431F4B"/>
    <w:rsid w:val="0043254E"/>
    <w:rsid w:val="00433C50"/>
    <w:rsid w:val="00437063"/>
    <w:rsid w:val="00437F91"/>
    <w:rsid w:val="00441938"/>
    <w:rsid w:val="004450D4"/>
    <w:rsid w:val="004502DE"/>
    <w:rsid w:val="00450903"/>
    <w:rsid w:val="004519DE"/>
    <w:rsid w:val="004569BC"/>
    <w:rsid w:val="004570D9"/>
    <w:rsid w:val="004601FB"/>
    <w:rsid w:val="00460411"/>
    <w:rsid w:val="004662D3"/>
    <w:rsid w:val="00466941"/>
    <w:rsid w:val="00467C26"/>
    <w:rsid w:val="00470954"/>
    <w:rsid w:val="00470D7E"/>
    <w:rsid w:val="00473A19"/>
    <w:rsid w:val="00473E91"/>
    <w:rsid w:val="0048435D"/>
    <w:rsid w:val="00487D04"/>
    <w:rsid w:val="00490388"/>
    <w:rsid w:val="00491110"/>
    <w:rsid w:val="004952DB"/>
    <w:rsid w:val="004972EF"/>
    <w:rsid w:val="004B2922"/>
    <w:rsid w:val="004B5126"/>
    <w:rsid w:val="004B73E1"/>
    <w:rsid w:val="004B78AD"/>
    <w:rsid w:val="004C184E"/>
    <w:rsid w:val="004C4D03"/>
    <w:rsid w:val="004C605D"/>
    <w:rsid w:val="004C7200"/>
    <w:rsid w:val="004C72F3"/>
    <w:rsid w:val="004D0EDB"/>
    <w:rsid w:val="004D28B3"/>
    <w:rsid w:val="004E2DB3"/>
    <w:rsid w:val="004E2DCE"/>
    <w:rsid w:val="004E623D"/>
    <w:rsid w:val="004E6893"/>
    <w:rsid w:val="004F280B"/>
    <w:rsid w:val="004F4F34"/>
    <w:rsid w:val="004F7C57"/>
    <w:rsid w:val="0050153D"/>
    <w:rsid w:val="005021E6"/>
    <w:rsid w:val="00503CF6"/>
    <w:rsid w:val="00506AE4"/>
    <w:rsid w:val="00506CB7"/>
    <w:rsid w:val="0051394D"/>
    <w:rsid w:val="005161F1"/>
    <w:rsid w:val="00516850"/>
    <w:rsid w:val="005308FB"/>
    <w:rsid w:val="00531D59"/>
    <w:rsid w:val="00537CBD"/>
    <w:rsid w:val="0054079C"/>
    <w:rsid w:val="005411A4"/>
    <w:rsid w:val="00542798"/>
    <w:rsid w:val="00553235"/>
    <w:rsid w:val="00556157"/>
    <w:rsid w:val="0055738A"/>
    <w:rsid w:val="00562FB9"/>
    <w:rsid w:val="00565164"/>
    <w:rsid w:val="00572745"/>
    <w:rsid w:val="00572800"/>
    <w:rsid w:val="005740F8"/>
    <w:rsid w:val="00576789"/>
    <w:rsid w:val="0058113A"/>
    <w:rsid w:val="005821D3"/>
    <w:rsid w:val="00583F2A"/>
    <w:rsid w:val="00590003"/>
    <w:rsid w:val="0059012C"/>
    <w:rsid w:val="00591371"/>
    <w:rsid w:val="0059320C"/>
    <w:rsid w:val="00593A6D"/>
    <w:rsid w:val="005940A3"/>
    <w:rsid w:val="00597056"/>
    <w:rsid w:val="005A4EFB"/>
    <w:rsid w:val="005A5A04"/>
    <w:rsid w:val="005A605A"/>
    <w:rsid w:val="005A642E"/>
    <w:rsid w:val="005A6F49"/>
    <w:rsid w:val="005B0F79"/>
    <w:rsid w:val="005B1675"/>
    <w:rsid w:val="005B30FB"/>
    <w:rsid w:val="005B3A39"/>
    <w:rsid w:val="005B48DF"/>
    <w:rsid w:val="005B4F78"/>
    <w:rsid w:val="005B50D3"/>
    <w:rsid w:val="005B5B54"/>
    <w:rsid w:val="005B643B"/>
    <w:rsid w:val="005C0F12"/>
    <w:rsid w:val="005C3B5A"/>
    <w:rsid w:val="005C4888"/>
    <w:rsid w:val="005C4AF5"/>
    <w:rsid w:val="005C5FE7"/>
    <w:rsid w:val="005D5B96"/>
    <w:rsid w:val="005D7968"/>
    <w:rsid w:val="005E01E5"/>
    <w:rsid w:val="005E16C3"/>
    <w:rsid w:val="005E465B"/>
    <w:rsid w:val="005F275F"/>
    <w:rsid w:val="005F32AA"/>
    <w:rsid w:val="005F4C11"/>
    <w:rsid w:val="005F74D6"/>
    <w:rsid w:val="00600287"/>
    <w:rsid w:val="00602A69"/>
    <w:rsid w:val="00611301"/>
    <w:rsid w:val="00611BD4"/>
    <w:rsid w:val="006162E5"/>
    <w:rsid w:val="006163DA"/>
    <w:rsid w:val="00617204"/>
    <w:rsid w:val="0061795D"/>
    <w:rsid w:val="006201FD"/>
    <w:rsid w:val="00626A0D"/>
    <w:rsid w:val="0063263F"/>
    <w:rsid w:val="0063496E"/>
    <w:rsid w:val="00641766"/>
    <w:rsid w:val="00643203"/>
    <w:rsid w:val="006438F4"/>
    <w:rsid w:val="00645900"/>
    <w:rsid w:val="006463A5"/>
    <w:rsid w:val="00650A55"/>
    <w:rsid w:val="00653316"/>
    <w:rsid w:val="0065516E"/>
    <w:rsid w:val="006575E9"/>
    <w:rsid w:val="00660269"/>
    <w:rsid w:val="00660621"/>
    <w:rsid w:val="00667D06"/>
    <w:rsid w:val="0067065A"/>
    <w:rsid w:val="00682E2D"/>
    <w:rsid w:val="0069027F"/>
    <w:rsid w:val="006903C4"/>
    <w:rsid w:val="00691B0E"/>
    <w:rsid w:val="00692F1B"/>
    <w:rsid w:val="0069399A"/>
    <w:rsid w:val="00694A51"/>
    <w:rsid w:val="0069626D"/>
    <w:rsid w:val="006A370F"/>
    <w:rsid w:val="006A3D0B"/>
    <w:rsid w:val="006A5D16"/>
    <w:rsid w:val="006A6627"/>
    <w:rsid w:val="006B06F2"/>
    <w:rsid w:val="006B18DD"/>
    <w:rsid w:val="006B2026"/>
    <w:rsid w:val="006B5471"/>
    <w:rsid w:val="006B7CA1"/>
    <w:rsid w:val="006C7900"/>
    <w:rsid w:val="006D0E21"/>
    <w:rsid w:val="006D14AD"/>
    <w:rsid w:val="006D41AA"/>
    <w:rsid w:val="006D5E93"/>
    <w:rsid w:val="006D6D9D"/>
    <w:rsid w:val="006E320B"/>
    <w:rsid w:val="006E3DBF"/>
    <w:rsid w:val="006E3DE0"/>
    <w:rsid w:val="006E5075"/>
    <w:rsid w:val="006F08CF"/>
    <w:rsid w:val="006F2547"/>
    <w:rsid w:val="006F69D5"/>
    <w:rsid w:val="007015EF"/>
    <w:rsid w:val="007055BD"/>
    <w:rsid w:val="007063D0"/>
    <w:rsid w:val="00712590"/>
    <w:rsid w:val="00714160"/>
    <w:rsid w:val="00715343"/>
    <w:rsid w:val="00715C74"/>
    <w:rsid w:val="0071688B"/>
    <w:rsid w:val="0071760B"/>
    <w:rsid w:val="007212ED"/>
    <w:rsid w:val="00725D9B"/>
    <w:rsid w:val="00725FF4"/>
    <w:rsid w:val="00727188"/>
    <w:rsid w:val="007272E8"/>
    <w:rsid w:val="00731600"/>
    <w:rsid w:val="00731726"/>
    <w:rsid w:val="00734342"/>
    <w:rsid w:val="007351D0"/>
    <w:rsid w:val="00736A73"/>
    <w:rsid w:val="00736E11"/>
    <w:rsid w:val="00741076"/>
    <w:rsid w:val="00743D12"/>
    <w:rsid w:val="00744232"/>
    <w:rsid w:val="00744FEF"/>
    <w:rsid w:val="0074644A"/>
    <w:rsid w:val="00747362"/>
    <w:rsid w:val="00747AE0"/>
    <w:rsid w:val="00750ABB"/>
    <w:rsid w:val="00761388"/>
    <w:rsid w:val="00762ED8"/>
    <w:rsid w:val="00763CB0"/>
    <w:rsid w:val="00763F72"/>
    <w:rsid w:val="00770BC8"/>
    <w:rsid w:val="007738E6"/>
    <w:rsid w:val="00782166"/>
    <w:rsid w:val="0078386C"/>
    <w:rsid w:val="0078449D"/>
    <w:rsid w:val="007901B6"/>
    <w:rsid w:val="00790AC1"/>
    <w:rsid w:val="00793100"/>
    <w:rsid w:val="00797784"/>
    <w:rsid w:val="007A3B94"/>
    <w:rsid w:val="007A6EBF"/>
    <w:rsid w:val="007A73C3"/>
    <w:rsid w:val="007B4606"/>
    <w:rsid w:val="007C05AE"/>
    <w:rsid w:val="007C379D"/>
    <w:rsid w:val="007D4C0D"/>
    <w:rsid w:val="007E0649"/>
    <w:rsid w:val="007E42B0"/>
    <w:rsid w:val="007E4AE2"/>
    <w:rsid w:val="007E5966"/>
    <w:rsid w:val="007E6D50"/>
    <w:rsid w:val="007F6F9F"/>
    <w:rsid w:val="00800C6E"/>
    <w:rsid w:val="00807FF4"/>
    <w:rsid w:val="0081353D"/>
    <w:rsid w:val="00813BF8"/>
    <w:rsid w:val="0081460D"/>
    <w:rsid w:val="008160D7"/>
    <w:rsid w:val="00820359"/>
    <w:rsid w:val="008221D0"/>
    <w:rsid w:val="00822734"/>
    <w:rsid w:val="0082382E"/>
    <w:rsid w:val="00823897"/>
    <w:rsid w:val="00823F7B"/>
    <w:rsid w:val="008245FB"/>
    <w:rsid w:val="0082539C"/>
    <w:rsid w:val="00830D59"/>
    <w:rsid w:val="00837011"/>
    <w:rsid w:val="00841075"/>
    <w:rsid w:val="0084254F"/>
    <w:rsid w:val="00845640"/>
    <w:rsid w:val="00845E59"/>
    <w:rsid w:val="0085522A"/>
    <w:rsid w:val="00855322"/>
    <w:rsid w:val="00856CBB"/>
    <w:rsid w:val="008605BD"/>
    <w:rsid w:val="00860B2C"/>
    <w:rsid w:val="00860FD4"/>
    <w:rsid w:val="00861F8A"/>
    <w:rsid w:val="008677E9"/>
    <w:rsid w:val="00871330"/>
    <w:rsid w:val="00872325"/>
    <w:rsid w:val="00873538"/>
    <w:rsid w:val="00877BC0"/>
    <w:rsid w:val="00884CFA"/>
    <w:rsid w:val="00886B9B"/>
    <w:rsid w:val="008877EA"/>
    <w:rsid w:val="00887FC3"/>
    <w:rsid w:val="00890A57"/>
    <w:rsid w:val="00894E93"/>
    <w:rsid w:val="008A5321"/>
    <w:rsid w:val="008A7861"/>
    <w:rsid w:val="008B1279"/>
    <w:rsid w:val="008B3E5A"/>
    <w:rsid w:val="008B5D89"/>
    <w:rsid w:val="008C7314"/>
    <w:rsid w:val="008D0A2D"/>
    <w:rsid w:val="008D0B7A"/>
    <w:rsid w:val="008D1963"/>
    <w:rsid w:val="008D217A"/>
    <w:rsid w:val="008D4E65"/>
    <w:rsid w:val="008D66F4"/>
    <w:rsid w:val="008D6814"/>
    <w:rsid w:val="008D7936"/>
    <w:rsid w:val="008E4681"/>
    <w:rsid w:val="008E4FFF"/>
    <w:rsid w:val="008F2A4F"/>
    <w:rsid w:val="008F5C28"/>
    <w:rsid w:val="00902715"/>
    <w:rsid w:val="009038BA"/>
    <w:rsid w:val="00904BE4"/>
    <w:rsid w:val="0090510B"/>
    <w:rsid w:val="00905792"/>
    <w:rsid w:val="00905FB9"/>
    <w:rsid w:val="00912BA1"/>
    <w:rsid w:val="00912ED8"/>
    <w:rsid w:val="00916A6B"/>
    <w:rsid w:val="009178A8"/>
    <w:rsid w:val="00920123"/>
    <w:rsid w:val="00921EA4"/>
    <w:rsid w:val="009232C7"/>
    <w:rsid w:val="00923522"/>
    <w:rsid w:val="00925C34"/>
    <w:rsid w:val="00930CF3"/>
    <w:rsid w:val="0093107E"/>
    <w:rsid w:val="00933EEB"/>
    <w:rsid w:val="00935774"/>
    <w:rsid w:val="00935B7F"/>
    <w:rsid w:val="0094068E"/>
    <w:rsid w:val="00941A0D"/>
    <w:rsid w:val="00942855"/>
    <w:rsid w:val="00946BA1"/>
    <w:rsid w:val="00947921"/>
    <w:rsid w:val="00950FD5"/>
    <w:rsid w:val="009535AA"/>
    <w:rsid w:val="009613F7"/>
    <w:rsid w:val="009728D4"/>
    <w:rsid w:val="00972903"/>
    <w:rsid w:val="00973117"/>
    <w:rsid w:val="009757F3"/>
    <w:rsid w:val="00975868"/>
    <w:rsid w:val="00982FB3"/>
    <w:rsid w:val="009A1CC3"/>
    <w:rsid w:val="009A305C"/>
    <w:rsid w:val="009A5701"/>
    <w:rsid w:val="009A5FD2"/>
    <w:rsid w:val="009A679E"/>
    <w:rsid w:val="009A707A"/>
    <w:rsid w:val="009A78E1"/>
    <w:rsid w:val="009B68D1"/>
    <w:rsid w:val="009B6D83"/>
    <w:rsid w:val="009C1A55"/>
    <w:rsid w:val="009C329A"/>
    <w:rsid w:val="009C5721"/>
    <w:rsid w:val="009C5B21"/>
    <w:rsid w:val="009C6D57"/>
    <w:rsid w:val="009D454F"/>
    <w:rsid w:val="009D6AD0"/>
    <w:rsid w:val="009E1856"/>
    <w:rsid w:val="009E3A87"/>
    <w:rsid w:val="009E4A16"/>
    <w:rsid w:val="009E4C09"/>
    <w:rsid w:val="009E4D35"/>
    <w:rsid w:val="009E6F63"/>
    <w:rsid w:val="009F1C6A"/>
    <w:rsid w:val="009F3AE7"/>
    <w:rsid w:val="009F5F87"/>
    <w:rsid w:val="009F6A9E"/>
    <w:rsid w:val="00A067D2"/>
    <w:rsid w:val="00A11B54"/>
    <w:rsid w:val="00A12263"/>
    <w:rsid w:val="00A1333F"/>
    <w:rsid w:val="00A15AC2"/>
    <w:rsid w:val="00A17C9D"/>
    <w:rsid w:val="00A2025A"/>
    <w:rsid w:val="00A225DD"/>
    <w:rsid w:val="00A250AC"/>
    <w:rsid w:val="00A268C7"/>
    <w:rsid w:val="00A26E2B"/>
    <w:rsid w:val="00A30AC4"/>
    <w:rsid w:val="00A31185"/>
    <w:rsid w:val="00A3157A"/>
    <w:rsid w:val="00A341BE"/>
    <w:rsid w:val="00A361F5"/>
    <w:rsid w:val="00A441DE"/>
    <w:rsid w:val="00A47B85"/>
    <w:rsid w:val="00A528E7"/>
    <w:rsid w:val="00A52B64"/>
    <w:rsid w:val="00A531D4"/>
    <w:rsid w:val="00A653A2"/>
    <w:rsid w:val="00A66FB8"/>
    <w:rsid w:val="00A67007"/>
    <w:rsid w:val="00A67734"/>
    <w:rsid w:val="00A70ABB"/>
    <w:rsid w:val="00A71EEE"/>
    <w:rsid w:val="00A835D2"/>
    <w:rsid w:val="00A8451D"/>
    <w:rsid w:val="00A850F8"/>
    <w:rsid w:val="00A94939"/>
    <w:rsid w:val="00A95244"/>
    <w:rsid w:val="00A95BCE"/>
    <w:rsid w:val="00AA6BB0"/>
    <w:rsid w:val="00AB1083"/>
    <w:rsid w:val="00AB1DB7"/>
    <w:rsid w:val="00AB424D"/>
    <w:rsid w:val="00AB5118"/>
    <w:rsid w:val="00AB761A"/>
    <w:rsid w:val="00AC5659"/>
    <w:rsid w:val="00AC595A"/>
    <w:rsid w:val="00AC7493"/>
    <w:rsid w:val="00AD11C0"/>
    <w:rsid w:val="00AD1DF2"/>
    <w:rsid w:val="00AD379D"/>
    <w:rsid w:val="00AD614A"/>
    <w:rsid w:val="00AD68BA"/>
    <w:rsid w:val="00AD6912"/>
    <w:rsid w:val="00AE0294"/>
    <w:rsid w:val="00AE3DD6"/>
    <w:rsid w:val="00AE5A7C"/>
    <w:rsid w:val="00AF1C31"/>
    <w:rsid w:val="00AF6C38"/>
    <w:rsid w:val="00AF6F99"/>
    <w:rsid w:val="00AF7653"/>
    <w:rsid w:val="00B038E3"/>
    <w:rsid w:val="00B154A9"/>
    <w:rsid w:val="00B22AEB"/>
    <w:rsid w:val="00B23EF0"/>
    <w:rsid w:val="00B24E92"/>
    <w:rsid w:val="00B25EE0"/>
    <w:rsid w:val="00B2649F"/>
    <w:rsid w:val="00B3335C"/>
    <w:rsid w:val="00B3388D"/>
    <w:rsid w:val="00B357CD"/>
    <w:rsid w:val="00B40587"/>
    <w:rsid w:val="00B42E40"/>
    <w:rsid w:val="00B435DE"/>
    <w:rsid w:val="00B61956"/>
    <w:rsid w:val="00B61AA6"/>
    <w:rsid w:val="00B63F1A"/>
    <w:rsid w:val="00B65FDA"/>
    <w:rsid w:val="00B719D6"/>
    <w:rsid w:val="00B71D2B"/>
    <w:rsid w:val="00B72431"/>
    <w:rsid w:val="00B777A9"/>
    <w:rsid w:val="00B777F8"/>
    <w:rsid w:val="00B82505"/>
    <w:rsid w:val="00B82D4A"/>
    <w:rsid w:val="00B83669"/>
    <w:rsid w:val="00B9092B"/>
    <w:rsid w:val="00B916C8"/>
    <w:rsid w:val="00B91897"/>
    <w:rsid w:val="00B93A6D"/>
    <w:rsid w:val="00B9494E"/>
    <w:rsid w:val="00B94ECE"/>
    <w:rsid w:val="00B96A4E"/>
    <w:rsid w:val="00BA16E3"/>
    <w:rsid w:val="00BA1B08"/>
    <w:rsid w:val="00BA1B3A"/>
    <w:rsid w:val="00BA5538"/>
    <w:rsid w:val="00BA65ED"/>
    <w:rsid w:val="00BB1B81"/>
    <w:rsid w:val="00BB4697"/>
    <w:rsid w:val="00BB4EC4"/>
    <w:rsid w:val="00BB52AA"/>
    <w:rsid w:val="00BB5749"/>
    <w:rsid w:val="00BB6E41"/>
    <w:rsid w:val="00BB7537"/>
    <w:rsid w:val="00BC019F"/>
    <w:rsid w:val="00BC150C"/>
    <w:rsid w:val="00BC2316"/>
    <w:rsid w:val="00BC27DD"/>
    <w:rsid w:val="00BC3BFF"/>
    <w:rsid w:val="00BD0076"/>
    <w:rsid w:val="00BD1CF3"/>
    <w:rsid w:val="00BD5213"/>
    <w:rsid w:val="00BD5F51"/>
    <w:rsid w:val="00BE033C"/>
    <w:rsid w:val="00BE3216"/>
    <w:rsid w:val="00BE44EF"/>
    <w:rsid w:val="00BE53DB"/>
    <w:rsid w:val="00BE6499"/>
    <w:rsid w:val="00BE7B9D"/>
    <w:rsid w:val="00BE7E61"/>
    <w:rsid w:val="00BF2543"/>
    <w:rsid w:val="00BF2D5C"/>
    <w:rsid w:val="00BF454E"/>
    <w:rsid w:val="00BF5B5A"/>
    <w:rsid w:val="00BF6F9B"/>
    <w:rsid w:val="00BF723D"/>
    <w:rsid w:val="00C006A8"/>
    <w:rsid w:val="00C01277"/>
    <w:rsid w:val="00C01592"/>
    <w:rsid w:val="00C026D6"/>
    <w:rsid w:val="00C0270B"/>
    <w:rsid w:val="00C037B5"/>
    <w:rsid w:val="00C041F6"/>
    <w:rsid w:val="00C046A2"/>
    <w:rsid w:val="00C070A4"/>
    <w:rsid w:val="00C11B7D"/>
    <w:rsid w:val="00C20D50"/>
    <w:rsid w:val="00C22404"/>
    <w:rsid w:val="00C231FB"/>
    <w:rsid w:val="00C23E82"/>
    <w:rsid w:val="00C25BE6"/>
    <w:rsid w:val="00C27DBC"/>
    <w:rsid w:val="00C318E9"/>
    <w:rsid w:val="00C35749"/>
    <w:rsid w:val="00C430C9"/>
    <w:rsid w:val="00C433EA"/>
    <w:rsid w:val="00C44C3A"/>
    <w:rsid w:val="00C44D46"/>
    <w:rsid w:val="00C4503D"/>
    <w:rsid w:val="00C523C9"/>
    <w:rsid w:val="00C524C4"/>
    <w:rsid w:val="00C53032"/>
    <w:rsid w:val="00C53C5D"/>
    <w:rsid w:val="00C53EFD"/>
    <w:rsid w:val="00C5548E"/>
    <w:rsid w:val="00C57E89"/>
    <w:rsid w:val="00C61865"/>
    <w:rsid w:val="00C61EC9"/>
    <w:rsid w:val="00C631A7"/>
    <w:rsid w:val="00C63602"/>
    <w:rsid w:val="00C65D26"/>
    <w:rsid w:val="00C65F0B"/>
    <w:rsid w:val="00C7294B"/>
    <w:rsid w:val="00C75FF9"/>
    <w:rsid w:val="00C8153E"/>
    <w:rsid w:val="00C86F0F"/>
    <w:rsid w:val="00C87B72"/>
    <w:rsid w:val="00C91882"/>
    <w:rsid w:val="00C9229D"/>
    <w:rsid w:val="00CA0F84"/>
    <w:rsid w:val="00CA2655"/>
    <w:rsid w:val="00CA4653"/>
    <w:rsid w:val="00CA5D46"/>
    <w:rsid w:val="00CB1F17"/>
    <w:rsid w:val="00CB36F1"/>
    <w:rsid w:val="00CB4989"/>
    <w:rsid w:val="00CB4B6E"/>
    <w:rsid w:val="00CB540F"/>
    <w:rsid w:val="00CB5710"/>
    <w:rsid w:val="00CB7364"/>
    <w:rsid w:val="00CB7C5D"/>
    <w:rsid w:val="00CC4C59"/>
    <w:rsid w:val="00CC6811"/>
    <w:rsid w:val="00CC703F"/>
    <w:rsid w:val="00CD1B79"/>
    <w:rsid w:val="00CD3487"/>
    <w:rsid w:val="00CE05E0"/>
    <w:rsid w:val="00CE11F2"/>
    <w:rsid w:val="00CE1AB8"/>
    <w:rsid w:val="00CE3718"/>
    <w:rsid w:val="00CE3F75"/>
    <w:rsid w:val="00CE5425"/>
    <w:rsid w:val="00D00BD4"/>
    <w:rsid w:val="00D034AC"/>
    <w:rsid w:val="00D03941"/>
    <w:rsid w:val="00D0443C"/>
    <w:rsid w:val="00D05BFF"/>
    <w:rsid w:val="00D10810"/>
    <w:rsid w:val="00D1119D"/>
    <w:rsid w:val="00D16220"/>
    <w:rsid w:val="00D2239F"/>
    <w:rsid w:val="00D23E76"/>
    <w:rsid w:val="00D2505B"/>
    <w:rsid w:val="00D2683A"/>
    <w:rsid w:val="00D30733"/>
    <w:rsid w:val="00D40D78"/>
    <w:rsid w:val="00D43E7E"/>
    <w:rsid w:val="00D62674"/>
    <w:rsid w:val="00D62C90"/>
    <w:rsid w:val="00D66012"/>
    <w:rsid w:val="00D661F2"/>
    <w:rsid w:val="00D67192"/>
    <w:rsid w:val="00D72157"/>
    <w:rsid w:val="00D72306"/>
    <w:rsid w:val="00D72DFC"/>
    <w:rsid w:val="00D764BC"/>
    <w:rsid w:val="00D8013E"/>
    <w:rsid w:val="00D81F1D"/>
    <w:rsid w:val="00D84A82"/>
    <w:rsid w:val="00D904E0"/>
    <w:rsid w:val="00D925CC"/>
    <w:rsid w:val="00D93E04"/>
    <w:rsid w:val="00DA17B0"/>
    <w:rsid w:val="00DB0EDB"/>
    <w:rsid w:val="00DB337C"/>
    <w:rsid w:val="00DB46DA"/>
    <w:rsid w:val="00DB4F32"/>
    <w:rsid w:val="00DB5D8D"/>
    <w:rsid w:val="00DB64A1"/>
    <w:rsid w:val="00DC00B5"/>
    <w:rsid w:val="00DC5D86"/>
    <w:rsid w:val="00DC6249"/>
    <w:rsid w:val="00DD26DD"/>
    <w:rsid w:val="00DD3563"/>
    <w:rsid w:val="00DE4145"/>
    <w:rsid w:val="00DE4871"/>
    <w:rsid w:val="00DE58F4"/>
    <w:rsid w:val="00DE78A9"/>
    <w:rsid w:val="00DF08EB"/>
    <w:rsid w:val="00DF405B"/>
    <w:rsid w:val="00DF6A50"/>
    <w:rsid w:val="00DF6DDE"/>
    <w:rsid w:val="00E003F7"/>
    <w:rsid w:val="00E00F1E"/>
    <w:rsid w:val="00E076C5"/>
    <w:rsid w:val="00E13F69"/>
    <w:rsid w:val="00E32694"/>
    <w:rsid w:val="00E40FCE"/>
    <w:rsid w:val="00E4235A"/>
    <w:rsid w:val="00E43598"/>
    <w:rsid w:val="00E460F6"/>
    <w:rsid w:val="00E538F8"/>
    <w:rsid w:val="00E6286D"/>
    <w:rsid w:val="00E66A34"/>
    <w:rsid w:val="00E70501"/>
    <w:rsid w:val="00E70A4C"/>
    <w:rsid w:val="00E76461"/>
    <w:rsid w:val="00E811DF"/>
    <w:rsid w:val="00E85540"/>
    <w:rsid w:val="00E866B5"/>
    <w:rsid w:val="00E930AC"/>
    <w:rsid w:val="00E96A42"/>
    <w:rsid w:val="00EA2FEF"/>
    <w:rsid w:val="00EC00F6"/>
    <w:rsid w:val="00EC701E"/>
    <w:rsid w:val="00ED4B1C"/>
    <w:rsid w:val="00ED5AED"/>
    <w:rsid w:val="00EE0C2F"/>
    <w:rsid w:val="00EE413D"/>
    <w:rsid w:val="00EE4DDA"/>
    <w:rsid w:val="00EE743A"/>
    <w:rsid w:val="00F068B2"/>
    <w:rsid w:val="00F07931"/>
    <w:rsid w:val="00F22A96"/>
    <w:rsid w:val="00F248DA"/>
    <w:rsid w:val="00F250A6"/>
    <w:rsid w:val="00F35033"/>
    <w:rsid w:val="00F37299"/>
    <w:rsid w:val="00F40FFA"/>
    <w:rsid w:val="00F412B2"/>
    <w:rsid w:val="00F45310"/>
    <w:rsid w:val="00F479EA"/>
    <w:rsid w:val="00F53C07"/>
    <w:rsid w:val="00F54219"/>
    <w:rsid w:val="00F55965"/>
    <w:rsid w:val="00F56096"/>
    <w:rsid w:val="00F61671"/>
    <w:rsid w:val="00F64E8A"/>
    <w:rsid w:val="00F7360B"/>
    <w:rsid w:val="00F80061"/>
    <w:rsid w:val="00F80D53"/>
    <w:rsid w:val="00F833CD"/>
    <w:rsid w:val="00F8673B"/>
    <w:rsid w:val="00F87434"/>
    <w:rsid w:val="00F9176B"/>
    <w:rsid w:val="00F926C5"/>
    <w:rsid w:val="00F9313A"/>
    <w:rsid w:val="00F939A3"/>
    <w:rsid w:val="00F9512E"/>
    <w:rsid w:val="00F964D6"/>
    <w:rsid w:val="00F96BD1"/>
    <w:rsid w:val="00FA1E60"/>
    <w:rsid w:val="00FA2399"/>
    <w:rsid w:val="00FA3197"/>
    <w:rsid w:val="00FA79A3"/>
    <w:rsid w:val="00FA7E49"/>
    <w:rsid w:val="00FB0371"/>
    <w:rsid w:val="00FB5A86"/>
    <w:rsid w:val="00FB5E0F"/>
    <w:rsid w:val="00FB7BB4"/>
    <w:rsid w:val="00FC0C01"/>
    <w:rsid w:val="00FC555D"/>
    <w:rsid w:val="00FC6203"/>
    <w:rsid w:val="00FD4D30"/>
    <w:rsid w:val="00FD5102"/>
    <w:rsid w:val="00FD5B28"/>
    <w:rsid w:val="00FE3DEF"/>
    <w:rsid w:val="00FE4B02"/>
    <w:rsid w:val="00FE503B"/>
    <w:rsid w:val="00FE5122"/>
    <w:rsid w:val="00FE5DA3"/>
    <w:rsid w:val="00FE6519"/>
    <w:rsid w:val="00FE67A4"/>
    <w:rsid w:val="00FE7C18"/>
    <w:rsid w:val="00FE7DC8"/>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uiPriority w:val="99"/>
    <w:rsid w:val="001850AB"/>
    <w:pPr>
      <w:keepNext/>
      <w:keepLines/>
      <w:spacing w:before="240" w:after="240"/>
      <w:jc w:val="center"/>
    </w:pPr>
    <w:rPr>
      <w:b/>
      <w:bCs/>
      <w:sz w:val="28"/>
      <w:szCs w:val="28"/>
    </w:rPr>
  </w:style>
  <w:style w:type="paragraph" w:customStyle="1" w:styleId="a3">
    <w:name w:val="Первая строка заголовка"/>
    <w:basedOn w:val="a"/>
    <w:uiPriority w:val="99"/>
    <w:rsid w:val="001850AB"/>
    <w:pPr>
      <w:keepNext/>
      <w:keepLines/>
      <w:spacing w:before="960" w:after="120"/>
      <w:jc w:val="center"/>
    </w:pPr>
    <w:rPr>
      <w:b/>
      <w:bCs/>
      <w:noProof/>
      <w:sz w:val="32"/>
      <w:szCs w:val="32"/>
    </w:rPr>
  </w:style>
  <w:style w:type="paragraph" w:customStyle="1" w:styleId="a4">
    <w:name w:val="Знак Знак Знак Знак"/>
    <w:basedOn w:val="a"/>
    <w:uiPriority w:val="99"/>
    <w:rsid w:val="001850AB"/>
    <w:pPr>
      <w:widowControl w:val="0"/>
      <w:adjustRightInd w:val="0"/>
      <w:spacing w:after="160" w:line="240" w:lineRule="exact"/>
      <w:jc w:val="right"/>
    </w:pPr>
    <w:rPr>
      <w:lang w:val="en-GB" w:eastAsia="en-US"/>
    </w:rPr>
  </w:style>
  <w:style w:type="paragraph" w:styleId="a5">
    <w:name w:val="footer"/>
    <w:basedOn w:val="a"/>
    <w:link w:val="a6"/>
    <w:uiPriority w:val="99"/>
    <w:rsid w:val="001850AB"/>
    <w:pPr>
      <w:tabs>
        <w:tab w:val="center" w:pos="4677"/>
        <w:tab w:val="right" w:pos="9355"/>
      </w:tabs>
    </w:pPr>
    <w:rPr>
      <w:lang w:val="x-none" w:eastAsia="x-none"/>
    </w:rPr>
  </w:style>
  <w:style w:type="character" w:customStyle="1" w:styleId="a6">
    <w:name w:val="Нижний колонтитул Знак"/>
    <w:link w:val="a5"/>
    <w:uiPriority w:val="99"/>
    <w:semiHidden/>
    <w:locked/>
    <w:rsid w:val="007055BD"/>
    <w:rPr>
      <w:sz w:val="20"/>
      <w:szCs w:val="20"/>
    </w:rPr>
  </w:style>
  <w:style w:type="character" w:styleId="a7">
    <w:name w:val="page number"/>
    <w:basedOn w:val="a0"/>
    <w:uiPriority w:val="99"/>
    <w:rsid w:val="001850AB"/>
  </w:style>
  <w:style w:type="paragraph" w:styleId="a8">
    <w:name w:val="header"/>
    <w:basedOn w:val="a"/>
    <w:link w:val="a9"/>
    <w:uiPriority w:val="99"/>
    <w:rsid w:val="001850AB"/>
    <w:pPr>
      <w:tabs>
        <w:tab w:val="center" w:pos="4677"/>
        <w:tab w:val="right" w:pos="9355"/>
      </w:tabs>
    </w:pPr>
  </w:style>
  <w:style w:type="character" w:customStyle="1" w:styleId="a9">
    <w:name w:val="Верхний колонтитул Знак"/>
    <w:basedOn w:val="a0"/>
    <w:link w:val="a8"/>
    <w:uiPriority w:val="99"/>
    <w:locked/>
    <w:rsid w:val="004D0EDB"/>
  </w:style>
  <w:style w:type="paragraph" w:customStyle="1" w:styleId="ConsPlusNonformat">
    <w:name w:val="ConsPlusNonformat"/>
    <w:uiPriority w:val="99"/>
    <w:rsid w:val="001850AB"/>
    <w:pPr>
      <w:widowControl w:val="0"/>
      <w:autoSpaceDE w:val="0"/>
      <w:autoSpaceDN w:val="0"/>
      <w:adjustRightInd w:val="0"/>
    </w:pPr>
    <w:rPr>
      <w:rFonts w:ascii="Courier New" w:hAnsi="Courier New" w:cs="Courier New"/>
    </w:rPr>
  </w:style>
  <w:style w:type="paragraph" w:customStyle="1" w:styleId="1">
    <w:name w:val="Знак1"/>
    <w:basedOn w:val="a"/>
    <w:uiPriority w:val="99"/>
    <w:rsid w:val="001850AB"/>
    <w:pPr>
      <w:widowControl w:val="0"/>
      <w:adjustRightInd w:val="0"/>
      <w:spacing w:after="160" w:line="240" w:lineRule="exact"/>
      <w:jc w:val="right"/>
    </w:pPr>
    <w:rPr>
      <w:lang w:val="en-GB" w:eastAsia="en-US"/>
    </w:rPr>
  </w:style>
  <w:style w:type="paragraph" w:customStyle="1" w:styleId="10">
    <w:name w:val="Знак Знак Знак Знак1"/>
    <w:basedOn w:val="a"/>
    <w:uiPriority w:val="99"/>
    <w:rsid w:val="0090510B"/>
    <w:pPr>
      <w:widowControl w:val="0"/>
      <w:adjustRightInd w:val="0"/>
      <w:spacing w:after="160" w:line="240" w:lineRule="exact"/>
      <w:jc w:val="right"/>
    </w:pPr>
    <w:rPr>
      <w:lang w:val="en-GB" w:eastAsia="en-US"/>
    </w:rPr>
  </w:style>
  <w:style w:type="paragraph" w:styleId="aa">
    <w:name w:val="Body Text Indent"/>
    <w:basedOn w:val="a"/>
    <w:link w:val="ab"/>
    <w:uiPriority w:val="99"/>
    <w:rsid w:val="0090510B"/>
    <w:pPr>
      <w:ind w:firstLine="708"/>
      <w:jc w:val="both"/>
    </w:pPr>
    <w:rPr>
      <w:lang w:val="x-none" w:eastAsia="x-none"/>
    </w:rPr>
  </w:style>
  <w:style w:type="character" w:customStyle="1" w:styleId="ab">
    <w:name w:val="Основной текст с отступом Знак"/>
    <w:link w:val="aa"/>
    <w:uiPriority w:val="99"/>
    <w:semiHidden/>
    <w:locked/>
    <w:rsid w:val="007055BD"/>
    <w:rPr>
      <w:sz w:val="20"/>
      <w:szCs w:val="20"/>
    </w:rPr>
  </w:style>
  <w:style w:type="paragraph" w:styleId="ac">
    <w:name w:val="Balloon Text"/>
    <w:basedOn w:val="a"/>
    <w:link w:val="ad"/>
    <w:uiPriority w:val="99"/>
    <w:semiHidden/>
    <w:rsid w:val="00D2683A"/>
    <w:rPr>
      <w:sz w:val="2"/>
      <w:szCs w:val="2"/>
      <w:lang w:val="x-none" w:eastAsia="x-none"/>
    </w:rPr>
  </w:style>
  <w:style w:type="character" w:customStyle="1" w:styleId="ad">
    <w:name w:val="Текст выноски Знак"/>
    <w:link w:val="ac"/>
    <w:uiPriority w:val="99"/>
    <w:semiHidden/>
    <w:locked/>
    <w:rsid w:val="007055BD"/>
    <w:rPr>
      <w:sz w:val="2"/>
      <w:szCs w:val="2"/>
    </w:rPr>
  </w:style>
  <w:style w:type="paragraph" w:styleId="ae">
    <w:name w:val="Body Text"/>
    <w:basedOn w:val="a"/>
    <w:link w:val="af"/>
    <w:uiPriority w:val="99"/>
    <w:rsid w:val="00942855"/>
    <w:pPr>
      <w:spacing w:after="120"/>
    </w:pPr>
    <w:rPr>
      <w:lang w:val="x-none" w:eastAsia="x-none"/>
    </w:rPr>
  </w:style>
  <w:style w:type="character" w:customStyle="1" w:styleId="af">
    <w:name w:val="Основной текст Знак"/>
    <w:link w:val="ae"/>
    <w:uiPriority w:val="99"/>
    <w:semiHidden/>
    <w:locked/>
    <w:rsid w:val="007055BD"/>
    <w:rPr>
      <w:sz w:val="20"/>
      <w:szCs w:val="20"/>
    </w:rPr>
  </w:style>
  <w:style w:type="table" w:styleId="af0">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31726"/>
    <w:pPr>
      <w:widowControl w:val="0"/>
      <w:autoSpaceDE w:val="0"/>
      <w:autoSpaceDN w:val="0"/>
      <w:adjustRightInd w:val="0"/>
      <w:ind w:firstLine="720"/>
      <w:jc w:val="both"/>
    </w:pPr>
    <w:rPr>
      <w:rFonts w:ascii="Arial" w:hAnsi="Arial" w:cs="Arial"/>
    </w:rPr>
  </w:style>
  <w:style w:type="paragraph" w:customStyle="1" w:styleId="2">
    <w:name w:val="Знак Знак Знак Знак2"/>
    <w:basedOn w:val="a"/>
    <w:uiPriority w:val="99"/>
    <w:rsid w:val="004276A5"/>
    <w:pPr>
      <w:widowControl w:val="0"/>
      <w:adjustRightInd w:val="0"/>
      <w:spacing w:after="160" w:line="240" w:lineRule="exact"/>
      <w:jc w:val="right"/>
    </w:pPr>
    <w:rPr>
      <w:lang w:val="en-GB" w:eastAsia="en-US"/>
    </w:rPr>
  </w:style>
  <w:style w:type="paragraph" w:customStyle="1" w:styleId="1c">
    <w:name w:val="Абзац1 c отступом"/>
    <w:basedOn w:val="a"/>
    <w:rsid w:val="00905792"/>
    <w:pPr>
      <w:spacing w:after="60" w:line="360" w:lineRule="exact"/>
      <w:ind w:firstLine="709"/>
      <w:jc w:val="both"/>
    </w:pPr>
    <w:rPr>
      <w:sz w:val="28"/>
    </w:rPr>
  </w:style>
  <w:style w:type="paragraph" w:styleId="af1">
    <w:name w:val="No Spacing"/>
    <w:uiPriority w:val="1"/>
    <w:qFormat/>
    <w:rsid w:val="00770BC8"/>
  </w:style>
  <w:style w:type="character" w:styleId="af2">
    <w:name w:val="Hyperlink"/>
    <w:uiPriority w:val="99"/>
    <w:unhideWhenUsed/>
    <w:rsid w:val="004E6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38">
      <w:bodyDiv w:val="1"/>
      <w:marLeft w:val="0"/>
      <w:marRight w:val="0"/>
      <w:marTop w:val="0"/>
      <w:marBottom w:val="0"/>
      <w:divBdr>
        <w:top w:val="none" w:sz="0" w:space="0" w:color="auto"/>
        <w:left w:val="none" w:sz="0" w:space="0" w:color="auto"/>
        <w:bottom w:val="none" w:sz="0" w:space="0" w:color="auto"/>
        <w:right w:val="none" w:sz="0" w:space="0" w:color="auto"/>
      </w:divBdr>
    </w:div>
    <w:div w:id="922446189">
      <w:bodyDiv w:val="1"/>
      <w:marLeft w:val="0"/>
      <w:marRight w:val="0"/>
      <w:marTop w:val="0"/>
      <w:marBottom w:val="0"/>
      <w:divBdr>
        <w:top w:val="none" w:sz="0" w:space="0" w:color="auto"/>
        <w:left w:val="none" w:sz="0" w:space="0" w:color="auto"/>
        <w:bottom w:val="none" w:sz="0" w:space="0" w:color="auto"/>
        <w:right w:val="none" w:sz="0" w:space="0" w:color="auto"/>
      </w:divBdr>
    </w:div>
    <w:div w:id="934245679">
      <w:bodyDiv w:val="1"/>
      <w:marLeft w:val="0"/>
      <w:marRight w:val="0"/>
      <w:marTop w:val="0"/>
      <w:marBottom w:val="0"/>
      <w:divBdr>
        <w:top w:val="none" w:sz="0" w:space="0" w:color="auto"/>
        <w:left w:val="none" w:sz="0" w:space="0" w:color="auto"/>
        <w:bottom w:val="none" w:sz="0" w:space="0" w:color="auto"/>
        <w:right w:val="none" w:sz="0" w:space="0" w:color="auto"/>
      </w:divBdr>
    </w:div>
    <w:div w:id="936446555">
      <w:bodyDiv w:val="1"/>
      <w:marLeft w:val="0"/>
      <w:marRight w:val="0"/>
      <w:marTop w:val="0"/>
      <w:marBottom w:val="0"/>
      <w:divBdr>
        <w:top w:val="none" w:sz="0" w:space="0" w:color="auto"/>
        <w:left w:val="none" w:sz="0" w:space="0" w:color="auto"/>
        <w:bottom w:val="none" w:sz="0" w:space="0" w:color="auto"/>
        <w:right w:val="none" w:sz="0" w:space="0" w:color="auto"/>
      </w:divBdr>
    </w:div>
    <w:div w:id="1029641867">
      <w:bodyDiv w:val="1"/>
      <w:marLeft w:val="0"/>
      <w:marRight w:val="0"/>
      <w:marTop w:val="0"/>
      <w:marBottom w:val="0"/>
      <w:divBdr>
        <w:top w:val="none" w:sz="0" w:space="0" w:color="auto"/>
        <w:left w:val="none" w:sz="0" w:space="0" w:color="auto"/>
        <w:bottom w:val="none" w:sz="0" w:space="0" w:color="auto"/>
        <w:right w:val="none" w:sz="0" w:space="0" w:color="auto"/>
      </w:divBdr>
    </w:div>
    <w:div w:id="1659070159">
      <w:bodyDiv w:val="1"/>
      <w:marLeft w:val="0"/>
      <w:marRight w:val="0"/>
      <w:marTop w:val="0"/>
      <w:marBottom w:val="0"/>
      <w:divBdr>
        <w:top w:val="none" w:sz="0" w:space="0" w:color="auto"/>
        <w:left w:val="none" w:sz="0" w:space="0" w:color="auto"/>
        <w:bottom w:val="none" w:sz="0" w:space="0" w:color="auto"/>
        <w:right w:val="none" w:sz="0" w:space="0" w:color="auto"/>
      </w:divBdr>
    </w:div>
    <w:div w:id="1898778870">
      <w:bodyDiv w:val="1"/>
      <w:marLeft w:val="0"/>
      <w:marRight w:val="0"/>
      <w:marTop w:val="0"/>
      <w:marBottom w:val="0"/>
      <w:divBdr>
        <w:top w:val="none" w:sz="0" w:space="0" w:color="auto"/>
        <w:left w:val="none" w:sz="0" w:space="0" w:color="auto"/>
        <w:bottom w:val="none" w:sz="0" w:space="0" w:color="auto"/>
        <w:right w:val="none" w:sz="0" w:space="0" w:color="auto"/>
      </w:divBdr>
    </w:div>
    <w:div w:id="1918516479">
      <w:bodyDiv w:val="1"/>
      <w:marLeft w:val="0"/>
      <w:marRight w:val="0"/>
      <w:marTop w:val="0"/>
      <w:marBottom w:val="0"/>
      <w:divBdr>
        <w:top w:val="none" w:sz="0" w:space="0" w:color="auto"/>
        <w:left w:val="none" w:sz="0" w:space="0" w:color="auto"/>
        <w:bottom w:val="none" w:sz="0" w:space="0" w:color="auto"/>
        <w:right w:val="none" w:sz="0" w:space="0" w:color="auto"/>
      </w:divBdr>
    </w:div>
    <w:div w:id="1937445716">
      <w:bodyDiv w:val="1"/>
      <w:marLeft w:val="0"/>
      <w:marRight w:val="0"/>
      <w:marTop w:val="0"/>
      <w:marBottom w:val="0"/>
      <w:divBdr>
        <w:top w:val="none" w:sz="0" w:space="0" w:color="auto"/>
        <w:left w:val="none" w:sz="0" w:space="0" w:color="auto"/>
        <w:bottom w:val="none" w:sz="0" w:space="0" w:color="auto"/>
        <w:right w:val="none" w:sz="0" w:space="0" w:color="auto"/>
      </w:divBdr>
    </w:div>
    <w:div w:id="20360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3704D287A9D21945F69E54B9F37CF8F748BAFFB4FE7B2132C9FB4B57F03D2852FEAAE5892D5978B91E2DF560A8DA7D2CBF8E199BB1302FEB92D54DANA4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7206B45D0782682C76A26BA0FC405A520FDBE9F860694BC75AAAD2AD08E343D74D494998880F431D54A8CD6D9AF009CE613CA71F65T0Z1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1586D4B2C59AAF8E9E3A2AD6B81750997A080875A0CE76B6DB0FDAEA619537070C2D7C37562228DF966DB9ADCA21A33181F1AADmEh9K" TargetMode="External"/><Relationship Id="rId4" Type="http://schemas.openxmlformats.org/officeDocument/2006/relationships/settings" Target="settings.xml"/><Relationship Id="rId9" Type="http://schemas.openxmlformats.org/officeDocument/2006/relationships/hyperlink" Target="https://admverx.gosuslugi.ru"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13709</Words>
  <Characters>78143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91669</CharactersWithSpaces>
  <SharedDoc>false</SharedDoc>
  <HLinks>
    <vt:vector size="6" baseType="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creator>SecretSveta</dc:creator>
  <cp:lastModifiedBy>Пользователь Windows</cp:lastModifiedBy>
  <cp:revision>2</cp:revision>
  <cp:lastPrinted>2023-12-26T07:11:00Z</cp:lastPrinted>
  <dcterms:created xsi:type="dcterms:W3CDTF">2024-07-23T07:49:00Z</dcterms:created>
  <dcterms:modified xsi:type="dcterms:W3CDTF">2024-07-23T07:49:00Z</dcterms:modified>
</cp:coreProperties>
</file>