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9C" w:rsidRDefault="00D5499C" w:rsidP="00D5499C">
      <w:pPr>
        <w:jc w:val="center"/>
        <w:rPr>
          <w:b/>
          <w:sz w:val="28"/>
          <w:szCs w:val="28"/>
        </w:rPr>
      </w:pPr>
      <w:r>
        <w:rPr>
          <w:b/>
          <w:sz w:val="28"/>
          <w:szCs w:val="28"/>
        </w:rPr>
        <w:t xml:space="preserve">ОТЧЕТ </w:t>
      </w:r>
    </w:p>
    <w:p w:rsidR="00533E14" w:rsidRDefault="00D5499C" w:rsidP="00D5499C">
      <w:pPr>
        <w:jc w:val="center"/>
        <w:rPr>
          <w:b/>
          <w:sz w:val="28"/>
          <w:szCs w:val="28"/>
        </w:rPr>
      </w:pPr>
      <w:r>
        <w:rPr>
          <w:b/>
          <w:sz w:val="28"/>
          <w:szCs w:val="28"/>
        </w:rPr>
        <w:t>по реализации плана мероприятий по противодействию коррупции</w:t>
      </w:r>
    </w:p>
    <w:p w:rsidR="00D5499C" w:rsidRDefault="00D5499C" w:rsidP="00D5499C">
      <w:pPr>
        <w:jc w:val="center"/>
        <w:rPr>
          <w:b/>
          <w:sz w:val="28"/>
          <w:szCs w:val="28"/>
        </w:rPr>
      </w:pP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79"/>
        <w:gridCol w:w="2665"/>
        <w:gridCol w:w="2438"/>
        <w:gridCol w:w="3395"/>
      </w:tblGrid>
      <w:tr w:rsidR="00DE79AA" w:rsidTr="00DE79AA">
        <w:tc>
          <w:tcPr>
            <w:tcW w:w="737" w:type="dxa"/>
          </w:tcPr>
          <w:p w:rsidR="00DE79AA" w:rsidRDefault="00DE79AA" w:rsidP="00F2145A">
            <w:pPr>
              <w:pStyle w:val="ConsPlusNormal"/>
              <w:jc w:val="center"/>
            </w:pPr>
            <w:r>
              <w:rPr>
                <w:sz w:val="22"/>
              </w:rPr>
              <w:t>N п/п</w:t>
            </w:r>
          </w:p>
        </w:tc>
        <w:tc>
          <w:tcPr>
            <w:tcW w:w="5279" w:type="dxa"/>
          </w:tcPr>
          <w:p w:rsidR="00DE79AA" w:rsidRDefault="00DE79AA" w:rsidP="00F2145A">
            <w:pPr>
              <w:pStyle w:val="ConsPlusNormal"/>
              <w:jc w:val="center"/>
            </w:pPr>
            <w:r>
              <w:rPr>
                <w:sz w:val="22"/>
              </w:rPr>
              <w:t>Мероприятие</w:t>
            </w:r>
          </w:p>
        </w:tc>
        <w:tc>
          <w:tcPr>
            <w:tcW w:w="2665" w:type="dxa"/>
          </w:tcPr>
          <w:p w:rsidR="00DE79AA" w:rsidRDefault="00DE79AA" w:rsidP="00F2145A">
            <w:pPr>
              <w:pStyle w:val="ConsPlusNormal"/>
              <w:jc w:val="center"/>
            </w:pPr>
            <w:r>
              <w:rPr>
                <w:sz w:val="22"/>
              </w:rPr>
              <w:t>Исполнитель</w:t>
            </w:r>
          </w:p>
        </w:tc>
        <w:tc>
          <w:tcPr>
            <w:tcW w:w="2438" w:type="dxa"/>
          </w:tcPr>
          <w:p w:rsidR="00DE79AA" w:rsidRDefault="00DE79AA" w:rsidP="00F2145A">
            <w:pPr>
              <w:pStyle w:val="ConsPlusNormal"/>
              <w:jc w:val="center"/>
            </w:pPr>
            <w:r>
              <w:rPr>
                <w:sz w:val="22"/>
              </w:rPr>
              <w:t>Срок выполнения</w:t>
            </w:r>
          </w:p>
        </w:tc>
        <w:tc>
          <w:tcPr>
            <w:tcW w:w="3395" w:type="dxa"/>
          </w:tcPr>
          <w:p w:rsidR="00DE79AA" w:rsidRDefault="00DE79AA" w:rsidP="00F2145A">
            <w:pPr>
              <w:pStyle w:val="ConsPlusNormal"/>
              <w:jc w:val="center"/>
            </w:pPr>
            <w:r>
              <w:rPr>
                <w:sz w:val="22"/>
              </w:rPr>
              <w:t>Ожидаемый результат</w:t>
            </w:r>
          </w:p>
        </w:tc>
      </w:tr>
      <w:tr w:rsidR="00DE79AA" w:rsidTr="00AE1D9F">
        <w:tc>
          <w:tcPr>
            <w:tcW w:w="737" w:type="dxa"/>
            <w:shd w:val="clear" w:color="auto" w:fill="auto"/>
          </w:tcPr>
          <w:p w:rsidR="00DE79AA" w:rsidRDefault="00DE79AA" w:rsidP="00F2145A">
            <w:pPr>
              <w:pStyle w:val="ConsPlusNormal"/>
              <w:jc w:val="center"/>
              <w:outlineLvl w:val="2"/>
            </w:pPr>
            <w:r>
              <w:rPr>
                <w:sz w:val="22"/>
              </w:rPr>
              <w:t>1.</w:t>
            </w:r>
          </w:p>
        </w:tc>
        <w:tc>
          <w:tcPr>
            <w:tcW w:w="5279" w:type="dxa"/>
            <w:shd w:val="clear" w:color="auto" w:fill="auto"/>
          </w:tcPr>
          <w:p w:rsidR="00DE79AA" w:rsidRDefault="00DE79AA" w:rsidP="00F2145A">
            <w:pPr>
              <w:pStyle w:val="ConsPlusNormal"/>
              <w:jc w:val="both"/>
            </w:pPr>
            <w:r>
              <w:rPr>
                <w:sz w:val="22"/>
              </w:rPr>
              <w:t>Организационные меры по обеспечению реализации антикоррупционной политики</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AE1D9F">
        <w:tc>
          <w:tcPr>
            <w:tcW w:w="737" w:type="dxa"/>
            <w:shd w:val="clear" w:color="auto" w:fill="auto"/>
          </w:tcPr>
          <w:p w:rsidR="00DE79AA" w:rsidRDefault="00DE79AA" w:rsidP="00F2145A">
            <w:pPr>
              <w:pStyle w:val="ConsPlusNormal"/>
              <w:jc w:val="center"/>
            </w:pPr>
            <w:r>
              <w:rPr>
                <w:sz w:val="22"/>
              </w:rPr>
              <w:t>1.1.</w:t>
            </w:r>
          </w:p>
        </w:tc>
        <w:tc>
          <w:tcPr>
            <w:tcW w:w="5279" w:type="dxa"/>
            <w:shd w:val="clear" w:color="auto" w:fill="auto"/>
          </w:tcPr>
          <w:p w:rsidR="00DE79AA" w:rsidRDefault="00781CDF" w:rsidP="00781CDF">
            <w:pPr>
              <w:pStyle w:val="ConsPlusNormal"/>
              <w:jc w:val="both"/>
            </w:pPr>
            <w:r>
              <w:rPr>
                <w:sz w:val="22"/>
              </w:rPr>
              <w:t>В</w:t>
            </w:r>
            <w:r w:rsidR="00DE79AA">
              <w:rPr>
                <w:sz w:val="22"/>
              </w:rPr>
              <w:t>несение изменений</w:t>
            </w:r>
            <w:r>
              <w:rPr>
                <w:sz w:val="22"/>
              </w:rPr>
              <w:t xml:space="preserve"> в </w:t>
            </w:r>
            <w:r w:rsidR="00DE79AA">
              <w:rPr>
                <w:sz w:val="22"/>
              </w:rPr>
              <w:t>план</w:t>
            </w:r>
            <w:r>
              <w:rPr>
                <w:sz w:val="22"/>
              </w:rPr>
              <w:t xml:space="preserve"> мероприятий </w:t>
            </w:r>
            <w:r w:rsidR="00DE79AA">
              <w:rPr>
                <w:sz w:val="22"/>
              </w:rPr>
              <w:t xml:space="preserve">по противодействию коррупции в соответствии с Национальным </w:t>
            </w:r>
            <w:r w:rsidR="00DE79AA" w:rsidRPr="00781CDF">
              <w:rPr>
                <w:sz w:val="22"/>
              </w:rPr>
              <w:t>планом</w:t>
            </w:r>
            <w:r w:rsidR="00DE79AA">
              <w:rPr>
                <w:sz w:val="22"/>
              </w:rPr>
              <w:t xml:space="preserve"> противодействия коррупции на 2021 - 2024 годы, утвержденным Указом Президента Российской Федерации от 16.08.2021 </w:t>
            </w:r>
            <w:r>
              <w:rPr>
                <w:sz w:val="22"/>
              </w:rPr>
              <w:t>№</w:t>
            </w:r>
            <w:r w:rsidR="00DE79AA">
              <w:rPr>
                <w:sz w:val="22"/>
              </w:rPr>
              <w:t xml:space="preserve"> 478 </w:t>
            </w:r>
            <w:r>
              <w:rPr>
                <w:sz w:val="22"/>
              </w:rPr>
              <w:t>«</w:t>
            </w:r>
            <w:r w:rsidR="00DE79AA">
              <w:rPr>
                <w:sz w:val="22"/>
              </w:rPr>
              <w:t>О Национальном плане противодействия коррупции на 2021 - 2024 годы</w:t>
            </w:r>
            <w:r>
              <w:rPr>
                <w:sz w:val="22"/>
              </w:rPr>
              <w:t>»</w:t>
            </w:r>
          </w:p>
        </w:tc>
        <w:tc>
          <w:tcPr>
            <w:tcW w:w="2665" w:type="dxa"/>
            <w:shd w:val="clear" w:color="auto" w:fill="auto"/>
          </w:tcPr>
          <w:p w:rsidR="00DE79AA" w:rsidRDefault="00781CDF" w:rsidP="00F2145A">
            <w:pPr>
              <w:pStyle w:val="ConsPlusNormal"/>
              <w:jc w:val="center"/>
            </w:pPr>
            <w:r>
              <w:rPr>
                <w:sz w:val="22"/>
              </w:rPr>
              <w:t>Управляющий делами</w:t>
            </w:r>
          </w:p>
        </w:tc>
        <w:tc>
          <w:tcPr>
            <w:tcW w:w="2438" w:type="dxa"/>
            <w:shd w:val="clear" w:color="auto" w:fill="auto"/>
          </w:tcPr>
          <w:p w:rsidR="00DE79AA" w:rsidRDefault="00781CDF" w:rsidP="00F2145A">
            <w:pPr>
              <w:pStyle w:val="ConsPlusNormal"/>
              <w:jc w:val="center"/>
            </w:pPr>
            <w:r>
              <w:rPr>
                <w:sz w:val="22"/>
              </w:rPr>
              <w:t>П</w:t>
            </w:r>
            <w:r w:rsidR="00DE79AA">
              <w:rPr>
                <w:sz w:val="22"/>
              </w:rPr>
              <w:t>о мере необходимости</w:t>
            </w:r>
          </w:p>
        </w:tc>
        <w:tc>
          <w:tcPr>
            <w:tcW w:w="3395" w:type="dxa"/>
            <w:shd w:val="clear" w:color="auto" w:fill="auto"/>
          </w:tcPr>
          <w:p w:rsidR="00DE79AA" w:rsidRDefault="00D5499C" w:rsidP="006161E8">
            <w:pPr>
              <w:pStyle w:val="ConsPlusNormal"/>
              <w:jc w:val="both"/>
            </w:pPr>
            <w:r w:rsidRPr="00D5499C">
              <w:rPr>
                <w:sz w:val="22"/>
              </w:rPr>
              <w:t>Постановление администрации Верхнекамского муниципального округа Ки-ровской области от 08.04.2022 № 449 Об утверждении  плана мероприятий администрации Верхнекамского муниципального округа по противодействию коррупции</w:t>
            </w:r>
          </w:p>
        </w:tc>
      </w:tr>
      <w:tr w:rsidR="00DE79AA" w:rsidTr="00AE1D9F">
        <w:tc>
          <w:tcPr>
            <w:tcW w:w="737" w:type="dxa"/>
            <w:shd w:val="clear" w:color="auto" w:fill="auto"/>
          </w:tcPr>
          <w:p w:rsidR="00DE79AA" w:rsidRDefault="00DE79AA" w:rsidP="00F2145A">
            <w:pPr>
              <w:pStyle w:val="ConsPlusNormal"/>
              <w:jc w:val="center"/>
            </w:pPr>
            <w:r>
              <w:rPr>
                <w:sz w:val="22"/>
              </w:rPr>
              <w:t>1.2.</w:t>
            </w:r>
          </w:p>
        </w:tc>
        <w:tc>
          <w:tcPr>
            <w:tcW w:w="5279" w:type="dxa"/>
            <w:shd w:val="clear" w:color="auto" w:fill="auto"/>
          </w:tcPr>
          <w:p w:rsidR="00DE79AA" w:rsidRDefault="00DE79AA" w:rsidP="006161E8">
            <w:pPr>
              <w:pStyle w:val="ConsPlusNormal"/>
              <w:jc w:val="both"/>
            </w:pPr>
            <w:r>
              <w:rPr>
                <w:sz w:val="22"/>
              </w:rPr>
              <w:t xml:space="preserve">Назначение лиц, ответственных за реализацию антикоррупционной политики </w:t>
            </w:r>
          </w:p>
        </w:tc>
        <w:tc>
          <w:tcPr>
            <w:tcW w:w="2665" w:type="dxa"/>
            <w:shd w:val="clear" w:color="auto" w:fill="auto"/>
          </w:tcPr>
          <w:p w:rsidR="00DE79AA" w:rsidRDefault="006161E8" w:rsidP="008E52E2">
            <w:pPr>
              <w:pStyle w:val="ConsPlusNormal"/>
              <w:jc w:val="center"/>
            </w:pPr>
            <w:r>
              <w:rPr>
                <w:sz w:val="22"/>
              </w:rPr>
              <w:t xml:space="preserve">Глава </w:t>
            </w:r>
            <w:r w:rsidR="00DE28DC">
              <w:rPr>
                <w:sz w:val="22"/>
              </w:rPr>
              <w:t>В</w:t>
            </w:r>
            <w:r>
              <w:rPr>
                <w:sz w:val="22"/>
              </w:rPr>
              <w:t>ерхнекамского муниципального округа</w:t>
            </w:r>
            <w:r w:rsidR="008E52E2">
              <w:rPr>
                <w:sz w:val="22"/>
              </w:rPr>
              <w:t xml:space="preserve">, руководители отраслевых (функциональных) органов администрации </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5499C" w:rsidP="006161E8">
            <w:pPr>
              <w:pStyle w:val="ConsPlusNormal"/>
              <w:jc w:val="both"/>
            </w:pPr>
            <w:r w:rsidRPr="005F31A2">
              <w:rPr>
                <w:szCs w:val="24"/>
              </w:rPr>
              <w:t>Осколкова Ирина Сергеевна, управляющий делами администрации муниципального округа.</w:t>
            </w:r>
          </w:p>
        </w:tc>
      </w:tr>
      <w:tr w:rsidR="00DE79AA" w:rsidTr="00777AFC">
        <w:tc>
          <w:tcPr>
            <w:tcW w:w="737" w:type="dxa"/>
            <w:shd w:val="clear" w:color="auto" w:fill="auto"/>
          </w:tcPr>
          <w:p w:rsidR="00DE79AA" w:rsidRDefault="00DE79AA" w:rsidP="00F2145A">
            <w:pPr>
              <w:pStyle w:val="ConsPlusNormal"/>
              <w:jc w:val="center"/>
            </w:pPr>
            <w:r>
              <w:rPr>
                <w:sz w:val="22"/>
              </w:rPr>
              <w:t>1.3.</w:t>
            </w:r>
          </w:p>
        </w:tc>
        <w:tc>
          <w:tcPr>
            <w:tcW w:w="5279" w:type="dxa"/>
            <w:shd w:val="clear" w:color="auto" w:fill="auto"/>
          </w:tcPr>
          <w:p w:rsidR="00DE79AA" w:rsidRDefault="00DE79AA" w:rsidP="006161E8">
            <w:pPr>
              <w:pStyle w:val="ConsPlusNormal"/>
              <w:jc w:val="both"/>
            </w:pPr>
            <w:r>
              <w:rPr>
                <w:sz w:val="22"/>
              </w:rPr>
              <w:t xml:space="preserve">Актуализация сведений, содержащихся в анкетах, представляемых гражданами при назначении на муниципальные должности </w:t>
            </w:r>
            <w:r w:rsidR="006161E8">
              <w:rPr>
                <w:sz w:val="22"/>
              </w:rPr>
              <w:t>Верхнекамского муниципального округа</w:t>
            </w:r>
            <w:r>
              <w:rPr>
                <w:sz w:val="22"/>
              </w:rPr>
              <w:t xml:space="preserve">, должности муниципальной службы </w:t>
            </w:r>
            <w:r w:rsidR="006161E8">
              <w:rPr>
                <w:sz w:val="22"/>
              </w:rPr>
              <w:t>Верхнекамского муниципального округа</w:t>
            </w:r>
            <w:r>
              <w:rPr>
                <w:sz w:val="22"/>
              </w:rPr>
              <w:t>, в целях выявления возможного конфликта интересов</w:t>
            </w:r>
          </w:p>
        </w:tc>
        <w:tc>
          <w:tcPr>
            <w:tcW w:w="2665" w:type="dxa"/>
            <w:shd w:val="clear" w:color="auto" w:fill="auto"/>
          </w:tcPr>
          <w:p w:rsidR="008E52E2" w:rsidRDefault="00DE28DC" w:rsidP="00F2145A">
            <w:pPr>
              <w:pStyle w:val="ConsPlusNormal"/>
              <w:jc w:val="center"/>
              <w:rPr>
                <w:sz w:val="22"/>
              </w:rPr>
            </w:pPr>
            <w:r>
              <w:rPr>
                <w:sz w:val="22"/>
              </w:rPr>
              <w:t>Организационный отдел</w:t>
            </w:r>
            <w:r w:rsidR="008E52E2">
              <w:rPr>
                <w:sz w:val="22"/>
              </w:rPr>
              <w:t>,</w:t>
            </w:r>
          </w:p>
          <w:p w:rsidR="00DE79AA" w:rsidRDefault="008E52E2" w:rsidP="00F2145A">
            <w:pPr>
              <w:pStyle w:val="ConsPlusNormal"/>
              <w:jc w:val="center"/>
            </w:pPr>
            <w:r>
              <w:rPr>
                <w:sz w:val="22"/>
              </w:rPr>
              <w:t>руководители отраслевых (функциональных) органов администрации</w:t>
            </w:r>
            <w:r w:rsidR="00DE28DC">
              <w:rPr>
                <w:sz w:val="22"/>
              </w:rPr>
              <w:t xml:space="preserve"> </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5499C" w:rsidRPr="00D5499C" w:rsidRDefault="00777AFC" w:rsidP="00D5499C">
            <w:pPr>
              <w:widowControl w:val="0"/>
              <w:autoSpaceDE w:val="0"/>
              <w:autoSpaceDN w:val="0"/>
              <w:jc w:val="both"/>
              <w:rPr>
                <w:sz w:val="24"/>
                <w:szCs w:val="24"/>
              </w:rPr>
            </w:pPr>
            <w:r>
              <w:rPr>
                <w:sz w:val="24"/>
                <w:szCs w:val="24"/>
              </w:rPr>
              <w:t>7</w:t>
            </w:r>
            <w:r w:rsidR="00A75DC9">
              <w:rPr>
                <w:sz w:val="24"/>
                <w:szCs w:val="24"/>
              </w:rPr>
              <w:t>1</w:t>
            </w:r>
            <w:r w:rsidR="00D5499C" w:rsidRPr="00D5499C">
              <w:rPr>
                <w:sz w:val="24"/>
                <w:szCs w:val="24"/>
              </w:rPr>
              <w:t xml:space="preserve"> анкет - Консультантом по вопросам муниципальной службы и кадрам администрации района осуществляется контроль за актуализацией сведений, содержащихся в анкетах, представляемых при назначении на муниципальные должности, должности муниципальной службы, в целях выявления возможного конфликта интересов.</w:t>
            </w:r>
          </w:p>
          <w:p w:rsidR="00DE79AA" w:rsidRDefault="00DE79AA" w:rsidP="00DE28DC">
            <w:pPr>
              <w:pStyle w:val="ConsPlusNormal"/>
              <w:jc w:val="both"/>
            </w:pPr>
          </w:p>
        </w:tc>
      </w:tr>
      <w:tr w:rsidR="00DE79AA" w:rsidTr="00AE1D9F">
        <w:tc>
          <w:tcPr>
            <w:tcW w:w="737" w:type="dxa"/>
            <w:shd w:val="clear" w:color="auto" w:fill="auto"/>
          </w:tcPr>
          <w:p w:rsidR="00DE79AA" w:rsidRDefault="00DE79AA" w:rsidP="00F2145A">
            <w:pPr>
              <w:pStyle w:val="ConsPlusNormal"/>
              <w:jc w:val="center"/>
            </w:pPr>
            <w:r>
              <w:rPr>
                <w:sz w:val="22"/>
              </w:rPr>
              <w:lastRenderedPageBreak/>
              <w:t>1.4.</w:t>
            </w:r>
          </w:p>
        </w:tc>
        <w:tc>
          <w:tcPr>
            <w:tcW w:w="5279" w:type="dxa"/>
            <w:shd w:val="clear" w:color="auto" w:fill="auto"/>
          </w:tcPr>
          <w:p w:rsidR="00DE79AA" w:rsidRDefault="00DE79AA" w:rsidP="003E0293">
            <w:pPr>
              <w:pStyle w:val="ConsPlusNormal"/>
              <w:jc w:val="both"/>
            </w:pPr>
            <w:r>
              <w:rPr>
                <w:sz w:val="22"/>
              </w:rPr>
              <w:t xml:space="preserve">Обеспечение деятельности </w:t>
            </w:r>
            <w:r w:rsidR="003E0293">
              <w:rPr>
                <w:sz w:val="22"/>
              </w:rPr>
              <w:t xml:space="preserve">межведомственной </w:t>
            </w:r>
            <w:r>
              <w:rPr>
                <w:sz w:val="22"/>
              </w:rPr>
              <w:t xml:space="preserve">комиссии по </w:t>
            </w:r>
            <w:r w:rsidR="003E0293">
              <w:rPr>
                <w:sz w:val="22"/>
              </w:rPr>
              <w:t>противодействию коррупции и криминализации экономики</w:t>
            </w:r>
          </w:p>
        </w:tc>
        <w:tc>
          <w:tcPr>
            <w:tcW w:w="2665" w:type="dxa"/>
            <w:shd w:val="clear" w:color="auto" w:fill="auto"/>
          </w:tcPr>
          <w:p w:rsidR="00DE79AA" w:rsidRDefault="003E0293" w:rsidP="003E0293">
            <w:pPr>
              <w:pStyle w:val="ConsPlusNormal"/>
              <w:jc w:val="center"/>
            </w:pPr>
            <w:r>
              <w:rPr>
                <w:sz w:val="22"/>
              </w:rPr>
              <w:t>Управляющий делами</w:t>
            </w:r>
          </w:p>
        </w:tc>
        <w:tc>
          <w:tcPr>
            <w:tcW w:w="2438" w:type="dxa"/>
            <w:shd w:val="clear" w:color="auto" w:fill="auto"/>
          </w:tcPr>
          <w:p w:rsidR="00DE79AA" w:rsidRDefault="00DE79AA" w:rsidP="00F2145A">
            <w:pPr>
              <w:pStyle w:val="ConsPlusNormal"/>
              <w:jc w:val="center"/>
            </w:pPr>
            <w:r>
              <w:rPr>
                <w:sz w:val="22"/>
              </w:rPr>
              <w:t xml:space="preserve">в соответствии с планом работы </w:t>
            </w:r>
            <w:r w:rsidR="003E0293" w:rsidRPr="003E0293">
              <w:rPr>
                <w:sz w:val="22"/>
              </w:rPr>
              <w:t>межведомственной комиссии по противодействию коррупции и криминализации экономики</w:t>
            </w:r>
          </w:p>
        </w:tc>
        <w:tc>
          <w:tcPr>
            <w:tcW w:w="3395" w:type="dxa"/>
            <w:shd w:val="clear" w:color="auto" w:fill="auto"/>
          </w:tcPr>
          <w:p w:rsidR="00DE79AA" w:rsidRDefault="00FF23D8" w:rsidP="00FF23D8">
            <w:pPr>
              <w:pStyle w:val="ConsPlusNormal"/>
              <w:jc w:val="both"/>
            </w:pPr>
            <w:r>
              <w:rPr>
                <w:sz w:val="22"/>
              </w:rPr>
              <w:t>Разработан план межведомственной комис</w:t>
            </w:r>
            <w:r w:rsidR="00AE1D9F">
              <w:rPr>
                <w:sz w:val="22"/>
              </w:rPr>
              <w:t>с</w:t>
            </w:r>
            <w:r>
              <w:rPr>
                <w:sz w:val="22"/>
              </w:rPr>
              <w:t>ии</w:t>
            </w:r>
            <w:r w:rsidR="003E0293">
              <w:rPr>
                <w:sz w:val="22"/>
              </w:rPr>
              <w:t xml:space="preserve"> </w:t>
            </w:r>
            <w:r w:rsidR="00DE79AA">
              <w:rPr>
                <w:sz w:val="22"/>
              </w:rPr>
              <w:t xml:space="preserve">по </w:t>
            </w:r>
            <w:r>
              <w:rPr>
                <w:sz w:val="22"/>
              </w:rPr>
              <w:t>противодействию</w:t>
            </w:r>
            <w:r w:rsidR="00DE79AA">
              <w:rPr>
                <w:sz w:val="22"/>
              </w:rPr>
              <w:t xml:space="preserve"> коррупци</w:t>
            </w:r>
            <w:r>
              <w:rPr>
                <w:sz w:val="22"/>
              </w:rPr>
              <w:t>и</w:t>
            </w:r>
            <w:r w:rsidR="00DE79AA">
              <w:rPr>
                <w:sz w:val="22"/>
              </w:rPr>
              <w:t xml:space="preserve"> и </w:t>
            </w:r>
            <w:r>
              <w:rPr>
                <w:sz w:val="22"/>
              </w:rPr>
              <w:t>криминализации экономики в Верхнекамском муниципальном округе</w:t>
            </w:r>
          </w:p>
        </w:tc>
      </w:tr>
      <w:tr w:rsidR="00DE79AA" w:rsidTr="00AE1D9F">
        <w:tc>
          <w:tcPr>
            <w:tcW w:w="737" w:type="dxa"/>
            <w:shd w:val="clear" w:color="auto" w:fill="auto"/>
          </w:tcPr>
          <w:p w:rsidR="00DE79AA" w:rsidRDefault="00DE79AA" w:rsidP="00074269">
            <w:pPr>
              <w:pStyle w:val="ConsPlusNormal"/>
              <w:jc w:val="center"/>
            </w:pPr>
            <w:r>
              <w:rPr>
                <w:sz w:val="22"/>
              </w:rPr>
              <w:t>1.</w:t>
            </w:r>
            <w:r w:rsidR="00074269">
              <w:rPr>
                <w:sz w:val="22"/>
              </w:rPr>
              <w:t>5</w:t>
            </w:r>
            <w:r>
              <w:rPr>
                <w:sz w:val="22"/>
              </w:rPr>
              <w:t>.</w:t>
            </w:r>
          </w:p>
        </w:tc>
        <w:tc>
          <w:tcPr>
            <w:tcW w:w="5279" w:type="dxa"/>
            <w:shd w:val="clear" w:color="auto" w:fill="auto"/>
          </w:tcPr>
          <w:p w:rsidR="00DE79AA" w:rsidRDefault="00DE79AA" w:rsidP="00043184">
            <w:pPr>
              <w:pStyle w:val="ConsPlusNormal"/>
              <w:jc w:val="both"/>
            </w:pPr>
            <w:r>
              <w:rPr>
                <w:sz w:val="22"/>
              </w:rPr>
              <w:t>Проведение анализа исполнения подведомственными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665" w:type="dxa"/>
            <w:shd w:val="clear" w:color="auto" w:fill="auto"/>
          </w:tcPr>
          <w:p w:rsidR="00DE79AA" w:rsidRDefault="00043184" w:rsidP="00D30CB5">
            <w:pPr>
              <w:pStyle w:val="ConsPlusNormal"/>
              <w:jc w:val="center"/>
            </w:pPr>
            <w:r>
              <w:rPr>
                <w:sz w:val="22"/>
              </w:rPr>
              <w:t>Управляющий делами, организационный отдел</w:t>
            </w:r>
            <w:r w:rsidR="00C4009E">
              <w:rPr>
                <w:sz w:val="22"/>
              </w:rPr>
              <w:t>, 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ежеквартально</w:t>
            </w:r>
          </w:p>
        </w:tc>
        <w:tc>
          <w:tcPr>
            <w:tcW w:w="3395" w:type="dxa"/>
            <w:shd w:val="clear" w:color="auto" w:fill="auto"/>
          </w:tcPr>
          <w:p w:rsidR="00DE79AA" w:rsidRDefault="005F19E0" w:rsidP="00F2145A">
            <w:pPr>
              <w:pStyle w:val="ConsPlusNormal"/>
              <w:jc w:val="both"/>
            </w:pPr>
            <w:r w:rsidRPr="00521187">
              <w:rPr>
                <w:szCs w:val="24"/>
              </w:rPr>
              <w:t>Анализ проводится в рамках проверки представленных сведений о доходах</w:t>
            </w:r>
          </w:p>
        </w:tc>
      </w:tr>
      <w:tr w:rsidR="00DE79AA" w:rsidTr="00AE1D9F">
        <w:tc>
          <w:tcPr>
            <w:tcW w:w="737" w:type="dxa"/>
            <w:shd w:val="clear" w:color="auto" w:fill="auto"/>
          </w:tcPr>
          <w:p w:rsidR="00DE79AA" w:rsidRDefault="00DE79AA" w:rsidP="00F2145A">
            <w:pPr>
              <w:pStyle w:val="ConsPlusNormal"/>
              <w:jc w:val="center"/>
              <w:outlineLvl w:val="2"/>
            </w:pPr>
            <w:r>
              <w:rPr>
                <w:sz w:val="22"/>
              </w:rPr>
              <w:t>2.</w:t>
            </w:r>
          </w:p>
        </w:tc>
        <w:tc>
          <w:tcPr>
            <w:tcW w:w="5279" w:type="dxa"/>
            <w:shd w:val="clear" w:color="auto" w:fill="auto"/>
          </w:tcPr>
          <w:p w:rsidR="00DE79AA" w:rsidRDefault="00DE79AA" w:rsidP="00DF6425">
            <w:pPr>
              <w:pStyle w:val="ConsPlusNormal"/>
              <w:jc w:val="both"/>
            </w:pPr>
            <w:r>
              <w:rPr>
                <w:sz w:val="22"/>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w:t>
            </w:r>
            <w:r w:rsidR="00DF6425">
              <w:rPr>
                <w:sz w:val="22"/>
              </w:rPr>
              <w:t>Верхнекамского муниципального округа</w:t>
            </w:r>
            <w:r>
              <w:rPr>
                <w:sz w:val="22"/>
              </w:rPr>
              <w:t xml:space="preserve">, должности муниципальной службы </w:t>
            </w:r>
            <w:r w:rsidR="00DF6425">
              <w:rPr>
                <w:sz w:val="22"/>
              </w:rPr>
              <w:t>Верхнекамского муниципального округа</w:t>
            </w:r>
            <w:r>
              <w:rPr>
                <w:sz w:val="22"/>
              </w:rPr>
              <w:t>,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777AFC">
        <w:tc>
          <w:tcPr>
            <w:tcW w:w="737" w:type="dxa"/>
            <w:shd w:val="clear" w:color="auto" w:fill="auto"/>
          </w:tcPr>
          <w:p w:rsidR="00DE79AA" w:rsidRDefault="00DE79AA" w:rsidP="00F2145A">
            <w:pPr>
              <w:pStyle w:val="ConsPlusNormal"/>
              <w:jc w:val="center"/>
            </w:pPr>
            <w:r>
              <w:rPr>
                <w:sz w:val="22"/>
              </w:rPr>
              <w:t>2.1.</w:t>
            </w:r>
          </w:p>
        </w:tc>
        <w:tc>
          <w:tcPr>
            <w:tcW w:w="5279" w:type="dxa"/>
            <w:shd w:val="clear" w:color="auto" w:fill="auto"/>
          </w:tcPr>
          <w:p w:rsidR="00DE79AA" w:rsidRDefault="00DE79AA" w:rsidP="004C0699">
            <w:pPr>
              <w:pStyle w:val="ConsPlusNormal"/>
              <w:jc w:val="both"/>
            </w:pPr>
            <w:r>
              <w:rPr>
                <w:sz w:val="22"/>
              </w:rPr>
              <w:t>Организация и обеспечение деятельности комисси</w:t>
            </w:r>
            <w:r w:rsidR="004C0699">
              <w:rPr>
                <w:sz w:val="22"/>
              </w:rPr>
              <w:t>й</w:t>
            </w:r>
            <w:r>
              <w:rPr>
                <w:sz w:val="22"/>
              </w:rPr>
              <w:t xml:space="preserve"> по соблюдению требований к служебному поведению муниципальных служащих </w:t>
            </w:r>
            <w:r w:rsidR="00E11094">
              <w:rPr>
                <w:sz w:val="22"/>
              </w:rPr>
              <w:t xml:space="preserve">Верхнекамского муниципального округа </w:t>
            </w:r>
            <w:r>
              <w:rPr>
                <w:sz w:val="22"/>
              </w:rPr>
              <w:t>и урегулированию конфликта интересов</w:t>
            </w:r>
          </w:p>
        </w:tc>
        <w:tc>
          <w:tcPr>
            <w:tcW w:w="2665" w:type="dxa"/>
            <w:shd w:val="clear" w:color="auto" w:fill="auto"/>
          </w:tcPr>
          <w:p w:rsidR="00DE79AA" w:rsidRDefault="00E11094"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5DC9" w:rsidRPr="00A75DC9" w:rsidRDefault="00A75DC9" w:rsidP="00A75DC9">
            <w:pPr>
              <w:pStyle w:val="ConsPlusNormal"/>
              <w:jc w:val="both"/>
              <w:rPr>
                <w:szCs w:val="24"/>
              </w:rPr>
            </w:pPr>
            <w:r w:rsidRPr="00A75DC9">
              <w:rPr>
                <w:szCs w:val="24"/>
              </w:rPr>
              <w:t xml:space="preserve">3 мая 2024 года рассмотрено зявление 1 муниципального служащего администрации Верхнекамского иуниципального округа о невозможности по объективным причинам представить сведения о доходах, об имуществе и обязательствах </w:t>
            </w:r>
            <w:r w:rsidRPr="00A75DC9">
              <w:rPr>
                <w:szCs w:val="24"/>
              </w:rPr>
              <w:lastRenderedPageBreak/>
              <w:t>имущественного характера своих супруги (супруга) и несовершеннолетних детей.</w:t>
            </w:r>
          </w:p>
          <w:p w:rsidR="00A75DC9" w:rsidRPr="00A75DC9" w:rsidRDefault="00A75DC9" w:rsidP="00A75DC9">
            <w:pPr>
              <w:pStyle w:val="ConsPlusNormal"/>
              <w:jc w:val="both"/>
              <w:rPr>
                <w:szCs w:val="24"/>
              </w:rPr>
            </w:pPr>
            <w:r w:rsidRPr="00A75DC9">
              <w:rPr>
                <w:szCs w:val="24"/>
              </w:rPr>
              <w:t xml:space="preserve">16 сентября 2024 года рассмотрено уведомление1  муниципального служащего администрации Верхнекамского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DE79AA" w:rsidRDefault="00A75DC9" w:rsidP="00A75DC9">
            <w:pPr>
              <w:pStyle w:val="ConsPlusNormal"/>
              <w:jc w:val="both"/>
            </w:pPr>
            <w:r w:rsidRPr="00A75DC9">
              <w:rPr>
                <w:szCs w:val="24"/>
              </w:rPr>
              <w:t>24 декабря 2024 года рассотрено уведомление 1 муниципального служащего администрации Верхнекамского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DE79AA" w:rsidTr="00AE1D9F">
        <w:tc>
          <w:tcPr>
            <w:tcW w:w="737" w:type="dxa"/>
            <w:shd w:val="clear" w:color="auto" w:fill="auto"/>
          </w:tcPr>
          <w:p w:rsidR="00DE79AA" w:rsidRDefault="00DE79AA" w:rsidP="00BF7482">
            <w:pPr>
              <w:pStyle w:val="ConsPlusNormal"/>
              <w:jc w:val="center"/>
            </w:pPr>
            <w:r>
              <w:rPr>
                <w:sz w:val="22"/>
              </w:rPr>
              <w:lastRenderedPageBreak/>
              <w:t>2.</w:t>
            </w:r>
            <w:r w:rsidR="00BF7482">
              <w:rPr>
                <w:sz w:val="22"/>
              </w:rPr>
              <w:t>2</w:t>
            </w:r>
            <w:r>
              <w:rPr>
                <w:sz w:val="22"/>
              </w:rPr>
              <w:t>.</w:t>
            </w:r>
          </w:p>
        </w:tc>
        <w:tc>
          <w:tcPr>
            <w:tcW w:w="5279" w:type="dxa"/>
            <w:shd w:val="clear" w:color="auto" w:fill="auto"/>
          </w:tcPr>
          <w:p w:rsidR="00DE79AA" w:rsidRDefault="00DE79AA" w:rsidP="00D53391">
            <w:pPr>
              <w:pStyle w:val="ConsPlusNormal"/>
              <w:jc w:val="both"/>
            </w:pPr>
            <w:r>
              <w:rPr>
                <w:sz w:val="22"/>
              </w:rPr>
              <w:t xml:space="preserve">Проведение анализа и проверок достоверности и полноты сведений, установленных законодательством Российской Федерации о </w:t>
            </w:r>
            <w:r w:rsidR="00D53391">
              <w:rPr>
                <w:sz w:val="22"/>
              </w:rPr>
              <w:t>муниципальной</w:t>
            </w:r>
            <w:r>
              <w:rPr>
                <w:sz w:val="22"/>
              </w:rPr>
              <w:t xml:space="preserve"> службе и противодействии коррупции, представляемых гражданами, претендующими на замещение </w:t>
            </w:r>
            <w:r w:rsidR="00D53391">
              <w:rPr>
                <w:sz w:val="22"/>
              </w:rPr>
              <w:t xml:space="preserve">муниципальных </w:t>
            </w:r>
            <w:r>
              <w:rPr>
                <w:sz w:val="22"/>
              </w:rPr>
              <w:t xml:space="preserve">должностей </w:t>
            </w:r>
            <w:r w:rsidR="00D53391">
              <w:rPr>
                <w:sz w:val="22"/>
              </w:rPr>
              <w:t>Верхнекамского муниципального округа</w:t>
            </w:r>
            <w:r>
              <w:rPr>
                <w:sz w:val="22"/>
              </w:rPr>
              <w:t xml:space="preserve">, должностей </w:t>
            </w:r>
            <w:r w:rsidR="00D53391">
              <w:rPr>
                <w:sz w:val="22"/>
              </w:rPr>
              <w:t>муниципальной службы Верхнекамского муниципального округа</w:t>
            </w:r>
            <w:r>
              <w:rPr>
                <w:sz w:val="22"/>
              </w:rPr>
              <w:t xml:space="preserve">, должностей руководителей </w:t>
            </w:r>
            <w:r w:rsidR="00D53391">
              <w:rPr>
                <w:sz w:val="22"/>
              </w:rPr>
              <w:t xml:space="preserve">муниципальных </w:t>
            </w:r>
            <w:r>
              <w:rPr>
                <w:sz w:val="22"/>
              </w:rPr>
              <w:t xml:space="preserve"> </w:t>
            </w:r>
            <w:r>
              <w:rPr>
                <w:sz w:val="22"/>
              </w:rPr>
              <w:lastRenderedPageBreak/>
              <w:t>учреждений</w:t>
            </w:r>
            <w:r w:rsidR="00D53391">
              <w:rPr>
                <w:sz w:val="22"/>
              </w:rPr>
              <w:t xml:space="preserve"> Верхнекамского муниципального округа</w:t>
            </w:r>
          </w:p>
        </w:tc>
        <w:tc>
          <w:tcPr>
            <w:tcW w:w="2665" w:type="dxa"/>
            <w:shd w:val="clear" w:color="auto" w:fill="auto"/>
          </w:tcPr>
          <w:p w:rsidR="00DE79AA" w:rsidRDefault="00CB6949" w:rsidP="00F2145A">
            <w:pPr>
              <w:pStyle w:val="ConsPlusNormal"/>
              <w:jc w:val="center"/>
              <w:rPr>
                <w:sz w:val="22"/>
              </w:rPr>
            </w:pPr>
            <w:r>
              <w:rPr>
                <w:sz w:val="22"/>
              </w:rPr>
              <w:lastRenderedPageBreak/>
              <w:t>Управляющий делами, организационный отдел</w:t>
            </w:r>
            <w:r w:rsidR="00CD7442">
              <w:rPr>
                <w:sz w:val="22"/>
              </w:rPr>
              <w:t xml:space="preserve">, </w:t>
            </w:r>
          </w:p>
          <w:p w:rsidR="00CD7442" w:rsidRDefault="00CD7442" w:rsidP="00F2145A">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при поступлении информации, являющейся основанием для проведения проверки</w:t>
            </w:r>
          </w:p>
        </w:tc>
        <w:tc>
          <w:tcPr>
            <w:tcW w:w="3395" w:type="dxa"/>
            <w:shd w:val="clear" w:color="auto" w:fill="auto"/>
          </w:tcPr>
          <w:p w:rsidR="00D22C4B" w:rsidRPr="00D22C4B" w:rsidRDefault="00D22C4B" w:rsidP="00D22C4B">
            <w:pPr>
              <w:widowControl w:val="0"/>
              <w:autoSpaceDE w:val="0"/>
              <w:autoSpaceDN w:val="0"/>
              <w:jc w:val="both"/>
              <w:rPr>
                <w:sz w:val="24"/>
                <w:szCs w:val="24"/>
              </w:rPr>
            </w:pPr>
            <w:r w:rsidRPr="00D22C4B">
              <w:rPr>
                <w:sz w:val="24"/>
                <w:szCs w:val="24"/>
              </w:rPr>
              <w:t>по результатам проверок установлены (не установлены) факты представления недостоверных или неполных сведений – 0;</w:t>
            </w:r>
          </w:p>
          <w:p w:rsidR="00DE79AA" w:rsidRPr="00D22C4B" w:rsidRDefault="00D22C4B" w:rsidP="00D22C4B">
            <w:pPr>
              <w:pStyle w:val="ConsPlusNormal"/>
              <w:jc w:val="both"/>
            </w:pPr>
            <w:r w:rsidRPr="00D22C4B">
              <w:rPr>
                <w:color w:val="000000"/>
                <w:szCs w:val="24"/>
                <w:lang w:eastAsia="en-US"/>
              </w:rPr>
              <w:t xml:space="preserve">количество граждан, которым было отказано в замещении должностей по результатам </w:t>
            </w:r>
            <w:r w:rsidRPr="00D22C4B">
              <w:rPr>
                <w:color w:val="000000"/>
                <w:szCs w:val="24"/>
                <w:lang w:eastAsia="en-US"/>
              </w:rPr>
              <w:lastRenderedPageBreak/>
              <w:t>проверок -0.</w:t>
            </w:r>
          </w:p>
        </w:tc>
      </w:tr>
      <w:tr w:rsidR="00DE79AA" w:rsidTr="00AE1D9F">
        <w:tc>
          <w:tcPr>
            <w:tcW w:w="737" w:type="dxa"/>
            <w:shd w:val="clear" w:color="auto" w:fill="auto"/>
          </w:tcPr>
          <w:p w:rsidR="00DE79AA" w:rsidRDefault="00DE79AA" w:rsidP="00BF7482">
            <w:pPr>
              <w:pStyle w:val="ConsPlusNormal"/>
              <w:jc w:val="center"/>
            </w:pPr>
            <w:r>
              <w:rPr>
                <w:sz w:val="22"/>
              </w:rPr>
              <w:lastRenderedPageBreak/>
              <w:t>2.</w:t>
            </w:r>
            <w:r w:rsidR="00BF7482">
              <w:rPr>
                <w:sz w:val="22"/>
              </w:rPr>
              <w:t>3</w:t>
            </w:r>
            <w:r>
              <w:rPr>
                <w:sz w:val="22"/>
              </w:rPr>
              <w:t>.</w:t>
            </w:r>
          </w:p>
        </w:tc>
        <w:tc>
          <w:tcPr>
            <w:tcW w:w="5279" w:type="dxa"/>
            <w:shd w:val="clear" w:color="auto" w:fill="auto"/>
          </w:tcPr>
          <w:p w:rsidR="00DE79AA" w:rsidRDefault="00DE79AA" w:rsidP="002E492C">
            <w:pPr>
              <w:pStyle w:val="ConsPlusNormal"/>
              <w:jc w:val="both"/>
            </w:pPr>
            <w:r>
              <w:rPr>
                <w:sz w:val="22"/>
              </w:rPr>
              <w:t xml:space="preserve">Осуществление контроля за расходами лиц, замещающих муниципальные должности </w:t>
            </w:r>
            <w:r w:rsidR="002E492C">
              <w:rPr>
                <w:sz w:val="22"/>
              </w:rPr>
              <w:t>Верхнекамского муниципального округа</w:t>
            </w:r>
            <w:r>
              <w:rPr>
                <w:sz w:val="22"/>
              </w:rPr>
              <w:t xml:space="preserve">, должности муниципальной службы </w:t>
            </w:r>
            <w:r w:rsidR="002E492C">
              <w:rPr>
                <w:sz w:val="22"/>
              </w:rPr>
              <w:t>Верхнекамского муниципального округа</w:t>
            </w:r>
          </w:p>
        </w:tc>
        <w:tc>
          <w:tcPr>
            <w:tcW w:w="2665" w:type="dxa"/>
            <w:shd w:val="clear" w:color="auto" w:fill="auto"/>
          </w:tcPr>
          <w:p w:rsidR="002E492C" w:rsidRDefault="002E492C" w:rsidP="002E492C">
            <w:pPr>
              <w:pStyle w:val="ConsPlusNormal"/>
              <w:jc w:val="center"/>
              <w:rPr>
                <w:sz w:val="22"/>
              </w:rPr>
            </w:pPr>
            <w:r>
              <w:rPr>
                <w:sz w:val="22"/>
              </w:rPr>
              <w:t xml:space="preserve">Управляющий делами, организационный отдел, </w:t>
            </w:r>
          </w:p>
          <w:p w:rsidR="00DE79AA" w:rsidRDefault="002E492C" w:rsidP="002E492C">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2E492C">
            <w:pPr>
              <w:pStyle w:val="ConsPlusNormal"/>
              <w:jc w:val="center"/>
            </w:pPr>
            <w:r>
              <w:rPr>
                <w:sz w:val="22"/>
              </w:rPr>
              <w:t xml:space="preserve">при поступлении информации, являющейся основанием для принятия решения об осуществлении контроля за расходами лиц, замещающих муниципальные должности </w:t>
            </w:r>
            <w:r w:rsidR="002E492C">
              <w:rPr>
                <w:sz w:val="22"/>
              </w:rPr>
              <w:t>Верхнекамского муниципального округа</w:t>
            </w:r>
            <w:r>
              <w:rPr>
                <w:sz w:val="22"/>
              </w:rPr>
              <w:t>, должности муниципальной службы</w:t>
            </w:r>
          </w:p>
        </w:tc>
        <w:tc>
          <w:tcPr>
            <w:tcW w:w="3395" w:type="dxa"/>
            <w:shd w:val="clear" w:color="auto" w:fill="auto"/>
          </w:tcPr>
          <w:p w:rsidR="00DE79AA" w:rsidRDefault="00D522F1" w:rsidP="00D522F1">
            <w:pPr>
              <w:pStyle w:val="ConsPlusNormal"/>
              <w:jc w:val="both"/>
            </w:pPr>
            <w:r>
              <w:rPr>
                <w:sz w:val="22"/>
              </w:rPr>
              <w:t xml:space="preserve">Не </w:t>
            </w:r>
            <w:r w:rsidR="00DE79AA">
              <w:rPr>
                <w:sz w:val="22"/>
              </w:rPr>
              <w:t>выявлен</w:t>
            </w:r>
            <w:r>
              <w:rPr>
                <w:sz w:val="22"/>
              </w:rPr>
              <w:t>о</w:t>
            </w:r>
            <w:r w:rsidR="00DE79AA">
              <w:rPr>
                <w:sz w:val="22"/>
              </w:rPr>
              <w:t xml:space="preserve"> случаев несоответствия расходов лиц, замещающих муниципальные должности </w:t>
            </w:r>
            <w:r w:rsidR="002E492C">
              <w:rPr>
                <w:sz w:val="22"/>
              </w:rPr>
              <w:t xml:space="preserve">Верхнекамского муниципального округа, должности </w:t>
            </w:r>
            <w:r w:rsidR="00DE79AA">
              <w:rPr>
                <w:sz w:val="22"/>
              </w:rPr>
              <w:t xml:space="preserve">муниципальной службы </w:t>
            </w:r>
            <w:r w:rsidR="002E492C">
              <w:rPr>
                <w:sz w:val="22"/>
              </w:rPr>
              <w:t>Верхнекамского муниципального округа</w:t>
            </w:r>
            <w:r w:rsidR="00DE79AA">
              <w:rPr>
                <w:sz w:val="22"/>
              </w:rPr>
              <w:t>, их доходам</w:t>
            </w:r>
          </w:p>
        </w:tc>
      </w:tr>
      <w:tr w:rsidR="00DE79AA" w:rsidTr="00AE1D9F">
        <w:tc>
          <w:tcPr>
            <w:tcW w:w="737" w:type="dxa"/>
            <w:shd w:val="clear" w:color="auto" w:fill="auto"/>
          </w:tcPr>
          <w:p w:rsidR="00DE79AA" w:rsidRDefault="00DE79AA" w:rsidP="00BF7482">
            <w:pPr>
              <w:pStyle w:val="ConsPlusNormal"/>
              <w:jc w:val="center"/>
            </w:pPr>
            <w:r>
              <w:rPr>
                <w:sz w:val="22"/>
              </w:rPr>
              <w:t>2.</w:t>
            </w:r>
            <w:r w:rsidR="00BF7482">
              <w:rPr>
                <w:sz w:val="22"/>
              </w:rPr>
              <w:t>4</w:t>
            </w:r>
            <w:r>
              <w:rPr>
                <w:sz w:val="22"/>
              </w:rPr>
              <w:t>.</w:t>
            </w:r>
          </w:p>
        </w:tc>
        <w:tc>
          <w:tcPr>
            <w:tcW w:w="5279" w:type="dxa"/>
            <w:shd w:val="clear" w:color="auto" w:fill="auto"/>
          </w:tcPr>
          <w:p w:rsidR="00DE79AA" w:rsidRDefault="00DE79AA" w:rsidP="00434F13">
            <w:pPr>
              <w:pStyle w:val="ConsPlusNormal"/>
              <w:jc w:val="both"/>
            </w:pPr>
            <w:r>
              <w:rPr>
                <w:sz w:val="22"/>
              </w:rPr>
              <w:t xml:space="preserve">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w:t>
            </w:r>
            <w:r w:rsidR="00434F13">
              <w:rPr>
                <w:sz w:val="22"/>
              </w:rPr>
              <w:t>Верхнекамского муниципального округа</w:t>
            </w:r>
            <w:r>
              <w:rPr>
                <w:sz w:val="22"/>
              </w:rPr>
              <w:t>, замещение которых связано с коррупционными рисками</w:t>
            </w:r>
          </w:p>
        </w:tc>
        <w:tc>
          <w:tcPr>
            <w:tcW w:w="2665" w:type="dxa"/>
            <w:shd w:val="clear" w:color="auto" w:fill="auto"/>
          </w:tcPr>
          <w:p w:rsidR="00434F13" w:rsidRDefault="00434F13" w:rsidP="00434F13">
            <w:pPr>
              <w:pStyle w:val="ConsPlusNormal"/>
              <w:jc w:val="center"/>
              <w:rPr>
                <w:sz w:val="22"/>
              </w:rPr>
            </w:pPr>
            <w:r>
              <w:rPr>
                <w:sz w:val="22"/>
              </w:rPr>
              <w:t xml:space="preserve">Управляющий делами, организационный отдел, </w:t>
            </w:r>
          </w:p>
          <w:p w:rsidR="00DE79AA" w:rsidRDefault="00434F13" w:rsidP="00434F13">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ежегодно, до 1 декабря текущего года</w:t>
            </w:r>
          </w:p>
        </w:tc>
        <w:tc>
          <w:tcPr>
            <w:tcW w:w="3395" w:type="dxa"/>
            <w:shd w:val="clear" w:color="auto" w:fill="auto"/>
          </w:tcPr>
          <w:p w:rsidR="00D22C4B" w:rsidRPr="00D22C4B" w:rsidRDefault="00D22C4B" w:rsidP="00D22C4B">
            <w:pPr>
              <w:widowControl w:val="0"/>
              <w:autoSpaceDE w:val="0"/>
              <w:autoSpaceDN w:val="0"/>
              <w:jc w:val="both"/>
              <w:rPr>
                <w:sz w:val="24"/>
                <w:szCs w:val="24"/>
              </w:rPr>
            </w:pPr>
            <w:r w:rsidRPr="00D22C4B">
              <w:rPr>
                <w:sz w:val="24"/>
                <w:szCs w:val="24"/>
              </w:rPr>
              <w:t>Проводится оценка коррупционных рисков, возникающих при реализации полномочий, при необходимости вносятся уточнения в перечень должностей муниципальной службы, замещение которых связано с коррупционными рисками</w:t>
            </w:r>
          </w:p>
          <w:p w:rsidR="00DE79AA" w:rsidRDefault="00DE79AA" w:rsidP="00434F13">
            <w:pPr>
              <w:pStyle w:val="ConsPlusNormal"/>
              <w:jc w:val="both"/>
            </w:pPr>
          </w:p>
        </w:tc>
      </w:tr>
      <w:tr w:rsidR="00DE79AA" w:rsidTr="00AE1D9F">
        <w:tc>
          <w:tcPr>
            <w:tcW w:w="737" w:type="dxa"/>
            <w:shd w:val="clear" w:color="auto" w:fill="auto"/>
          </w:tcPr>
          <w:p w:rsidR="00DE79AA" w:rsidRDefault="00DE79AA" w:rsidP="00BF7482">
            <w:pPr>
              <w:pStyle w:val="ConsPlusNormal"/>
              <w:jc w:val="center"/>
            </w:pPr>
            <w:r>
              <w:rPr>
                <w:sz w:val="22"/>
              </w:rPr>
              <w:t>2.</w:t>
            </w:r>
            <w:r w:rsidR="00BF7482">
              <w:rPr>
                <w:sz w:val="22"/>
              </w:rPr>
              <w:t>5</w:t>
            </w:r>
            <w:r>
              <w:rPr>
                <w:sz w:val="22"/>
              </w:rPr>
              <w:t>.</w:t>
            </w:r>
          </w:p>
        </w:tc>
        <w:tc>
          <w:tcPr>
            <w:tcW w:w="5279" w:type="dxa"/>
            <w:shd w:val="clear" w:color="auto" w:fill="auto"/>
          </w:tcPr>
          <w:p w:rsidR="00DE79AA" w:rsidRDefault="00DE79AA" w:rsidP="00CE16F8">
            <w:pPr>
              <w:pStyle w:val="ConsPlusNormal"/>
              <w:jc w:val="both"/>
            </w:pPr>
            <w:r>
              <w:rPr>
                <w:sz w:val="22"/>
              </w:rPr>
              <w:t xml:space="preserve">Организация приема сведений о доходах, расходах, об имуществе и обязательствах имущественного характера (далее - сведения о доходах), представленных лицами, замещающими муниципальные должности </w:t>
            </w:r>
            <w:r w:rsidR="00CE16F8">
              <w:rPr>
                <w:sz w:val="22"/>
              </w:rPr>
              <w:t>Верхнекамского муниципального округа</w:t>
            </w:r>
          </w:p>
        </w:tc>
        <w:tc>
          <w:tcPr>
            <w:tcW w:w="2665" w:type="dxa"/>
            <w:shd w:val="clear" w:color="auto" w:fill="auto"/>
          </w:tcPr>
          <w:p w:rsidR="00DE79AA" w:rsidRDefault="00CE16F8"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ежегодно, до 1 апреля текущего года</w:t>
            </w:r>
          </w:p>
        </w:tc>
        <w:tc>
          <w:tcPr>
            <w:tcW w:w="3395" w:type="dxa"/>
            <w:shd w:val="clear" w:color="auto" w:fill="auto"/>
          </w:tcPr>
          <w:p w:rsidR="00DE79AA" w:rsidRDefault="00AE1D9F" w:rsidP="00CE16F8">
            <w:pPr>
              <w:pStyle w:val="ConsPlusNormal"/>
              <w:jc w:val="both"/>
            </w:pPr>
            <w:r>
              <w:rPr>
                <w:szCs w:val="24"/>
              </w:rPr>
              <w:t>2</w:t>
            </w:r>
            <w:r w:rsidR="00D22C4B">
              <w:rPr>
                <w:szCs w:val="24"/>
              </w:rPr>
              <w:t xml:space="preserve"> – выборное должностное лицо предоставляло сведения о доходах</w:t>
            </w:r>
          </w:p>
        </w:tc>
      </w:tr>
      <w:tr w:rsidR="00DE79AA" w:rsidTr="008723EE">
        <w:tc>
          <w:tcPr>
            <w:tcW w:w="737" w:type="dxa"/>
            <w:shd w:val="clear" w:color="auto" w:fill="auto"/>
          </w:tcPr>
          <w:p w:rsidR="00DE79AA" w:rsidRDefault="00DE79AA" w:rsidP="00BF7482">
            <w:pPr>
              <w:pStyle w:val="ConsPlusNormal"/>
              <w:jc w:val="center"/>
            </w:pPr>
            <w:r>
              <w:rPr>
                <w:sz w:val="22"/>
              </w:rPr>
              <w:t>2.</w:t>
            </w:r>
            <w:r w:rsidR="00BF7482">
              <w:rPr>
                <w:sz w:val="22"/>
              </w:rPr>
              <w:t>6</w:t>
            </w:r>
            <w:r>
              <w:rPr>
                <w:sz w:val="22"/>
              </w:rPr>
              <w:t>.</w:t>
            </w:r>
          </w:p>
        </w:tc>
        <w:tc>
          <w:tcPr>
            <w:tcW w:w="5279" w:type="dxa"/>
            <w:shd w:val="clear" w:color="auto" w:fill="auto"/>
          </w:tcPr>
          <w:p w:rsidR="00DE79AA" w:rsidRDefault="00DE79AA" w:rsidP="00CE16F8">
            <w:pPr>
              <w:pStyle w:val="ConsPlusNormal"/>
              <w:jc w:val="both"/>
            </w:pPr>
            <w:r>
              <w:rPr>
                <w:sz w:val="22"/>
              </w:rPr>
              <w:t xml:space="preserve">Организация приема сведений о доходах, представленных муниципальными служащими </w:t>
            </w:r>
            <w:r w:rsidR="00CE16F8">
              <w:rPr>
                <w:sz w:val="22"/>
              </w:rPr>
              <w:lastRenderedPageBreak/>
              <w:t>Верхнекамского муниципального округа</w:t>
            </w:r>
            <w:r>
              <w:rPr>
                <w:sz w:val="22"/>
              </w:rPr>
              <w:t>, руководителями муниципальных учреждений</w:t>
            </w:r>
          </w:p>
        </w:tc>
        <w:tc>
          <w:tcPr>
            <w:tcW w:w="2665" w:type="dxa"/>
            <w:shd w:val="clear" w:color="auto" w:fill="auto"/>
          </w:tcPr>
          <w:p w:rsidR="00CE16F8" w:rsidRDefault="00CE16F8" w:rsidP="00CE16F8">
            <w:pPr>
              <w:pStyle w:val="ConsPlusNormal"/>
              <w:jc w:val="center"/>
              <w:rPr>
                <w:sz w:val="22"/>
              </w:rPr>
            </w:pPr>
            <w:r>
              <w:rPr>
                <w:sz w:val="22"/>
              </w:rPr>
              <w:lastRenderedPageBreak/>
              <w:t xml:space="preserve">Управляющий делами, организационный отдел, </w:t>
            </w:r>
          </w:p>
          <w:p w:rsidR="00DE79AA" w:rsidRDefault="00CE16F8" w:rsidP="00CE16F8">
            <w:pPr>
              <w:pStyle w:val="ConsPlusNormal"/>
              <w:jc w:val="center"/>
            </w:pPr>
            <w:r>
              <w:rPr>
                <w:sz w:val="22"/>
              </w:rPr>
              <w:lastRenderedPageBreak/>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lastRenderedPageBreak/>
              <w:t>ежегодно, до 30 апреля текущего года</w:t>
            </w:r>
          </w:p>
        </w:tc>
        <w:tc>
          <w:tcPr>
            <w:tcW w:w="3395" w:type="dxa"/>
            <w:shd w:val="clear" w:color="auto" w:fill="auto"/>
          </w:tcPr>
          <w:p w:rsidR="00DE79AA" w:rsidRDefault="00D22C4B" w:rsidP="00A75DC9">
            <w:pPr>
              <w:pStyle w:val="ConsPlusNormal"/>
              <w:jc w:val="both"/>
            </w:pPr>
            <w:r w:rsidRPr="00AF14E7">
              <w:rPr>
                <w:szCs w:val="24"/>
              </w:rPr>
              <w:t>3</w:t>
            </w:r>
            <w:r>
              <w:rPr>
                <w:szCs w:val="24"/>
              </w:rPr>
              <w:t xml:space="preserve"> руководителя подведомственных учреждений</w:t>
            </w:r>
            <w:r w:rsidRPr="00AF14E7">
              <w:rPr>
                <w:szCs w:val="24"/>
              </w:rPr>
              <w:t xml:space="preserve"> </w:t>
            </w:r>
            <w:r>
              <w:rPr>
                <w:szCs w:val="24"/>
              </w:rPr>
              <w:lastRenderedPageBreak/>
              <w:t>предоставляли сведения о доходах (в связи с преобразованием Верхнекамского района в Верхнекамский муниципальный округ с 01.01.202</w:t>
            </w:r>
            <w:r w:rsidR="00A75DC9">
              <w:rPr>
                <w:szCs w:val="24"/>
              </w:rPr>
              <w:t>4</w:t>
            </w:r>
            <w:r>
              <w:rPr>
                <w:szCs w:val="24"/>
              </w:rPr>
              <w:t xml:space="preserve"> г. справки о доходах за отчетный период 202</w:t>
            </w:r>
            <w:r w:rsidR="00A75DC9">
              <w:rPr>
                <w:szCs w:val="24"/>
              </w:rPr>
              <w:t>4</w:t>
            </w:r>
            <w:r>
              <w:rPr>
                <w:szCs w:val="24"/>
              </w:rPr>
              <w:t xml:space="preserve"> года муниципальными служащими не подавались)</w:t>
            </w:r>
          </w:p>
        </w:tc>
      </w:tr>
      <w:tr w:rsidR="00DE79AA" w:rsidTr="00C42CF7">
        <w:tc>
          <w:tcPr>
            <w:tcW w:w="737" w:type="dxa"/>
            <w:shd w:val="clear" w:color="auto" w:fill="auto"/>
          </w:tcPr>
          <w:p w:rsidR="00DE79AA" w:rsidRDefault="00DE79AA" w:rsidP="00BF7482">
            <w:pPr>
              <w:pStyle w:val="ConsPlusNormal"/>
              <w:jc w:val="center"/>
            </w:pPr>
            <w:r>
              <w:rPr>
                <w:sz w:val="22"/>
              </w:rPr>
              <w:lastRenderedPageBreak/>
              <w:t>2.</w:t>
            </w:r>
            <w:r w:rsidR="00BF7482">
              <w:rPr>
                <w:sz w:val="22"/>
              </w:rPr>
              <w:t>7</w:t>
            </w:r>
            <w:r>
              <w:rPr>
                <w:sz w:val="22"/>
              </w:rPr>
              <w:t>.</w:t>
            </w:r>
          </w:p>
        </w:tc>
        <w:tc>
          <w:tcPr>
            <w:tcW w:w="5279" w:type="dxa"/>
            <w:shd w:val="clear" w:color="auto" w:fill="auto"/>
          </w:tcPr>
          <w:p w:rsidR="00DE79AA" w:rsidRDefault="00DE79AA" w:rsidP="009F52DD">
            <w:pPr>
              <w:pStyle w:val="ConsPlusNormal"/>
              <w:jc w:val="both"/>
            </w:pPr>
            <w:r>
              <w:rPr>
                <w:sz w:val="22"/>
              </w:rPr>
              <w:t>Размещение на официальн</w:t>
            </w:r>
            <w:r w:rsidR="00D033DF">
              <w:rPr>
                <w:sz w:val="22"/>
              </w:rPr>
              <w:t xml:space="preserve">ом сайте муниципального образования Верхнекамский муниципальный округ Кировской области </w:t>
            </w:r>
            <w:r>
              <w:rPr>
                <w:sz w:val="22"/>
              </w:rPr>
              <w:t xml:space="preserve">сведений о доходах, представленных лицами, замещающими муниципальные должности </w:t>
            </w:r>
            <w:r w:rsidR="009F52DD">
              <w:rPr>
                <w:sz w:val="22"/>
              </w:rPr>
              <w:t>Верхнекамского муниципального округа</w:t>
            </w:r>
            <w:r>
              <w:rPr>
                <w:sz w:val="22"/>
              </w:rPr>
              <w:t xml:space="preserve">, муниципальными служащими </w:t>
            </w:r>
            <w:r w:rsidR="009F52DD">
              <w:rPr>
                <w:sz w:val="22"/>
              </w:rPr>
              <w:t>Верхнекамского муниципального округа</w:t>
            </w:r>
            <w:r>
              <w:rPr>
                <w:sz w:val="22"/>
              </w:rPr>
              <w:t>, руководителями муниципальных учреждений</w:t>
            </w:r>
          </w:p>
        </w:tc>
        <w:tc>
          <w:tcPr>
            <w:tcW w:w="2665" w:type="dxa"/>
            <w:shd w:val="clear" w:color="auto" w:fill="auto"/>
          </w:tcPr>
          <w:p w:rsidR="00DE79AA" w:rsidRDefault="009F52DD"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в течение 14 рабочих дней со дня истечения срока, установленного для подачи сведений о доходах</w:t>
            </w:r>
          </w:p>
        </w:tc>
        <w:tc>
          <w:tcPr>
            <w:tcW w:w="3395" w:type="dxa"/>
            <w:shd w:val="clear" w:color="auto" w:fill="auto"/>
          </w:tcPr>
          <w:p w:rsidR="00DE79AA" w:rsidRDefault="00D22C4B" w:rsidP="00C42CF7">
            <w:pPr>
              <w:pStyle w:val="ConsPlusNormal"/>
              <w:jc w:val="both"/>
            </w:pPr>
            <w:r w:rsidRPr="00AF14E7">
              <w:rPr>
                <w:szCs w:val="24"/>
              </w:rPr>
              <w:t xml:space="preserve">информация о своевременном размещении сведений о доходах (отношение количества размещенных сведений о доходах к общему количеству сведений о доходах, подлежащих размещению) - </w:t>
            </w:r>
            <w:r w:rsidR="00C42CF7">
              <w:rPr>
                <w:szCs w:val="24"/>
              </w:rPr>
              <w:t>размещена</w:t>
            </w:r>
          </w:p>
        </w:tc>
      </w:tr>
      <w:tr w:rsidR="00DE79AA" w:rsidTr="00777AFC">
        <w:tc>
          <w:tcPr>
            <w:tcW w:w="737" w:type="dxa"/>
            <w:shd w:val="clear" w:color="auto" w:fill="auto"/>
          </w:tcPr>
          <w:p w:rsidR="00DE79AA" w:rsidRDefault="00DE79AA" w:rsidP="00BF7482">
            <w:pPr>
              <w:pStyle w:val="ConsPlusNormal"/>
              <w:jc w:val="center"/>
            </w:pPr>
            <w:r>
              <w:rPr>
                <w:sz w:val="22"/>
              </w:rPr>
              <w:t>2.</w:t>
            </w:r>
            <w:r w:rsidR="00BF7482">
              <w:rPr>
                <w:sz w:val="22"/>
              </w:rPr>
              <w:t>8</w:t>
            </w:r>
            <w:r>
              <w:rPr>
                <w:sz w:val="22"/>
              </w:rPr>
              <w:t>.</w:t>
            </w:r>
          </w:p>
        </w:tc>
        <w:tc>
          <w:tcPr>
            <w:tcW w:w="5279" w:type="dxa"/>
            <w:shd w:val="clear" w:color="auto" w:fill="auto"/>
          </w:tcPr>
          <w:p w:rsidR="00DE79AA" w:rsidRDefault="00DE79AA" w:rsidP="009F52DD">
            <w:pPr>
              <w:pStyle w:val="ConsPlusNormal"/>
              <w:jc w:val="both"/>
            </w:pPr>
            <w:r>
              <w:rPr>
                <w:sz w:val="22"/>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w:t>
            </w:r>
            <w:r w:rsidR="009F52DD">
              <w:rPr>
                <w:sz w:val="22"/>
              </w:rPr>
              <w:t>Верхнекамского муниципального округа</w:t>
            </w:r>
            <w:r>
              <w:rPr>
                <w:sz w:val="22"/>
              </w:rPr>
              <w:t xml:space="preserve">, должности муниципальной службы </w:t>
            </w:r>
            <w:r w:rsidR="009F52DD">
              <w:rPr>
                <w:sz w:val="22"/>
              </w:rPr>
              <w:t xml:space="preserve">Верхнекамского муниципального округа, должности руководителей </w:t>
            </w:r>
            <w:r>
              <w:rPr>
                <w:sz w:val="22"/>
              </w:rPr>
              <w:t>муниципальных учреждений</w:t>
            </w:r>
          </w:p>
        </w:tc>
        <w:tc>
          <w:tcPr>
            <w:tcW w:w="2665" w:type="dxa"/>
            <w:shd w:val="clear" w:color="auto" w:fill="auto"/>
          </w:tcPr>
          <w:p w:rsidR="00DE79AA" w:rsidRDefault="009F52DD"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ежегодно, до 1 июля текущего года</w:t>
            </w:r>
          </w:p>
        </w:tc>
        <w:tc>
          <w:tcPr>
            <w:tcW w:w="3395" w:type="dxa"/>
            <w:shd w:val="clear" w:color="auto" w:fill="auto"/>
          </w:tcPr>
          <w:p w:rsidR="00DE79AA" w:rsidRDefault="00D22C4B" w:rsidP="008F5DE7">
            <w:pPr>
              <w:pStyle w:val="ConsPlusNormal"/>
              <w:jc w:val="both"/>
            </w:pPr>
            <w:r w:rsidRPr="00972112">
              <w:rPr>
                <w:szCs w:val="24"/>
              </w:rPr>
              <w:t xml:space="preserve">количество проанализированных справок о доходах, представленных указанными лицами, а также отношение количества проанализированных справок </w:t>
            </w:r>
            <w:r w:rsidRPr="00972112">
              <w:rPr>
                <w:szCs w:val="24"/>
              </w:rPr>
              <w:br/>
              <w:t xml:space="preserve">о доходах к общему количеству представленных справок  - </w:t>
            </w:r>
            <w:r w:rsidR="008F5DE7">
              <w:rPr>
                <w:szCs w:val="24"/>
              </w:rPr>
              <w:t>74</w:t>
            </w:r>
          </w:p>
        </w:tc>
      </w:tr>
      <w:tr w:rsidR="00DE79AA" w:rsidTr="008723EE">
        <w:tc>
          <w:tcPr>
            <w:tcW w:w="737" w:type="dxa"/>
            <w:shd w:val="clear" w:color="auto" w:fill="auto"/>
          </w:tcPr>
          <w:p w:rsidR="00DE79AA" w:rsidRDefault="00DE79AA" w:rsidP="00BF7482">
            <w:pPr>
              <w:pStyle w:val="ConsPlusNormal"/>
              <w:jc w:val="center"/>
            </w:pPr>
            <w:r>
              <w:rPr>
                <w:sz w:val="22"/>
              </w:rPr>
              <w:t>2.</w:t>
            </w:r>
            <w:r w:rsidR="00BF7482">
              <w:rPr>
                <w:sz w:val="22"/>
              </w:rPr>
              <w:t>9</w:t>
            </w:r>
            <w:r>
              <w:rPr>
                <w:sz w:val="22"/>
              </w:rPr>
              <w:t>.</w:t>
            </w:r>
          </w:p>
        </w:tc>
        <w:tc>
          <w:tcPr>
            <w:tcW w:w="5279" w:type="dxa"/>
            <w:shd w:val="clear" w:color="auto" w:fill="auto"/>
          </w:tcPr>
          <w:p w:rsidR="00DE79AA" w:rsidRDefault="00DE79AA" w:rsidP="009F52DD">
            <w:pPr>
              <w:pStyle w:val="ConsPlusNormal"/>
              <w:jc w:val="both"/>
            </w:pPr>
            <w:r>
              <w:rPr>
                <w:sz w:val="22"/>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w:t>
            </w:r>
            <w:r w:rsidR="009F52DD">
              <w:rPr>
                <w:sz w:val="22"/>
              </w:rPr>
              <w:t>Верхнекамского муниципального округа</w:t>
            </w:r>
            <w:r>
              <w:rPr>
                <w:sz w:val="22"/>
              </w:rPr>
              <w:t xml:space="preserve">, должности муниципальной службы </w:t>
            </w:r>
            <w:r w:rsidR="009F52DD">
              <w:rPr>
                <w:sz w:val="22"/>
              </w:rPr>
              <w:t>Верхнекамского муниципального округа</w:t>
            </w:r>
            <w:r>
              <w:rPr>
                <w:sz w:val="22"/>
              </w:rPr>
              <w:t>, сведений о доходах</w:t>
            </w:r>
          </w:p>
        </w:tc>
        <w:tc>
          <w:tcPr>
            <w:tcW w:w="2665" w:type="dxa"/>
            <w:shd w:val="clear" w:color="auto" w:fill="auto"/>
          </w:tcPr>
          <w:p w:rsidR="00DE79AA" w:rsidRDefault="009F52DD"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при поступлении информации, являющейся основанием для проведения проверки</w:t>
            </w:r>
          </w:p>
        </w:tc>
        <w:tc>
          <w:tcPr>
            <w:tcW w:w="3395" w:type="dxa"/>
            <w:shd w:val="clear" w:color="auto" w:fill="auto"/>
          </w:tcPr>
          <w:p w:rsidR="00D22C4B" w:rsidRPr="00D22C4B" w:rsidRDefault="00D22C4B" w:rsidP="00D22C4B">
            <w:pPr>
              <w:widowControl w:val="0"/>
              <w:autoSpaceDE w:val="0"/>
              <w:autoSpaceDN w:val="0"/>
              <w:jc w:val="both"/>
              <w:rPr>
                <w:sz w:val="24"/>
                <w:szCs w:val="24"/>
              </w:rPr>
            </w:pPr>
            <w:r w:rsidRPr="00D22C4B">
              <w:rPr>
                <w:sz w:val="24"/>
                <w:szCs w:val="24"/>
              </w:rPr>
              <w:t xml:space="preserve">количество проверок достоверности и полноты сведений о доходах, представляемых лицами, замещающими указанные должности, проведенных </w:t>
            </w:r>
            <w:r w:rsidRPr="00D22C4B">
              <w:rPr>
                <w:sz w:val="24"/>
                <w:szCs w:val="24"/>
              </w:rPr>
              <w:br/>
              <w:t>в отчетном периоде за 202</w:t>
            </w:r>
            <w:r w:rsidR="008F5DE7">
              <w:rPr>
                <w:sz w:val="24"/>
                <w:szCs w:val="24"/>
              </w:rPr>
              <w:t>4</w:t>
            </w:r>
            <w:r w:rsidRPr="00D22C4B">
              <w:rPr>
                <w:sz w:val="24"/>
                <w:szCs w:val="24"/>
              </w:rPr>
              <w:t xml:space="preserve"> год </w:t>
            </w:r>
            <w:r w:rsidRPr="00D22C4B">
              <w:rPr>
                <w:sz w:val="24"/>
                <w:szCs w:val="24"/>
              </w:rPr>
              <w:lastRenderedPageBreak/>
              <w:t>- 0;</w:t>
            </w:r>
          </w:p>
          <w:p w:rsidR="00DE79AA" w:rsidRPr="00D22C4B" w:rsidRDefault="00D22C4B" w:rsidP="00D22C4B">
            <w:pPr>
              <w:pStyle w:val="ConsPlusNormal"/>
              <w:jc w:val="both"/>
            </w:pPr>
            <w:r w:rsidRPr="00D22C4B">
              <w:rPr>
                <w:color w:val="000000"/>
                <w:szCs w:val="24"/>
                <w:lang w:eastAsia="en-US"/>
              </w:rPr>
              <w:t>количество служащих, привлеченных к ответственности по результатам проверок - 0</w:t>
            </w:r>
          </w:p>
        </w:tc>
      </w:tr>
      <w:tr w:rsidR="00DE79AA" w:rsidTr="008723EE">
        <w:tc>
          <w:tcPr>
            <w:tcW w:w="737" w:type="dxa"/>
            <w:shd w:val="clear" w:color="auto" w:fill="auto"/>
          </w:tcPr>
          <w:p w:rsidR="00DE79AA" w:rsidRDefault="00DE79AA" w:rsidP="00BF7482">
            <w:pPr>
              <w:pStyle w:val="ConsPlusNormal"/>
              <w:jc w:val="center"/>
            </w:pPr>
            <w:r>
              <w:rPr>
                <w:sz w:val="22"/>
              </w:rPr>
              <w:lastRenderedPageBreak/>
              <w:t>2.</w:t>
            </w:r>
            <w:r w:rsidR="00BF7482">
              <w:rPr>
                <w:sz w:val="22"/>
              </w:rPr>
              <w:t>10</w:t>
            </w:r>
            <w:r>
              <w:rPr>
                <w:sz w:val="22"/>
              </w:rPr>
              <w:t>.</w:t>
            </w:r>
          </w:p>
        </w:tc>
        <w:tc>
          <w:tcPr>
            <w:tcW w:w="5279" w:type="dxa"/>
            <w:shd w:val="clear" w:color="auto" w:fill="auto"/>
          </w:tcPr>
          <w:p w:rsidR="00DE79AA" w:rsidRDefault="00DE79AA" w:rsidP="00387675">
            <w:pPr>
              <w:pStyle w:val="ConsPlusNormal"/>
              <w:jc w:val="both"/>
            </w:pPr>
            <w:r>
              <w:rPr>
                <w:sz w:val="22"/>
              </w:rPr>
              <w:t xml:space="preserve">Проведение проверок соблюдения законодательства о противодействии коррупции в </w:t>
            </w:r>
            <w:r w:rsidR="00387675">
              <w:rPr>
                <w:sz w:val="22"/>
              </w:rPr>
              <w:t>органах местного самоуправления Верхнекамского муниципального округа</w:t>
            </w:r>
            <w:r>
              <w:rPr>
                <w:sz w:val="22"/>
              </w:rPr>
              <w:t xml:space="preserve"> и их подведомственных учреждениях</w:t>
            </w:r>
          </w:p>
        </w:tc>
        <w:tc>
          <w:tcPr>
            <w:tcW w:w="2665" w:type="dxa"/>
            <w:shd w:val="clear" w:color="auto" w:fill="auto"/>
          </w:tcPr>
          <w:p w:rsidR="00DE79AA" w:rsidRDefault="00387675" w:rsidP="00F2145A">
            <w:pPr>
              <w:pStyle w:val="ConsPlusNormal"/>
              <w:jc w:val="center"/>
              <w:rPr>
                <w:sz w:val="22"/>
              </w:rPr>
            </w:pPr>
            <w:r>
              <w:rPr>
                <w:sz w:val="22"/>
              </w:rPr>
              <w:t>Управляющий делами</w:t>
            </w:r>
          </w:p>
          <w:p w:rsidR="00F2145A" w:rsidRDefault="00F2145A" w:rsidP="00F2145A">
            <w:pPr>
              <w:pStyle w:val="ConsPlusNormal"/>
              <w:jc w:val="center"/>
            </w:pPr>
          </w:p>
        </w:tc>
        <w:tc>
          <w:tcPr>
            <w:tcW w:w="2438" w:type="dxa"/>
            <w:shd w:val="clear" w:color="auto" w:fill="auto"/>
          </w:tcPr>
          <w:p w:rsidR="00DE79AA" w:rsidRDefault="00DE79AA" w:rsidP="00F2145A">
            <w:pPr>
              <w:pStyle w:val="ConsPlusNormal"/>
              <w:jc w:val="center"/>
            </w:pPr>
            <w:r>
              <w:rPr>
                <w:sz w:val="22"/>
              </w:rPr>
              <w:t>по отдельному плану</w:t>
            </w:r>
          </w:p>
        </w:tc>
        <w:tc>
          <w:tcPr>
            <w:tcW w:w="3395" w:type="dxa"/>
            <w:shd w:val="clear" w:color="auto" w:fill="auto"/>
          </w:tcPr>
          <w:p w:rsidR="00DE79AA" w:rsidRDefault="00DE79AA" w:rsidP="00387675">
            <w:pPr>
              <w:pStyle w:val="ConsPlusNormal"/>
              <w:jc w:val="both"/>
            </w:pPr>
          </w:p>
        </w:tc>
      </w:tr>
      <w:tr w:rsidR="00DE79AA" w:rsidTr="00D92402">
        <w:tc>
          <w:tcPr>
            <w:tcW w:w="737" w:type="dxa"/>
            <w:shd w:val="clear" w:color="auto" w:fill="auto"/>
          </w:tcPr>
          <w:p w:rsidR="00DE79AA" w:rsidRDefault="00DE79AA" w:rsidP="00BF7482">
            <w:pPr>
              <w:pStyle w:val="ConsPlusNormal"/>
              <w:jc w:val="center"/>
            </w:pPr>
            <w:r>
              <w:rPr>
                <w:sz w:val="22"/>
              </w:rPr>
              <w:t>2.</w:t>
            </w:r>
            <w:r w:rsidR="00BF7482">
              <w:rPr>
                <w:sz w:val="22"/>
              </w:rPr>
              <w:t>11</w:t>
            </w:r>
            <w:r>
              <w:rPr>
                <w:sz w:val="22"/>
              </w:rPr>
              <w:t>.</w:t>
            </w:r>
          </w:p>
        </w:tc>
        <w:tc>
          <w:tcPr>
            <w:tcW w:w="5279" w:type="dxa"/>
            <w:shd w:val="clear" w:color="auto" w:fill="auto"/>
          </w:tcPr>
          <w:p w:rsidR="00DE79AA" w:rsidRDefault="00DE79AA" w:rsidP="00387675">
            <w:pPr>
              <w:pStyle w:val="ConsPlusNormal"/>
              <w:jc w:val="both"/>
            </w:pPr>
            <w:r>
              <w:rPr>
                <w:sz w:val="22"/>
              </w:rPr>
              <w:t xml:space="preserve">Проведение мониторинга соблюдения лицами, замещающими муниципальные должности </w:t>
            </w:r>
            <w:r w:rsidR="00387675">
              <w:rPr>
                <w:sz w:val="22"/>
              </w:rPr>
              <w:t>Верхнекамского муниципального округа</w:t>
            </w:r>
            <w:r>
              <w:rPr>
                <w:sz w:val="22"/>
              </w:rPr>
              <w:t xml:space="preserve">, должности муниципальной службы </w:t>
            </w:r>
            <w:r w:rsidR="00387675">
              <w:rPr>
                <w:sz w:val="22"/>
              </w:rPr>
              <w:t>Верхнекамского муниципального округа</w:t>
            </w:r>
            <w:r>
              <w:rPr>
                <w:sz w:val="22"/>
              </w:rPr>
              <w:t>,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shd w:val="clear" w:color="auto" w:fill="auto"/>
          </w:tcPr>
          <w:p w:rsidR="00E90ED5" w:rsidRDefault="00E90ED5" w:rsidP="00E90ED5">
            <w:pPr>
              <w:pStyle w:val="ConsPlusNormal"/>
              <w:jc w:val="center"/>
              <w:rPr>
                <w:sz w:val="22"/>
              </w:rPr>
            </w:pPr>
            <w:r>
              <w:rPr>
                <w:sz w:val="22"/>
              </w:rPr>
              <w:t xml:space="preserve">Управляющий делами, организационный отдел, </w:t>
            </w:r>
          </w:p>
          <w:p w:rsidR="00DE79AA" w:rsidRDefault="00E90ED5" w:rsidP="00E90ED5">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ежеквартально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 xml:space="preserve">количество уведомлений об иной оплачиваемой работе (из них своевременно поданных государственными гражданскими (муниципальными) служащими до начала выполнения иной оплачиваемой работы) - </w:t>
            </w:r>
            <w:r w:rsidR="008F5DE7">
              <w:rPr>
                <w:sz w:val="24"/>
                <w:szCs w:val="24"/>
              </w:rPr>
              <w:t>31</w:t>
            </w:r>
            <w:r w:rsidRPr="00A71A40">
              <w:rPr>
                <w:sz w:val="24"/>
                <w:szCs w:val="24"/>
              </w:rPr>
              <w:t>;</w:t>
            </w:r>
          </w:p>
          <w:p w:rsidR="00A71A40" w:rsidRPr="00A71A40" w:rsidRDefault="00A71A40" w:rsidP="00A71A40">
            <w:pPr>
              <w:widowControl w:val="0"/>
              <w:autoSpaceDE w:val="0"/>
              <w:autoSpaceDN w:val="0"/>
              <w:jc w:val="both"/>
              <w:rPr>
                <w:sz w:val="24"/>
                <w:szCs w:val="24"/>
              </w:rPr>
            </w:pPr>
            <w:r w:rsidRPr="00A71A40">
              <w:rPr>
                <w:sz w:val="24"/>
                <w:szCs w:val="24"/>
              </w:rPr>
              <w:t>количество уведомлений о фактах обращений в целях склонения к совершению коррупционных правонарушений, поступивших в отчетном периоде (какие меры приняты ответственными лицами в связи с поступившими уведомлениями) - 0;</w:t>
            </w:r>
          </w:p>
          <w:p w:rsidR="00A71A40" w:rsidRPr="00A71A40" w:rsidRDefault="00A71A40" w:rsidP="00A71A40">
            <w:pPr>
              <w:widowControl w:val="0"/>
              <w:autoSpaceDE w:val="0"/>
              <w:autoSpaceDN w:val="0"/>
              <w:jc w:val="both"/>
              <w:rPr>
                <w:sz w:val="24"/>
                <w:szCs w:val="24"/>
              </w:rPr>
            </w:pPr>
            <w:r w:rsidRPr="00A71A40">
              <w:rPr>
                <w:sz w:val="24"/>
                <w:szCs w:val="24"/>
              </w:rPr>
              <w:t xml:space="preserve">количество проверок соблюдения запретов, ограничений, обязанностей и требований, установленных в целях противодействия коррупции - 0; </w:t>
            </w:r>
          </w:p>
          <w:p w:rsidR="00A71A40" w:rsidRPr="00A71A40" w:rsidRDefault="00A71A40" w:rsidP="00A71A40">
            <w:pPr>
              <w:widowControl w:val="0"/>
              <w:autoSpaceDE w:val="0"/>
              <w:autoSpaceDN w:val="0"/>
              <w:jc w:val="both"/>
              <w:rPr>
                <w:sz w:val="24"/>
                <w:szCs w:val="24"/>
              </w:rPr>
            </w:pPr>
            <w:r w:rsidRPr="00A71A40">
              <w:rPr>
                <w:sz w:val="24"/>
                <w:szCs w:val="24"/>
              </w:rPr>
              <w:t xml:space="preserve">нарушения, выявленные в </w:t>
            </w:r>
            <w:r w:rsidRPr="00A71A40">
              <w:rPr>
                <w:sz w:val="24"/>
                <w:szCs w:val="24"/>
              </w:rPr>
              <w:lastRenderedPageBreak/>
              <w:t xml:space="preserve">результате проведения проверок - 0; </w:t>
            </w:r>
          </w:p>
          <w:p w:rsidR="00A71A40" w:rsidRPr="00A71A40" w:rsidRDefault="00A71A40" w:rsidP="00A71A40">
            <w:pPr>
              <w:widowControl w:val="0"/>
              <w:autoSpaceDE w:val="0"/>
              <w:autoSpaceDN w:val="0"/>
              <w:jc w:val="both"/>
              <w:rPr>
                <w:sz w:val="24"/>
                <w:szCs w:val="24"/>
              </w:rPr>
            </w:pPr>
            <w:r w:rsidRPr="00A71A40">
              <w:rPr>
                <w:sz w:val="24"/>
                <w:szCs w:val="24"/>
              </w:rPr>
              <w:t>количество лиц, привлеченных к ответственности по результатам проверок;</w:t>
            </w:r>
          </w:p>
          <w:p w:rsidR="00DE79AA" w:rsidRDefault="00A71A40" w:rsidP="00A71A40">
            <w:pPr>
              <w:pStyle w:val="ConsPlusNormal"/>
              <w:jc w:val="both"/>
            </w:pPr>
            <w:r w:rsidRPr="00A71A40">
              <w:rPr>
                <w:color w:val="000000"/>
                <w:szCs w:val="24"/>
                <w:lang w:eastAsia="en-US"/>
              </w:rPr>
              <w:t xml:space="preserve">информация о применении мер ответственности отдельно по каждому случаю  </w:t>
            </w:r>
            <w:r w:rsidRPr="00A71A40">
              <w:rPr>
                <w:color w:val="000000"/>
                <w:szCs w:val="24"/>
                <w:lang w:val="en-US" w:eastAsia="en-US"/>
              </w:rPr>
              <w:t>(вид взыскания и основание его применения) – 0.</w:t>
            </w:r>
          </w:p>
        </w:tc>
      </w:tr>
      <w:tr w:rsidR="00DE79AA" w:rsidTr="00D92402">
        <w:tc>
          <w:tcPr>
            <w:tcW w:w="737" w:type="dxa"/>
            <w:shd w:val="clear" w:color="auto" w:fill="auto"/>
          </w:tcPr>
          <w:p w:rsidR="00DE79AA" w:rsidRDefault="00DE79AA" w:rsidP="00BF7482">
            <w:pPr>
              <w:pStyle w:val="ConsPlusNormal"/>
              <w:jc w:val="center"/>
            </w:pPr>
            <w:r>
              <w:rPr>
                <w:sz w:val="22"/>
              </w:rPr>
              <w:lastRenderedPageBreak/>
              <w:t>2.1</w:t>
            </w:r>
            <w:r w:rsidR="00BF7482">
              <w:rPr>
                <w:sz w:val="22"/>
              </w:rPr>
              <w:t>2</w:t>
            </w:r>
            <w:r>
              <w:rPr>
                <w:sz w:val="22"/>
              </w:rPr>
              <w:t>.</w:t>
            </w:r>
          </w:p>
        </w:tc>
        <w:tc>
          <w:tcPr>
            <w:tcW w:w="5279" w:type="dxa"/>
            <w:shd w:val="clear" w:color="auto" w:fill="auto"/>
          </w:tcPr>
          <w:p w:rsidR="00DE79AA" w:rsidRDefault="00DE79AA" w:rsidP="006A28D8">
            <w:pPr>
              <w:pStyle w:val="ConsPlusNormal"/>
              <w:jc w:val="both"/>
            </w:pPr>
            <w:r>
              <w:rPr>
                <w:sz w:val="22"/>
              </w:rPr>
              <w:t xml:space="preserve">Проведение мониторинга участия муниципальных служащих </w:t>
            </w:r>
            <w:r w:rsidR="006A28D8">
              <w:rPr>
                <w:sz w:val="22"/>
              </w:rPr>
              <w:t xml:space="preserve">Верхнекамского муниципального округа </w:t>
            </w:r>
            <w:r>
              <w:rPr>
                <w:sz w:val="22"/>
              </w:rPr>
              <w:t>в управлении коммерческими и некоммерческими организациями</w:t>
            </w:r>
          </w:p>
        </w:tc>
        <w:tc>
          <w:tcPr>
            <w:tcW w:w="2665" w:type="dxa"/>
            <w:shd w:val="clear" w:color="auto" w:fill="auto"/>
          </w:tcPr>
          <w:p w:rsidR="00452886" w:rsidRDefault="00452886" w:rsidP="00452886">
            <w:pPr>
              <w:pStyle w:val="ConsPlusNormal"/>
              <w:jc w:val="center"/>
              <w:rPr>
                <w:sz w:val="22"/>
              </w:rPr>
            </w:pPr>
            <w:r>
              <w:rPr>
                <w:sz w:val="22"/>
              </w:rPr>
              <w:t xml:space="preserve">Управляющий делами, организационный отдел, </w:t>
            </w:r>
          </w:p>
          <w:p w:rsidR="00DE79AA" w:rsidRDefault="00452886" w:rsidP="00452886">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A71A40" w:rsidP="00452886">
            <w:pPr>
              <w:pStyle w:val="ConsPlusNormal"/>
              <w:jc w:val="both"/>
            </w:pPr>
            <w:r w:rsidRPr="00523E43">
              <w:rPr>
                <w:rFonts w:eastAsiaTheme="minorHAnsi"/>
                <w:szCs w:val="24"/>
              </w:rPr>
              <w:t>2</w:t>
            </w:r>
            <w:r>
              <w:rPr>
                <w:rFonts w:eastAsiaTheme="minorHAnsi"/>
                <w:szCs w:val="24"/>
              </w:rPr>
              <w:t xml:space="preserve"> муниципальных служащих подали заявление об участии в управлени коммерческими и некоммерческими организациями </w:t>
            </w:r>
            <w:r w:rsidRPr="00523E43">
              <w:rPr>
                <w:rFonts w:eastAsiaTheme="minorHAnsi"/>
                <w:szCs w:val="24"/>
              </w:rPr>
              <w:t>-</w:t>
            </w:r>
            <w:r>
              <w:rPr>
                <w:rFonts w:eastAsiaTheme="minorHAnsi"/>
                <w:szCs w:val="24"/>
              </w:rPr>
              <w:t xml:space="preserve"> </w:t>
            </w:r>
            <w:r w:rsidRPr="00523E43">
              <w:rPr>
                <w:rFonts w:eastAsiaTheme="minorHAnsi"/>
                <w:szCs w:val="24"/>
              </w:rPr>
              <w:t>дано согласин на участие в некоммерчейской организа</w:t>
            </w:r>
            <w:r>
              <w:rPr>
                <w:rFonts w:eastAsiaTheme="minorHAnsi"/>
                <w:szCs w:val="24"/>
              </w:rPr>
              <w:t>ции</w:t>
            </w:r>
          </w:p>
        </w:tc>
      </w:tr>
      <w:tr w:rsidR="00DE79AA" w:rsidTr="00D92402">
        <w:tc>
          <w:tcPr>
            <w:tcW w:w="737" w:type="dxa"/>
            <w:shd w:val="clear" w:color="auto" w:fill="auto"/>
          </w:tcPr>
          <w:p w:rsidR="00DE79AA" w:rsidRDefault="00DE79AA" w:rsidP="00BF7482">
            <w:pPr>
              <w:pStyle w:val="ConsPlusNormal"/>
              <w:jc w:val="center"/>
            </w:pPr>
            <w:r>
              <w:rPr>
                <w:sz w:val="22"/>
              </w:rPr>
              <w:t>2.</w:t>
            </w:r>
            <w:r w:rsidR="00BF7482">
              <w:rPr>
                <w:sz w:val="22"/>
              </w:rPr>
              <w:t>13</w:t>
            </w:r>
            <w:r>
              <w:rPr>
                <w:sz w:val="22"/>
              </w:rPr>
              <w:t>.</w:t>
            </w:r>
          </w:p>
        </w:tc>
        <w:tc>
          <w:tcPr>
            <w:tcW w:w="5279" w:type="dxa"/>
            <w:shd w:val="clear" w:color="auto" w:fill="auto"/>
          </w:tcPr>
          <w:p w:rsidR="00DE79AA" w:rsidRDefault="00DE79AA" w:rsidP="000C45EF">
            <w:pPr>
              <w:pStyle w:val="ConsPlusNormal"/>
              <w:jc w:val="both"/>
            </w:pPr>
            <w:r>
              <w:rPr>
                <w:sz w:val="22"/>
              </w:rPr>
              <w:t xml:space="preserve">Разработка и принятие мер, направленных на повышение эффективности контроля за соблюдением лицами, замещающими должности муниципальной службы </w:t>
            </w:r>
            <w:r w:rsidR="000C45EF">
              <w:rPr>
                <w:sz w:val="22"/>
              </w:rPr>
              <w:t>Верхнекамского муниципального округа</w:t>
            </w:r>
            <w:r>
              <w:rPr>
                <w:sz w:val="22"/>
              </w:rPr>
              <w:t>,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shd w:val="clear" w:color="auto" w:fill="auto"/>
          </w:tcPr>
          <w:p w:rsidR="00DE79AA" w:rsidRDefault="000C45EF" w:rsidP="00F2145A">
            <w:pPr>
              <w:pStyle w:val="ConsPlusNormal"/>
              <w:jc w:val="center"/>
              <w:rPr>
                <w:sz w:val="22"/>
              </w:rPr>
            </w:pPr>
            <w:r>
              <w:rPr>
                <w:sz w:val="22"/>
              </w:rPr>
              <w:t>Управляющий делами</w:t>
            </w:r>
            <w:r w:rsidR="00F2145A">
              <w:rPr>
                <w:sz w:val="22"/>
              </w:rPr>
              <w:t>,</w:t>
            </w:r>
          </w:p>
          <w:p w:rsidR="00F2145A" w:rsidRDefault="00F2145A" w:rsidP="00F2145A">
            <w:pPr>
              <w:pStyle w:val="ConsPlusNormal"/>
              <w:jc w:val="center"/>
            </w:pPr>
            <w:r>
              <w:rPr>
                <w:sz w:val="22"/>
              </w:rPr>
              <w:t>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rPr>
                <w:sz w:val="24"/>
                <w:szCs w:val="24"/>
              </w:rPr>
            </w:pPr>
            <w:r w:rsidRPr="00A71A40">
              <w:rPr>
                <w:sz w:val="24"/>
                <w:szCs w:val="24"/>
              </w:rPr>
              <w:t>Осуществляется контроль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Данных сообщений за 202</w:t>
            </w:r>
            <w:r w:rsidR="008F5DE7">
              <w:rPr>
                <w:sz w:val="24"/>
                <w:szCs w:val="24"/>
              </w:rPr>
              <w:t>4</w:t>
            </w:r>
            <w:r w:rsidRPr="00A71A40">
              <w:rPr>
                <w:sz w:val="24"/>
                <w:szCs w:val="24"/>
              </w:rPr>
              <w:t xml:space="preserve"> год не поступало.</w:t>
            </w:r>
          </w:p>
          <w:p w:rsidR="00DE79AA" w:rsidRDefault="00A71A40" w:rsidP="00A71A40">
            <w:pPr>
              <w:pStyle w:val="ConsPlusNormal"/>
              <w:jc w:val="both"/>
            </w:pPr>
            <w:r w:rsidRPr="00A71A40">
              <w:rPr>
                <w:color w:val="000000"/>
                <w:szCs w:val="24"/>
                <w:lang w:eastAsia="en-US"/>
              </w:rPr>
              <w:t xml:space="preserve">Проводятся мероприятия по формированию у муниципальных служащих негативного отношения к </w:t>
            </w:r>
            <w:r w:rsidRPr="00A71A40">
              <w:rPr>
                <w:color w:val="000000"/>
                <w:szCs w:val="24"/>
                <w:lang w:eastAsia="en-US"/>
              </w:rPr>
              <w:lastRenderedPageBreak/>
              <w:t xml:space="preserve">дарению им подарков в связи с их должностным положением или в связи с исполнением ими служебных обязанностей: обуча-ющие семинары, беседы, консультации. </w:t>
            </w:r>
            <w:r w:rsidRPr="00A71A40">
              <w:rPr>
                <w:color w:val="000000"/>
                <w:szCs w:val="24"/>
                <w:lang w:val="en-US" w:eastAsia="en-US"/>
              </w:rPr>
              <w:t>Информационные материалы разме-щаются на стенде, официальном сайте.</w:t>
            </w:r>
          </w:p>
        </w:tc>
      </w:tr>
      <w:tr w:rsidR="00DE79AA" w:rsidTr="00D92402">
        <w:tc>
          <w:tcPr>
            <w:tcW w:w="737" w:type="dxa"/>
            <w:shd w:val="clear" w:color="auto" w:fill="auto"/>
          </w:tcPr>
          <w:p w:rsidR="00DE79AA" w:rsidRDefault="00DE79AA" w:rsidP="00BF7482">
            <w:pPr>
              <w:pStyle w:val="ConsPlusNormal"/>
              <w:jc w:val="center"/>
            </w:pPr>
            <w:r>
              <w:rPr>
                <w:sz w:val="22"/>
              </w:rPr>
              <w:lastRenderedPageBreak/>
              <w:t>2.</w:t>
            </w:r>
            <w:r w:rsidR="00BF7482">
              <w:rPr>
                <w:sz w:val="22"/>
              </w:rPr>
              <w:t>14</w:t>
            </w:r>
            <w:r>
              <w:rPr>
                <w:sz w:val="22"/>
              </w:rPr>
              <w:t>.</w:t>
            </w:r>
          </w:p>
        </w:tc>
        <w:tc>
          <w:tcPr>
            <w:tcW w:w="5279" w:type="dxa"/>
            <w:shd w:val="clear" w:color="auto" w:fill="auto"/>
          </w:tcPr>
          <w:p w:rsidR="00DE79AA" w:rsidRDefault="00DE79AA" w:rsidP="00F2145A">
            <w:pPr>
              <w:pStyle w:val="ConsPlusNormal"/>
              <w:jc w:val="both"/>
            </w:pPr>
            <w:r>
              <w:rPr>
                <w:sz w:val="22"/>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665" w:type="dxa"/>
            <w:shd w:val="clear" w:color="auto" w:fill="auto"/>
          </w:tcPr>
          <w:p w:rsidR="00760819" w:rsidRDefault="00760819" w:rsidP="00760819">
            <w:pPr>
              <w:pStyle w:val="ConsPlusNormal"/>
              <w:jc w:val="center"/>
              <w:rPr>
                <w:sz w:val="22"/>
              </w:rPr>
            </w:pPr>
            <w:r>
              <w:rPr>
                <w:sz w:val="22"/>
              </w:rPr>
              <w:t xml:space="preserve">Управляющий делами, организационный отдел, </w:t>
            </w:r>
          </w:p>
          <w:p w:rsidR="00DE79AA" w:rsidRDefault="00760819" w:rsidP="00760819">
            <w:pPr>
              <w:pStyle w:val="ConsPlusNormal"/>
              <w:jc w:val="center"/>
            </w:pPr>
            <w:r>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8F5DE7" w:rsidP="00760819">
            <w:pPr>
              <w:pStyle w:val="ConsPlusNormal"/>
              <w:jc w:val="both"/>
            </w:pPr>
            <w:r>
              <w:rPr>
                <w:szCs w:val="24"/>
              </w:rPr>
              <w:t>10</w:t>
            </w:r>
            <w:r w:rsidR="00A71A40" w:rsidRPr="00ED6AA6">
              <w:rPr>
                <w:szCs w:val="24"/>
              </w:rPr>
              <w:t xml:space="preserve"> - количество государственных гражданских (муниципальных) служащих, привлеченных к ответственности за несоблюдение запретов, ограничений и требований, установленных в целях противодействия коррупции.</w:t>
            </w:r>
          </w:p>
        </w:tc>
      </w:tr>
      <w:tr w:rsidR="00DE79AA" w:rsidTr="008723EE">
        <w:tc>
          <w:tcPr>
            <w:tcW w:w="737" w:type="dxa"/>
            <w:shd w:val="clear" w:color="auto" w:fill="auto"/>
          </w:tcPr>
          <w:p w:rsidR="00DE79AA" w:rsidRDefault="000F1904" w:rsidP="00BF7482">
            <w:pPr>
              <w:pStyle w:val="ConsPlusNormal"/>
              <w:jc w:val="center"/>
            </w:pPr>
            <w:r>
              <w:rPr>
                <w:sz w:val="22"/>
              </w:rPr>
              <w:t>2.</w:t>
            </w:r>
            <w:r w:rsidR="00BF7482">
              <w:rPr>
                <w:sz w:val="22"/>
              </w:rPr>
              <w:t>15</w:t>
            </w:r>
            <w:r w:rsidR="00DE79AA">
              <w:rPr>
                <w:sz w:val="22"/>
              </w:rPr>
              <w:t>.</w:t>
            </w:r>
          </w:p>
        </w:tc>
        <w:tc>
          <w:tcPr>
            <w:tcW w:w="5279" w:type="dxa"/>
            <w:shd w:val="clear" w:color="auto" w:fill="auto"/>
          </w:tcPr>
          <w:p w:rsidR="00DE79AA" w:rsidRDefault="00DE79AA" w:rsidP="000F1904">
            <w:pPr>
              <w:pStyle w:val="ConsPlusNormal"/>
              <w:jc w:val="both"/>
            </w:pPr>
            <w:r>
              <w:rPr>
                <w:sz w:val="22"/>
              </w:rPr>
              <w:t xml:space="preserve">Осуществление контроля за выполнением муниципальными служащими </w:t>
            </w:r>
            <w:r w:rsidR="000F1904">
              <w:rPr>
                <w:sz w:val="22"/>
              </w:rPr>
              <w:t xml:space="preserve">Верхнекамского муниципального округа </w:t>
            </w:r>
            <w:r>
              <w:rPr>
                <w:sz w:val="22"/>
              </w:rPr>
              <w:t xml:space="preserve">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муниципальных служащих </w:t>
            </w:r>
            <w:r w:rsidR="000F1904">
              <w:rPr>
                <w:sz w:val="22"/>
              </w:rPr>
              <w:t xml:space="preserve">Верхнекамского муниципального округа </w:t>
            </w:r>
            <w:r>
              <w:rPr>
                <w:sz w:val="22"/>
              </w:rPr>
              <w:t>негативного отношения к дарению им подарков в связи с их должностным положением или в связи с исполнением ими служебных обязанностей</w:t>
            </w:r>
          </w:p>
        </w:tc>
        <w:tc>
          <w:tcPr>
            <w:tcW w:w="2665" w:type="dxa"/>
            <w:shd w:val="clear" w:color="auto" w:fill="auto"/>
          </w:tcPr>
          <w:p w:rsidR="00DE79AA" w:rsidRDefault="000F1904"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A71A40" w:rsidP="000F1904">
            <w:pPr>
              <w:pStyle w:val="ConsPlusNormal"/>
              <w:jc w:val="both"/>
            </w:pPr>
            <w:r w:rsidRPr="00A8139A">
              <w:rPr>
                <w:szCs w:val="24"/>
              </w:rPr>
              <w:t>0 - количество уведомлений о получении подарков, поступивших в отчетном периоде (подарков сдано 0, выкуплено 0, возвращено служащим 0)</w:t>
            </w:r>
          </w:p>
        </w:tc>
      </w:tr>
      <w:tr w:rsidR="00DE79AA" w:rsidTr="00D92402">
        <w:tc>
          <w:tcPr>
            <w:tcW w:w="737" w:type="dxa"/>
            <w:shd w:val="clear" w:color="auto" w:fill="auto"/>
          </w:tcPr>
          <w:p w:rsidR="00DE79AA" w:rsidRDefault="00DE79AA" w:rsidP="00BF7482">
            <w:pPr>
              <w:pStyle w:val="ConsPlusNormal"/>
              <w:jc w:val="center"/>
            </w:pPr>
            <w:r>
              <w:rPr>
                <w:sz w:val="22"/>
              </w:rPr>
              <w:t>2.</w:t>
            </w:r>
            <w:r w:rsidR="00BF7482">
              <w:rPr>
                <w:sz w:val="22"/>
              </w:rPr>
              <w:t>16</w:t>
            </w:r>
            <w:r>
              <w:rPr>
                <w:sz w:val="22"/>
              </w:rPr>
              <w:t>.</w:t>
            </w:r>
          </w:p>
        </w:tc>
        <w:tc>
          <w:tcPr>
            <w:tcW w:w="5279" w:type="dxa"/>
            <w:shd w:val="clear" w:color="auto" w:fill="auto"/>
          </w:tcPr>
          <w:p w:rsidR="00DE79AA" w:rsidRDefault="00DE79AA" w:rsidP="00541620">
            <w:pPr>
              <w:pStyle w:val="ConsPlusNormal"/>
              <w:jc w:val="both"/>
            </w:pPr>
            <w:r>
              <w:rPr>
                <w:sz w:val="22"/>
              </w:rPr>
              <w:t xml:space="preserve">Организация участия муниципальных служащих </w:t>
            </w:r>
            <w:r w:rsidR="00541620">
              <w:rPr>
                <w:sz w:val="22"/>
              </w:rPr>
              <w:t>Верхнекамского муниципального округа</w:t>
            </w:r>
            <w:r>
              <w:rPr>
                <w:sz w:val="22"/>
              </w:rPr>
              <w:t xml:space="preserve">, в должностные обязанности которых входит участие в противодействии коррупции, в мероприятиях по </w:t>
            </w:r>
            <w:r>
              <w:rPr>
                <w:sz w:val="22"/>
              </w:rPr>
              <w:lastRenderedPageBreak/>
              <w:t>профессиональному развитию в области противодействия коррупции (семинары, совещания и другие мероприятия)</w:t>
            </w:r>
          </w:p>
        </w:tc>
        <w:tc>
          <w:tcPr>
            <w:tcW w:w="2665" w:type="dxa"/>
            <w:shd w:val="clear" w:color="auto" w:fill="auto"/>
          </w:tcPr>
          <w:p w:rsidR="00DE79AA" w:rsidRDefault="00541620" w:rsidP="00F2145A">
            <w:pPr>
              <w:pStyle w:val="ConsPlusNormal"/>
              <w:jc w:val="center"/>
            </w:pPr>
            <w:r>
              <w:rPr>
                <w:sz w:val="22"/>
              </w:rPr>
              <w:lastRenderedPageBreak/>
              <w:t>Управляющий делами</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A71A40" w:rsidP="008F5DE7">
            <w:pPr>
              <w:widowControl w:val="0"/>
              <w:autoSpaceDE w:val="0"/>
              <w:autoSpaceDN w:val="0"/>
            </w:pPr>
            <w:r w:rsidRPr="00A71A40">
              <w:rPr>
                <w:sz w:val="24"/>
                <w:szCs w:val="24"/>
              </w:rPr>
              <w:t>1</w:t>
            </w:r>
            <w:r w:rsidR="008F5DE7">
              <w:rPr>
                <w:sz w:val="24"/>
                <w:szCs w:val="24"/>
              </w:rPr>
              <w:t>0</w:t>
            </w:r>
            <w:r w:rsidRPr="00A71A40">
              <w:rPr>
                <w:sz w:val="24"/>
                <w:szCs w:val="24"/>
              </w:rPr>
              <w:t xml:space="preserve"> – повышение квалификации (</w:t>
            </w:r>
            <w:r w:rsidR="008F5DE7">
              <w:rPr>
                <w:sz w:val="24"/>
                <w:szCs w:val="24"/>
              </w:rPr>
              <w:t>72</w:t>
            </w:r>
            <w:r w:rsidRPr="00A71A40">
              <w:rPr>
                <w:sz w:val="24"/>
                <w:szCs w:val="24"/>
              </w:rPr>
              <w:t xml:space="preserve"> академических часов, «</w:t>
            </w:r>
            <w:r w:rsidR="008F5DE7" w:rsidRPr="008F5DE7">
              <w:rPr>
                <w:sz w:val="24"/>
                <w:szCs w:val="24"/>
              </w:rPr>
              <w:t xml:space="preserve">Пути и средства </w:t>
            </w:r>
            <w:r w:rsidR="008F5DE7" w:rsidRPr="008F5DE7">
              <w:rPr>
                <w:sz w:val="24"/>
                <w:szCs w:val="24"/>
              </w:rPr>
              <w:lastRenderedPageBreak/>
              <w:t>противодействия коррупционным проявлениям в органах местного самоуправления</w:t>
            </w:r>
            <w:r w:rsidRPr="00A71A40">
              <w:rPr>
                <w:sz w:val="24"/>
                <w:szCs w:val="24"/>
              </w:rPr>
              <w:t xml:space="preserve">», </w:t>
            </w:r>
            <w:r w:rsidR="00D92402">
              <w:rPr>
                <w:sz w:val="24"/>
                <w:szCs w:val="24"/>
              </w:rPr>
              <w:t>глав</w:t>
            </w:r>
            <w:r w:rsidR="008F5DE7">
              <w:rPr>
                <w:sz w:val="24"/>
                <w:szCs w:val="24"/>
              </w:rPr>
              <w:t>а Верхнекамского</w:t>
            </w:r>
            <w:r w:rsidR="00D92402">
              <w:rPr>
                <w:sz w:val="24"/>
                <w:szCs w:val="24"/>
              </w:rPr>
              <w:t xml:space="preserve"> муниципального округа</w:t>
            </w:r>
            <w:r w:rsidR="008F5DE7">
              <w:rPr>
                <w:sz w:val="24"/>
                <w:szCs w:val="24"/>
              </w:rPr>
              <w:t>, муниципальные служащие</w:t>
            </w:r>
            <w:r w:rsidRPr="00A71A40">
              <w:rPr>
                <w:sz w:val="24"/>
                <w:szCs w:val="24"/>
              </w:rPr>
              <w:t>)</w:t>
            </w:r>
          </w:p>
        </w:tc>
      </w:tr>
      <w:tr w:rsidR="00DE79AA" w:rsidTr="006857FE">
        <w:tc>
          <w:tcPr>
            <w:tcW w:w="737" w:type="dxa"/>
            <w:shd w:val="clear" w:color="auto" w:fill="auto"/>
          </w:tcPr>
          <w:p w:rsidR="00DE79AA" w:rsidRDefault="00DE79AA" w:rsidP="00BF7482">
            <w:pPr>
              <w:pStyle w:val="ConsPlusNormal"/>
              <w:jc w:val="center"/>
            </w:pPr>
            <w:r>
              <w:rPr>
                <w:sz w:val="22"/>
              </w:rPr>
              <w:lastRenderedPageBreak/>
              <w:t>2.</w:t>
            </w:r>
            <w:r w:rsidR="00BF7482">
              <w:rPr>
                <w:sz w:val="22"/>
              </w:rPr>
              <w:t>17</w:t>
            </w:r>
            <w:r>
              <w:rPr>
                <w:sz w:val="22"/>
              </w:rPr>
              <w:t>.</w:t>
            </w:r>
          </w:p>
        </w:tc>
        <w:tc>
          <w:tcPr>
            <w:tcW w:w="5279" w:type="dxa"/>
            <w:shd w:val="clear" w:color="auto" w:fill="auto"/>
          </w:tcPr>
          <w:p w:rsidR="00DE79AA" w:rsidRDefault="00DE79AA" w:rsidP="006B08FD">
            <w:pPr>
              <w:pStyle w:val="ConsPlusNormal"/>
              <w:jc w:val="both"/>
            </w:pPr>
            <w:r>
              <w:rPr>
                <w:sz w:val="22"/>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w:t>
            </w:r>
            <w:r w:rsidR="006B08FD">
              <w:rPr>
                <w:sz w:val="22"/>
              </w:rPr>
              <w:t>Верхнекамского муниципального округа</w:t>
            </w:r>
            <w:r>
              <w:rPr>
                <w:sz w:val="22"/>
              </w:rPr>
              <w:t xml:space="preserve">, руководителей </w:t>
            </w:r>
            <w:r w:rsidR="006B08FD">
              <w:rPr>
                <w:sz w:val="22"/>
              </w:rPr>
              <w:t>муниципальных</w:t>
            </w:r>
            <w:r>
              <w:rPr>
                <w:sz w:val="22"/>
              </w:rPr>
              <w:t xml:space="preserve"> учреждений</w:t>
            </w:r>
          </w:p>
        </w:tc>
        <w:tc>
          <w:tcPr>
            <w:tcW w:w="2665" w:type="dxa"/>
            <w:shd w:val="clear" w:color="auto" w:fill="auto"/>
          </w:tcPr>
          <w:p w:rsidR="00DE79AA" w:rsidRDefault="006B08FD" w:rsidP="00F2145A">
            <w:pPr>
              <w:pStyle w:val="ConsPlusNormal"/>
              <w:jc w:val="center"/>
              <w:rPr>
                <w:sz w:val="22"/>
              </w:rPr>
            </w:pPr>
            <w:r>
              <w:rPr>
                <w:sz w:val="22"/>
              </w:rPr>
              <w:t>Управляющий делами</w:t>
            </w:r>
          </w:p>
          <w:p w:rsidR="00F2145A" w:rsidRDefault="00F2145A" w:rsidP="00F2145A">
            <w:pPr>
              <w:pStyle w:val="ConsPlusNormal"/>
              <w:jc w:val="center"/>
            </w:pPr>
          </w:p>
        </w:tc>
        <w:tc>
          <w:tcPr>
            <w:tcW w:w="2438" w:type="dxa"/>
            <w:shd w:val="clear" w:color="auto" w:fill="auto"/>
          </w:tcPr>
          <w:p w:rsidR="00DE79AA" w:rsidRDefault="00DE79AA" w:rsidP="00F2145A">
            <w:pPr>
              <w:pStyle w:val="ConsPlusNormal"/>
              <w:jc w:val="center"/>
            </w:pPr>
            <w:r>
              <w:rPr>
                <w:sz w:val="22"/>
              </w:rPr>
              <w:t>не реже 2 раз в год</w:t>
            </w:r>
          </w:p>
        </w:tc>
        <w:tc>
          <w:tcPr>
            <w:tcW w:w="3395" w:type="dxa"/>
            <w:shd w:val="clear" w:color="auto" w:fill="auto"/>
          </w:tcPr>
          <w:p w:rsidR="00DE79AA" w:rsidRDefault="006857FE" w:rsidP="008F5DE7">
            <w:pPr>
              <w:pStyle w:val="ConsPlusNormal"/>
              <w:jc w:val="both"/>
            </w:pPr>
            <w:r w:rsidRPr="006857FE">
              <w:rPr>
                <w:color w:val="000000"/>
                <w:szCs w:val="24"/>
                <w:lang w:eastAsia="en-US"/>
              </w:rPr>
              <w:t>1</w:t>
            </w:r>
            <w:r w:rsidR="008F5DE7">
              <w:rPr>
                <w:color w:val="000000"/>
                <w:szCs w:val="24"/>
                <w:lang w:eastAsia="en-US"/>
              </w:rPr>
              <w:t>4</w:t>
            </w:r>
            <w:r w:rsidRPr="006857FE">
              <w:rPr>
                <w:color w:val="000000"/>
                <w:szCs w:val="24"/>
                <w:lang w:eastAsia="en-US"/>
              </w:rPr>
              <w:t>.03.202</w:t>
            </w:r>
            <w:r w:rsidR="008F5DE7">
              <w:rPr>
                <w:color w:val="000000"/>
                <w:szCs w:val="24"/>
                <w:lang w:eastAsia="en-US"/>
              </w:rPr>
              <w:t>4</w:t>
            </w:r>
            <w:r w:rsidRPr="006857FE">
              <w:rPr>
                <w:color w:val="000000"/>
                <w:szCs w:val="24"/>
                <w:lang w:eastAsia="en-US"/>
              </w:rPr>
              <w:t xml:space="preserve"> - Обучающий семинар «Заполнение справок о доходах, расходах, об имуществе и обязательст</w:t>
            </w:r>
            <w:r>
              <w:rPr>
                <w:color w:val="000000"/>
                <w:szCs w:val="24"/>
                <w:lang w:eastAsia="en-US"/>
              </w:rPr>
              <w:t xml:space="preserve">вах имущественного характера - </w:t>
            </w:r>
            <w:r w:rsidR="008F5DE7">
              <w:rPr>
                <w:color w:val="000000"/>
                <w:szCs w:val="24"/>
                <w:lang w:eastAsia="en-US"/>
              </w:rPr>
              <w:t>26</w:t>
            </w:r>
          </w:p>
        </w:tc>
      </w:tr>
      <w:tr w:rsidR="00A71A40" w:rsidTr="00ED6F3D">
        <w:tc>
          <w:tcPr>
            <w:tcW w:w="737" w:type="dxa"/>
            <w:shd w:val="clear" w:color="auto" w:fill="auto"/>
          </w:tcPr>
          <w:p w:rsidR="00A71A40" w:rsidRDefault="00A71A40" w:rsidP="00BF7482">
            <w:pPr>
              <w:pStyle w:val="ConsPlusNormal"/>
              <w:jc w:val="center"/>
            </w:pPr>
            <w:r>
              <w:rPr>
                <w:sz w:val="22"/>
              </w:rPr>
              <w:t>2.18.</w:t>
            </w:r>
          </w:p>
        </w:tc>
        <w:tc>
          <w:tcPr>
            <w:tcW w:w="5279" w:type="dxa"/>
            <w:shd w:val="clear" w:color="auto" w:fill="auto"/>
          </w:tcPr>
          <w:p w:rsidR="00A71A40" w:rsidRDefault="00A71A40" w:rsidP="006B08FD">
            <w:pPr>
              <w:pStyle w:val="ConsPlusNormal"/>
              <w:jc w:val="both"/>
            </w:pPr>
            <w:r>
              <w:rPr>
                <w:sz w:val="22"/>
              </w:rPr>
              <w:t>Проведение тестирования муниципальных служащих Верхнекамского муниципального округа в целях определения уровня знаний действующего антикоррупционного законодательства</w:t>
            </w:r>
          </w:p>
        </w:tc>
        <w:tc>
          <w:tcPr>
            <w:tcW w:w="2665" w:type="dxa"/>
            <w:shd w:val="clear" w:color="auto" w:fill="auto"/>
          </w:tcPr>
          <w:p w:rsidR="00A71A40" w:rsidRDefault="00A71A40" w:rsidP="00F2145A">
            <w:pPr>
              <w:pStyle w:val="ConsPlusNormal"/>
              <w:jc w:val="center"/>
            </w:pPr>
            <w:r>
              <w:rPr>
                <w:sz w:val="22"/>
              </w:rPr>
              <w:t>Управляющий делами</w:t>
            </w:r>
          </w:p>
        </w:tc>
        <w:tc>
          <w:tcPr>
            <w:tcW w:w="2438" w:type="dxa"/>
            <w:shd w:val="clear" w:color="auto" w:fill="auto"/>
          </w:tcPr>
          <w:p w:rsidR="00A71A40" w:rsidRDefault="00A71A40" w:rsidP="00F2145A">
            <w:pPr>
              <w:pStyle w:val="ConsPlusNormal"/>
              <w:jc w:val="center"/>
            </w:pPr>
            <w:r>
              <w:rPr>
                <w:sz w:val="22"/>
              </w:rPr>
              <w:t>не реже 2 раз год</w:t>
            </w:r>
          </w:p>
        </w:tc>
        <w:tc>
          <w:tcPr>
            <w:tcW w:w="3395" w:type="dxa"/>
            <w:shd w:val="clear" w:color="auto" w:fill="auto"/>
          </w:tcPr>
          <w:p w:rsidR="00A71A40" w:rsidRPr="004F494B" w:rsidRDefault="008F5DE7" w:rsidP="00ED6F3D">
            <w:pPr>
              <w:autoSpaceDE w:val="0"/>
              <w:autoSpaceDN w:val="0"/>
              <w:adjustRightInd w:val="0"/>
              <w:rPr>
                <w:rFonts w:eastAsiaTheme="minorHAnsi"/>
                <w:sz w:val="24"/>
                <w:szCs w:val="24"/>
              </w:rPr>
            </w:pPr>
            <w:r>
              <w:rPr>
                <w:rFonts w:eastAsiaTheme="minorHAnsi"/>
                <w:sz w:val="24"/>
                <w:szCs w:val="24"/>
              </w:rPr>
              <w:t>17</w:t>
            </w:r>
            <w:r w:rsidR="00A71A40" w:rsidRPr="00F21761">
              <w:rPr>
                <w:rFonts w:eastAsiaTheme="minorHAnsi"/>
                <w:sz w:val="24"/>
                <w:szCs w:val="24"/>
              </w:rPr>
              <w:t xml:space="preserve"> муниципальны</w:t>
            </w:r>
            <w:r w:rsidR="00ED6F3D">
              <w:rPr>
                <w:rFonts w:eastAsiaTheme="minorHAnsi"/>
                <w:sz w:val="24"/>
                <w:szCs w:val="24"/>
              </w:rPr>
              <w:t>й</w:t>
            </w:r>
            <w:r w:rsidR="00A71A40" w:rsidRPr="00F21761">
              <w:rPr>
                <w:rFonts w:eastAsiaTheme="minorHAnsi"/>
                <w:sz w:val="24"/>
                <w:szCs w:val="24"/>
              </w:rPr>
              <w:t xml:space="preserve"> служащи</w:t>
            </w:r>
            <w:r w:rsidR="00ED6F3D">
              <w:rPr>
                <w:rFonts w:eastAsiaTheme="minorHAnsi"/>
                <w:sz w:val="24"/>
                <w:szCs w:val="24"/>
              </w:rPr>
              <w:t>й</w:t>
            </w:r>
            <w:r w:rsidR="00A71A40" w:rsidRPr="00F21761">
              <w:rPr>
                <w:rFonts w:eastAsiaTheme="minorHAnsi"/>
                <w:sz w:val="24"/>
                <w:szCs w:val="24"/>
              </w:rPr>
              <w:t xml:space="preserve"> прошли  тестирование</w:t>
            </w:r>
          </w:p>
        </w:tc>
      </w:tr>
      <w:tr w:rsidR="00DE79AA" w:rsidTr="008723EE">
        <w:tc>
          <w:tcPr>
            <w:tcW w:w="737" w:type="dxa"/>
            <w:shd w:val="clear" w:color="auto" w:fill="auto"/>
          </w:tcPr>
          <w:p w:rsidR="00DE79AA" w:rsidRDefault="00DE79AA" w:rsidP="00BF7482">
            <w:pPr>
              <w:pStyle w:val="ConsPlusNormal"/>
              <w:jc w:val="center"/>
            </w:pPr>
            <w:r>
              <w:rPr>
                <w:sz w:val="22"/>
              </w:rPr>
              <w:t>2.</w:t>
            </w:r>
            <w:r w:rsidR="00BF7482">
              <w:rPr>
                <w:sz w:val="22"/>
              </w:rPr>
              <w:t>19</w:t>
            </w:r>
            <w:r>
              <w:rPr>
                <w:sz w:val="22"/>
              </w:rPr>
              <w:t>.</w:t>
            </w:r>
          </w:p>
        </w:tc>
        <w:tc>
          <w:tcPr>
            <w:tcW w:w="5279" w:type="dxa"/>
            <w:shd w:val="clear" w:color="auto" w:fill="auto"/>
          </w:tcPr>
          <w:p w:rsidR="00DE79AA" w:rsidRDefault="00DE79AA" w:rsidP="00E16CDC">
            <w:pPr>
              <w:pStyle w:val="ConsPlusNormal"/>
              <w:jc w:val="both"/>
            </w:pPr>
            <w:r>
              <w:rPr>
                <w:sz w:val="22"/>
              </w:rPr>
              <w:t xml:space="preserve">Организация повышения квалификации муниципальных служащих </w:t>
            </w:r>
            <w:r w:rsidR="00E16CDC">
              <w:rPr>
                <w:sz w:val="22"/>
              </w:rPr>
              <w:t>Верхнекамского муниципального округа</w:t>
            </w:r>
            <w:r>
              <w:rPr>
                <w:sz w:val="22"/>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shd w:val="clear" w:color="auto" w:fill="auto"/>
          </w:tcPr>
          <w:p w:rsidR="00DE79AA" w:rsidRDefault="00E16CDC"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E16CDC" w:rsidP="00E16CDC">
            <w:pPr>
              <w:pStyle w:val="ConsPlusNormal"/>
              <w:jc w:val="center"/>
            </w:pPr>
            <w:r>
              <w:t>ежегодно</w:t>
            </w:r>
          </w:p>
        </w:tc>
        <w:tc>
          <w:tcPr>
            <w:tcW w:w="3395" w:type="dxa"/>
            <w:shd w:val="clear" w:color="auto" w:fill="auto"/>
          </w:tcPr>
          <w:p w:rsidR="00DE79AA" w:rsidRDefault="008723EE" w:rsidP="00E16CDC">
            <w:pPr>
              <w:pStyle w:val="ConsPlusNormal"/>
              <w:jc w:val="both"/>
            </w:pPr>
            <w:r>
              <w:rPr>
                <w:szCs w:val="24"/>
              </w:rPr>
              <w:t>Не проходили обучение</w:t>
            </w:r>
          </w:p>
        </w:tc>
      </w:tr>
      <w:tr w:rsidR="00DE79AA" w:rsidTr="006857FE">
        <w:tc>
          <w:tcPr>
            <w:tcW w:w="737" w:type="dxa"/>
            <w:shd w:val="clear" w:color="auto" w:fill="auto"/>
          </w:tcPr>
          <w:p w:rsidR="00DE79AA" w:rsidRDefault="00DE79AA" w:rsidP="00BF7482">
            <w:pPr>
              <w:pStyle w:val="ConsPlusNormal"/>
              <w:jc w:val="center"/>
            </w:pPr>
            <w:r>
              <w:rPr>
                <w:sz w:val="22"/>
              </w:rPr>
              <w:t>2.</w:t>
            </w:r>
            <w:r w:rsidR="00BF7482">
              <w:rPr>
                <w:sz w:val="22"/>
              </w:rPr>
              <w:t>20</w:t>
            </w:r>
            <w:r>
              <w:rPr>
                <w:sz w:val="22"/>
              </w:rPr>
              <w:t>.</w:t>
            </w:r>
          </w:p>
        </w:tc>
        <w:tc>
          <w:tcPr>
            <w:tcW w:w="5279" w:type="dxa"/>
            <w:shd w:val="clear" w:color="auto" w:fill="auto"/>
          </w:tcPr>
          <w:p w:rsidR="00DE79AA" w:rsidRDefault="00DE79AA" w:rsidP="00B922E5">
            <w:pPr>
              <w:pStyle w:val="ConsPlusNormal"/>
              <w:jc w:val="both"/>
            </w:pPr>
            <w:r>
              <w:rPr>
                <w:sz w:val="22"/>
              </w:rPr>
              <w:t xml:space="preserve">Организация участия лиц, впервые поступивших на муниципальную службу </w:t>
            </w:r>
            <w:r w:rsidR="00B922E5">
              <w:rPr>
                <w:sz w:val="22"/>
              </w:rPr>
              <w:t>Верхнекамского муниципального округа</w:t>
            </w:r>
            <w:r>
              <w:rPr>
                <w:sz w:val="22"/>
              </w:rPr>
              <w:t>, в мероприятиях по профессиональному развитию в области противодействия коррупции (семинары, совещания и другие мероприятия)</w:t>
            </w:r>
          </w:p>
        </w:tc>
        <w:tc>
          <w:tcPr>
            <w:tcW w:w="2665" w:type="dxa"/>
            <w:shd w:val="clear" w:color="auto" w:fill="auto"/>
          </w:tcPr>
          <w:p w:rsidR="00DE79AA" w:rsidRDefault="00B922E5"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не позднее одного года со дня поступления на службу</w:t>
            </w:r>
          </w:p>
        </w:tc>
        <w:tc>
          <w:tcPr>
            <w:tcW w:w="3395" w:type="dxa"/>
            <w:shd w:val="clear" w:color="auto" w:fill="auto"/>
          </w:tcPr>
          <w:p w:rsidR="00DE79AA" w:rsidRPr="00A71A40" w:rsidRDefault="00F172EA" w:rsidP="008F5DE7">
            <w:pPr>
              <w:autoSpaceDE w:val="0"/>
              <w:autoSpaceDN w:val="0"/>
              <w:adjustRightInd w:val="0"/>
              <w:jc w:val="both"/>
            </w:pPr>
            <w:r>
              <w:rPr>
                <w:color w:val="000000"/>
                <w:sz w:val="24"/>
                <w:szCs w:val="24"/>
                <w:lang w:eastAsia="en-US"/>
              </w:rPr>
              <w:t>1</w:t>
            </w:r>
            <w:r w:rsidR="008F5DE7">
              <w:rPr>
                <w:color w:val="000000"/>
                <w:sz w:val="24"/>
                <w:szCs w:val="24"/>
                <w:lang w:eastAsia="en-US"/>
              </w:rPr>
              <w:t>4</w:t>
            </w:r>
            <w:r>
              <w:rPr>
                <w:color w:val="000000"/>
                <w:sz w:val="24"/>
                <w:szCs w:val="24"/>
                <w:lang w:eastAsia="en-US"/>
              </w:rPr>
              <w:t>.03.202</w:t>
            </w:r>
            <w:r w:rsidR="008F5DE7">
              <w:rPr>
                <w:color w:val="000000"/>
                <w:sz w:val="24"/>
                <w:szCs w:val="24"/>
                <w:lang w:eastAsia="en-US"/>
              </w:rPr>
              <w:t>4</w:t>
            </w:r>
            <w:r w:rsidR="00A71A40" w:rsidRPr="00A71A40">
              <w:rPr>
                <w:color w:val="000000"/>
                <w:sz w:val="24"/>
                <w:szCs w:val="24"/>
                <w:lang w:eastAsia="en-US"/>
              </w:rPr>
              <w:t xml:space="preserve"> - Обучающий семинар </w:t>
            </w:r>
            <w:r w:rsidR="006857FE">
              <w:rPr>
                <w:color w:val="000000"/>
                <w:sz w:val="24"/>
                <w:szCs w:val="24"/>
                <w:lang w:eastAsia="en-US"/>
              </w:rPr>
              <w:t xml:space="preserve">«Заполнение справок о доходах, расходах, об имуществе и обязательствах имущественного характера - 5 </w:t>
            </w:r>
          </w:p>
        </w:tc>
      </w:tr>
      <w:tr w:rsidR="00ED6F3D" w:rsidTr="00ED6F3D">
        <w:tc>
          <w:tcPr>
            <w:tcW w:w="737" w:type="dxa"/>
            <w:shd w:val="clear" w:color="auto" w:fill="auto"/>
          </w:tcPr>
          <w:p w:rsidR="00ED6F3D" w:rsidRDefault="00ED6F3D" w:rsidP="00BF7482">
            <w:pPr>
              <w:pStyle w:val="ConsPlusNormal"/>
              <w:jc w:val="center"/>
            </w:pPr>
            <w:r>
              <w:rPr>
                <w:sz w:val="22"/>
              </w:rPr>
              <w:t>2.21.</w:t>
            </w:r>
          </w:p>
        </w:tc>
        <w:tc>
          <w:tcPr>
            <w:tcW w:w="5279" w:type="dxa"/>
            <w:shd w:val="clear" w:color="auto" w:fill="auto"/>
          </w:tcPr>
          <w:p w:rsidR="00ED6F3D" w:rsidRDefault="00ED6F3D" w:rsidP="00F2145A">
            <w:pPr>
              <w:pStyle w:val="ConsPlusNormal"/>
              <w:jc w:val="both"/>
            </w:pPr>
            <w:r>
              <w:rPr>
                <w:sz w:val="22"/>
              </w:rPr>
              <w:t>Организация участия муниципальных служащих Верхнекамского муниципального округа, в мероприятиях по профессиональному развитию в области противодействия коррупции (семинары, совещания и другие мероприятия)</w:t>
            </w:r>
          </w:p>
        </w:tc>
        <w:tc>
          <w:tcPr>
            <w:tcW w:w="2665" w:type="dxa"/>
            <w:shd w:val="clear" w:color="auto" w:fill="auto"/>
          </w:tcPr>
          <w:p w:rsidR="00ED6F3D" w:rsidRDefault="00ED6F3D" w:rsidP="00F2145A">
            <w:pPr>
              <w:pStyle w:val="ConsPlusNormal"/>
              <w:jc w:val="center"/>
            </w:pPr>
            <w:r>
              <w:rPr>
                <w:sz w:val="22"/>
              </w:rPr>
              <w:t>Управляющий делами, организационный отдел</w:t>
            </w:r>
          </w:p>
        </w:tc>
        <w:tc>
          <w:tcPr>
            <w:tcW w:w="2438" w:type="dxa"/>
            <w:shd w:val="clear" w:color="auto" w:fill="auto"/>
          </w:tcPr>
          <w:p w:rsidR="00ED6F3D" w:rsidRDefault="00ED6F3D" w:rsidP="00F2145A">
            <w:pPr>
              <w:pStyle w:val="ConsPlusNormal"/>
              <w:jc w:val="center"/>
            </w:pPr>
            <w:r>
              <w:rPr>
                <w:sz w:val="22"/>
              </w:rPr>
              <w:t>ежегодно</w:t>
            </w:r>
          </w:p>
        </w:tc>
        <w:tc>
          <w:tcPr>
            <w:tcW w:w="3395" w:type="dxa"/>
            <w:shd w:val="clear" w:color="auto" w:fill="auto"/>
          </w:tcPr>
          <w:p w:rsidR="00ED6F3D" w:rsidRDefault="00ED6F3D" w:rsidP="008F5DE7">
            <w:pPr>
              <w:pStyle w:val="ConsPlusNormal"/>
              <w:jc w:val="both"/>
            </w:pPr>
            <w:r w:rsidRPr="006857FE">
              <w:rPr>
                <w:color w:val="000000"/>
                <w:szCs w:val="24"/>
                <w:lang w:eastAsia="en-US"/>
              </w:rPr>
              <w:t>1</w:t>
            </w:r>
            <w:r w:rsidR="008F5DE7">
              <w:rPr>
                <w:color w:val="000000"/>
                <w:szCs w:val="24"/>
                <w:lang w:eastAsia="en-US"/>
              </w:rPr>
              <w:t>4</w:t>
            </w:r>
            <w:r w:rsidRPr="006857FE">
              <w:rPr>
                <w:color w:val="000000"/>
                <w:szCs w:val="24"/>
                <w:lang w:eastAsia="en-US"/>
              </w:rPr>
              <w:t>.03.202</w:t>
            </w:r>
            <w:r w:rsidR="008F5DE7">
              <w:rPr>
                <w:color w:val="000000"/>
                <w:szCs w:val="24"/>
                <w:lang w:eastAsia="en-US"/>
              </w:rPr>
              <w:t>4</w:t>
            </w:r>
            <w:r w:rsidRPr="006857FE">
              <w:rPr>
                <w:color w:val="000000"/>
                <w:szCs w:val="24"/>
                <w:lang w:eastAsia="en-US"/>
              </w:rPr>
              <w:t xml:space="preserve"> - Обучающий семинар «Заполнение справок о доходах, расходах, об имуществе и обязательст</w:t>
            </w:r>
            <w:r>
              <w:rPr>
                <w:color w:val="000000"/>
                <w:szCs w:val="24"/>
                <w:lang w:eastAsia="en-US"/>
              </w:rPr>
              <w:t xml:space="preserve">вах имущественного характера - </w:t>
            </w:r>
            <w:r w:rsidR="008F5DE7">
              <w:rPr>
                <w:color w:val="000000"/>
                <w:szCs w:val="24"/>
                <w:lang w:eastAsia="en-US"/>
              </w:rPr>
              <w:t>26</w:t>
            </w:r>
          </w:p>
        </w:tc>
      </w:tr>
      <w:tr w:rsidR="00DE79AA" w:rsidTr="008723EE">
        <w:tc>
          <w:tcPr>
            <w:tcW w:w="737" w:type="dxa"/>
            <w:shd w:val="clear" w:color="auto" w:fill="auto"/>
          </w:tcPr>
          <w:p w:rsidR="00DE79AA" w:rsidRDefault="00DE79AA" w:rsidP="00BF7482">
            <w:pPr>
              <w:pStyle w:val="ConsPlusNormal"/>
              <w:jc w:val="center"/>
            </w:pPr>
            <w:r>
              <w:rPr>
                <w:sz w:val="22"/>
              </w:rPr>
              <w:lastRenderedPageBreak/>
              <w:t>2.</w:t>
            </w:r>
            <w:r w:rsidR="00BF7482">
              <w:rPr>
                <w:sz w:val="22"/>
              </w:rPr>
              <w:t>22</w:t>
            </w:r>
            <w:r>
              <w:rPr>
                <w:sz w:val="22"/>
              </w:rPr>
              <w:t>.</w:t>
            </w:r>
          </w:p>
        </w:tc>
        <w:tc>
          <w:tcPr>
            <w:tcW w:w="5279" w:type="dxa"/>
            <w:shd w:val="clear" w:color="auto" w:fill="auto"/>
          </w:tcPr>
          <w:p w:rsidR="00DE79AA" w:rsidRDefault="00DE79AA" w:rsidP="00F2145A">
            <w:pPr>
              <w:pStyle w:val="ConsPlusNormal"/>
              <w:jc w:val="both"/>
            </w:pPr>
            <w:r>
              <w:rPr>
                <w:sz w:val="22"/>
              </w:rPr>
              <w:t xml:space="preserve">Организация повышения квалификации муниципальных служащих </w:t>
            </w:r>
            <w:r w:rsidR="00753D27">
              <w:rPr>
                <w:sz w:val="22"/>
              </w:rPr>
              <w:t>Верхнекамского муниципального округа</w:t>
            </w:r>
            <w:r>
              <w:rPr>
                <w:sz w:val="22"/>
              </w:rPr>
              <w:t xml:space="preserve"> (обучение по дополнительным профессиональным программам в области противодействия коррупции)</w:t>
            </w:r>
          </w:p>
        </w:tc>
        <w:tc>
          <w:tcPr>
            <w:tcW w:w="2665" w:type="dxa"/>
            <w:shd w:val="clear" w:color="auto" w:fill="auto"/>
          </w:tcPr>
          <w:p w:rsidR="00DE79AA" w:rsidRDefault="00753D27" w:rsidP="00F2145A">
            <w:pPr>
              <w:pStyle w:val="ConsPlusNormal"/>
              <w:jc w:val="center"/>
            </w:pPr>
            <w:r>
              <w:rPr>
                <w:sz w:val="22"/>
              </w:rPr>
              <w:t>Управляющий делами, организационный отдел</w:t>
            </w:r>
          </w:p>
        </w:tc>
        <w:tc>
          <w:tcPr>
            <w:tcW w:w="2438" w:type="dxa"/>
            <w:shd w:val="clear" w:color="auto" w:fill="auto"/>
          </w:tcPr>
          <w:p w:rsidR="00DE79AA" w:rsidRDefault="00753D27" w:rsidP="00F2145A">
            <w:pPr>
              <w:pStyle w:val="ConsPlusNormal"/>
              <w:jc w:val="center"/>
            </w:pPr>
            <w:r>
              <w:rPr>
                <w:sz w:val="22"/>
              </w:rPr>
              <w:t>ежегодно</w:t>
            </w:r>
          </w:p>
        </w:tc>
        <w:tc>
          <w:tcPr>
            <w:tcW w:w="3395" w:type="dxa"/>
            <w:shd w:val="clear" w:color="auto" w:fill="auto"/>
          </w:tcPr>
          <w:p w:rsidR="00DE79AA" w:rsidRDefault="008723EE" w:rsidP="00753D27">
            <w:pPr>
              <w:pStyle w:val="ConsPlusNormal"/>
              <w:jc w:val="both"/>
            </w:pPr>
            <w:r>
              <w:rPr>
                <w:szCs w:val="24"/>
              </w:rPr>
              <w:t>10</w:t>
            </w:r>
            <w:r w:rsidR="00A71A40" w:rsidRPr="00255118">
              <w:rPr>
                <w:szCs w:val="24"/>
              </w:rPr>
              <w:t xml:space="preserve"> - количество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прошедших повышение квалификации по образовательным программам по противодействию коррупции в отчетном периоде</w:t>
            </w:r>
          </w:p>
        </w:tc>
      </w:tr>
      <w:tr w:rsidR="00DE79AA" w:rsidTr="008723EE">
        <w:tc>
          <w:tcPr>
            <w:tcW w:w="737" w:type="dxa"/>
            <w:shd w:val="clear" w:color="auto" w:fill="auto"/>
          </w:tcPr>
          <w:p w:rsidR="00DE79AA" w:rsidRDefault="00DE79AA" w:rsidP="00F2145A">
            <w:pPr>
              <w:pStyle w:val="ConsPlusNormal"/>
              <w:jc w:val="center"/>
              <w:outlineLvl w:val="2"/>
            </w:pPr>
            <w:r>
              <w:rPr>
                <w:sz w:val="22"/>
              </w:rPr>
              <w:t>3.</w:t>
            </w:r>
          </w:p>
        </w:tc>
        <w:tc>
          <w:tcPr>
            <w:tcW w:w="5279" w:type="dxa"/>
            <w:shd w:val="clear" w:color="auto" w:fill="auto"/>
          </w:tcPr>
          <w:p w:rsidR="00DE79AA" w:rsidRDefault="00DE79AA" w:rsidP="00C74047">
            <w:pPr>
              <w:pStyle w:val="ConsPlusNormal"/>
              <w:jc w:val="both"/>
            </w:pPr>
            <w:r>
              <w:rPr>
                <w:sz w:val="22"/>
              </w:rPr>
              <w:t xml:space="preserve">Выявление и систематизация причин и условий проявления коррупции в деятельности органов местного самоуправления </w:t>
            </w:r>
            <w:r w:rsidR="00C74047">
              <w:rPr>
                <w:sz w:val="22"/>
              </w:rPr>
              <w:t>Верхнекамского муниципального округа</w:t>
            </w:r>
            <w:r>
              <w:rPr>
                <w:sz w:val="22"/>
              </w:rPr>
              <w:t>, муниципальных учреждений, мониторинг коррупционных рисков и их устранение</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F5235D">
        <w:tc>
          <w:tcPr>
            <w:tcW w:w="737" w:type="dxa"/>
            <w:shd w:val="clear" w:color="auto" w:fill="auto"/>
          </w:tcPr>
          <w:p w:rsidR="00DE79AA" w:rsidRDefault="00DE79AA" w:rsidP="00F2145A">
            <w:pPr>
              <w:pStyle w:val="ConsPlusNormal"/>
              <w:jc w:val="center"/>
            </w:pPr>
            <w:r>
              <w:rPr>
                <w:sz w:val="22"/>
              </w:rPr>
              <w:t>3.1.</w:t>
            </w:r>
          </w:p>
        </w:tc>
        <w:tc>
          <w:tcPr>
            <w:tcW w:w="5279" w:type="dxa"/>
            <w:shd w:val="clear" w:color="auto" w:fill="auto"/>
          </w:tcPr>
          <w:p w:rsidR="00DE79AA" w:rsidRDefault="00DE79AA" w:rsidP="00C74047">
            <w:pPr>
              <w:pStyle w:val="ConsPlusNormal"/>
              <w:jc w:val="both"/>
            </w:pPr>
            <w:r>
              <w:rPr>
                <w:sz w:val="22"/>
              </w:rPr>
              <w:t xml:space="preserve">Проведение антикоррупционной экспертизы нормативных правовых актов и их проектов, подготовленных органами местного самоуправления </w:t>
            </w:r>
            <w:r w:rsidR="00651596">
              <w:rPr>
                <w:sz w:val="22"/>
              </w:rPr>
              <w:t>Верхнекамского муниципального округа</w:t>
            </w:r>
          </w:p>
        </w:tc>
        <w:tc>
          <w:tcPr>
            <w:tcW w:w="2665" w:type="dxa"/>
            <w:shd w:val="clear" w:color="auto" w:fill="auto"/>
          </w:tcPr>
          <w:p w:rsidR="00DE79AA" w:rsidRPr="00787E55" w:rsidRDefault="00787E55" w:rsidP="00F2145A">
            <w:pPr>
              <w:pStyle w:val="ConsPlusNormal"/>
              <w:jc w:val="center"/>
            </w:pPr>
            <w:r w:rsidRPr="00787E55">
              <w:rPr>
                <w:sz w:val="22"/>
              </w:rPr>
              <w:t>Комиссия по проведению антикоррупционной экспертизы нормативных правовых актов и проектов нормативных правовых актов администрации Верхнекамского муниципального округа Кировской области</w:t>
            </w:r>
          </w:p>
        </w:tc>
        <w:tc>
          <w:tcPr>
            <w:tcW w:w="2438" w:type="dxa"/>
            <w:shd w:val="clear" w:color="auto" w:fill="auto"/>
          </w:tcPr>
          <w:p w:rsidR="00DE79AA" w:rsidRDefault="00C74047" w:rsidP="00F2145A">
            <w:pPr>
              <w:pStyle w:val="ConsPlusNormal"/>
              <w:jc w:val="center"/>
            </w:pPr>
            <w:r>
              <w:rPr>
                <w:sz w:val="22"/>
              </w:rPr>
              <w:t>постоянно</w:t>
            </w:r>
          </w:p>
        </w:tc>
        <w:tc>
          <w:tcPr>
            <w:tcW w:w="3395" w:type="dxa"/>
            <w:shd w:val="clear" w:color="auto" w:fill="auto"/>
          </w:tcPr>
          <w:p w:rsidR="00A71A40" w:rsidRPr="00A71A40" w:rsidRDefault="00F5235D" w:rsidP="00A71A40">
            <w:pPr>
              <w:widowControl w:val="0"/>
              <w:autoSpaceDE w:val="0"/>
              <w:autoSpaceDN w:val="0"/>
              <w:rPr>
                <w:sz w:val="24"/>
                <w:szCs w:val="24"/>
              </w:rPr>
            </w:pPr>
            <w:r>
              <w:rPr>
                <w:sz w:val="24"/>
                <w:szCs w:val="24"/>
              </w:rPr>
              <w:t>3</w:t>
            </w:r>
            <w:r w:rsidR="00B60410">
              <w:rPr>
                <w:sz w:val="24"/>
                <w:szCs w:val="24"/>
              </w:rPr>
              <w:t>12</w:t>
            </w:r>
            <w:r w:rsidR="00A71A40" w:rsidRPr="00A71A40">
              <w:rPr>
                <w:sz w:val="24"/>
                <w:szCs w:val="24"/>
              </w:rPr>
              <w:t xml:space="preserve"> - нормативных правовых актов и проектов нормативных правовых актов;</w:t>
            </w:r>
          </w:p>
          <w:p w:rsidR="00A71A40" w:rsidRPr="00A71A40" w:rsidRDefault="00F5235D" w:rsidP="00A71A40">
            <w:pPr>
              <w:widowControl w:val="0"/>
              <w:autoSpaceDE w:val="0"/>
              <w:autoSpaceDN w:val="0"/>
              <w:rPr>
                <w:sz w:val="24"/>
                <w:szCs w:val="24"/>
              </w:rPr>
            </w:pPr>
            <w:r>
              <w:rPr>
                <w:sz w:val="24"/>
                <w:szCs w:val="24"/>
              </w:rPr>
              <w:t>3</w:t>
            </w:r>
            <w:r w:rsidR="00B60410">
              <w:rPr>
                <w:sz w:val="24"/>
                <w:szCs w:val="24"/>
              </w:rPr>
              <w:t>12</w:t>
            </w:r>
            <w:r w:rsidR="00A71A40" w:rsidRPr="00A71A40">
              <w:rPr>
                <w:sz w:val="24"/>
                <w:szCs w:val="24"/>
              </w:rPr>
              <w:t xml:space="preserve"> – проектов номативных правовых актов;</w:t>
            </w:r>
          </w:p>
          <w:p w:rsidR="00A71A40" w:rsidRPr="00A71A40" w:rsidRDefault="00F5235D" w:rsidP="00A71A40">
            <w:pPr>
              <w:widowControl w:val="0"/>
              <w:autoSpaceDE w:val="0"/>
              <w:autoSpaceDN w:val="0"/>
              <w:rPr>
                <w:sz w:val="24"/>
                <w:szCs w:val="24"/>
              </w:rPr>
            </w:pPr>
            <w:r>
              <w:rPr>
                <w:sz w:val="24"/>
                <w:szCs w:val="24"/>
              </w:rPr>
              <w:t>3</w:t>
            </w:r>
            <w:r w:rsidR="00B60410">
              <w:rPr>
                <w:sz w:val="24"/>
                <w:szCs w:val="24"/>
              </w:rPr>
              <w:t>12</w:t>
            </w:r>
            <w:r>
              <w:rPr>
                <w:sz w:val="24"/>
                <w:szCs w:val="24"/>
              </w:rPr>
              <w:t xml:space="preserve"> </w:t>
            </w:r>
            <w:r w:rsidR="00A71A40" w:rsidRPr="00A71A40">
              <w:rPr>
                <w:sz w:val="24"/>
                <w:szCs w:val="24"/>
              </w:rPr>
              <w:t>– действующих нормативных правовых актов;</w:t>
            </w:r>
          </w:p>
          <w:p w:rsidR="00A71A40" w:rsidRPr="00A71A40" w:rsidRDefault="00F5235D" w:rsidP="00A71A40">
            <w:pPr>
              <w:widowControl w:val="0"/>
              <w:autoSpaceDE w:val="0"/>
              <w:autoSpaceDN w:val="0"/>
              <w:rPr>
                <w:sz w:val="24"/>
                <w:szCs w:val="24"/>
              </w:rPr>
            </w:pPr>
            <w:r>
              <w:rPr>
                <w:sz w:val="24"/>
                <w:szCs w:val="24"/>
              </w:rPr>
              <w:t>0</w:t>
            </w:r>
            <w:r w:rsidR="00A71A40" w:rsidRPr="00A71A40">
              <w:rPr>
                <w:sz w:val="24"/>
                <w:szCs w:val="24"/>
              </w:rPr>
              <w:t xml:space="preserve"> - нормативных правовых актов, в которых выявлены коррупциогенные факторы;</w:t>
            </w:r>
          </w:p>
          <w:p w:rsidR="00DE79AA" w:rsidRDefault="00B60410" w:rsidP="00A71A40">
            <w:pPr>
              <w:pStyle w:val="ConsPlusNormal"/>
              <w:jc w:val="both"/>
            </w:pPr>
            <w:r>
              <w:rPr>
                <w:color w:val="000000"/>
                <w:szCs w:val="24"/>
                <w:lang w:eastAsia="en-US"/>
              </w:rPr>
              <w:t>0</w:t>
            </w:r>
            <w:r w:rsidR="00A71A40" w:rsidRPr="00A71A40">
              <w:rPr>
                <w:color w:val="000000"/>
                <w:szCs w:val="24"/>
                <w:lang w:eastAsia="en-US"/>
              </w:rPr>
              <w:t xml:space="preserve"> - проектов нормативных правовых актов, в которых выявлены коррупциогенные факторы.</w:t>
            </w:r>
          </w:p>
        </w:tc>
      </w:tr>
      <w:tr w:rsidR="00DE79AA" w:rsidTr="008723EE">
        <w:tc>
          <w:tcPr>
            <w:tcW w:w="737" w:type="dxa"/>
            <w:shd w:val="clear" w:color="auto" w:fill="auto"/>
          </w:tcPr>
          <w:p w:rsidR="00DE79AA" w:rsidRDefault="00DE79AA" w:rsidP="00F2145A">
            <w:pPr>
              <w:pStyle w:val="ConsPlusNormal"/>
              <w:jc w:val="center"/>
            </w:pPr>
            <w:r>
              <w:rPr>
                <w:sz w:val="22"/>
              </w:rPr>
              <w:t>3.2.</w:t>
            </w:r>
          </w:p>
        </w:tc>
        <w:tc>
          <w:tcPr>
            <w:tcW w:w="5279" w:type="dxa"/>
            <w:shd w:val="clear" w:color="auto" w:fill="auto"/>
          </w:tcPr>
          <w:p w:rsidR="00DE79AA" w:rsidRDefault="00DE79AA" w:rsidP="00DC440E">
            <w:pPr>
              <w:pStyle w:val="ConsPlusNormal"/>
              <w:jc w:val="both"/>
            </w:pPr>
            <w:r>
              <w:rPr>
                <w:sz w:val="22"/>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w:t>
            </w:r>
            <w:r>
              <w:rPr>
                <w:sz w:val="22"/>
              </w:rPr>
              <w:lastRenderedPageBreak/>
              <w:t xml:space="preserve">недействительными ненормативных правовых актов, незаконными решений и действий (бездействия) органов местного самоуправления </w:t>
            </w:r>
            <w:r w:rsidR="00DC440E">
              <w:rPr>
                <w:sz w:val="22"/>
              </w:rPr>
              <w:t xml:space="preserve">Верхнекамского муниципального округа </w:t>
            </w:r>
            <w:r>
              <w:rPr>
                <w:sz w:val="22"/>
              </w:rPr>
              <w:t>и их должностных лиц в целях выработки и принятия мер по предупреждению и устранению причин выявленных нарушений</w:t>
            </w:r>
          </w:p>
        </w:tc>
        <w:tc>
          <w:tcPr>
            <w:tcW w:w="2665" w:type="dxa"/>
            <w:shd w:val="clear" w:color="auto" w:fill="auto"/>
          </w:tcPr>
          <w:p w:rsidR="00DE79AA" w:rsidRPr="00787E55" w:rsidRDefault="00DC440E" w:rsidP="00F2145A">
            <w:pPr>
              <w:pStyle w:val="ConsPlusNormal"/>
              <w:jc w:val="center"/>
            </w:pPr>
            <w:r w:rsidRPr="00787E55">
              <w:rPr>
                <w:sz w:val="22"/>
              </w:rPr>
              <w:lastRenderedPageBreak/>
              <w:t>Правовой отдел</w:t>
            </w:r>
          </w:p>
        </w:tc>
        <w:tc>
          <w:tcPr>
            <w:tcW w:w="2438" w:type="dxa"/>
            <w:shd w:val="clear" w:color="auto" w:fill="auto"/>
          </w:tcPr>
          <w:p w:rsidR="00DE79AA" w:rsidRDefault="00DE79AA" w:rsidP="00F2145A">
            <w:pPr>
              <w:pStyle w:val="ConsPlusNormal"/>
              <w:jc w:val="center"/>
            </w:pPr>
            <w:r>
              <w:rPr>
                <w:sz w:val="22"/>
              </w:rPr>
              <w:t>ежеквартально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0 решений судов</w:t>
            </w:r>
          </w:p>
          <w:p w:rsidR="00DE79AA" w:rsidRDefault="00DE79AA" w:rsidP="00F2145A">
            <w:pPr>
              <w:pStyle w:val="ConsPlusNormal"/>
              <w:jc w:val="both"/>
            </w:pPr>
          </w:p>
        </w:tc>
      </w:tr>
      <w:tr w:rsidR="00DE79AA" w:rsidTr="00F172EA">
        <w:tc>
          <w:tcPr>
            <w:tcW w:w="737" w:type="dxa"/>
            <w:shd w:val="clear" w:color="auto" w:fill="auto"/>
          </w:tcPr>
          <w:p w:rsidR="00DE79AA" w:rsidRDefault="00DE79AA" w:rsidP="00F2145A">
            <w:pPr>
              <w:pStyle w:val="ConsPlusNormal"/>
              <w:jc w:val="center"/>
            </w:pPr>
            <w:r>
              <w:rPr>
                <w:sz w:val="22"/>
              </w:rPr>
              <w:lastRenderedPageBreak/>
              <w:t>3.3.</w:t>
            </w:r>
          </w:p>
        </w:tc>
        <w:tc>
          <w:tcPr>
            <w:tcW w:w="5279" w:type="dxa"/>
            <w:shd w:val="clear" w:color="auto" w:fill="auto"/>
          </w:tcPr>
          <w:p w:rsidR="00DE79AA" w:rsidRDefault="00DE79AA" w:rsidP="00DC440E">
            <w:pPr>
              <w:pStyle w:val="ConsPlusNormal"/>
              <w:jc w:val="both"/>
            </w:pPr>
            <w:r>
              <w:rPr>
                <w:sz w:val="22"/>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2665" w:type="dxa"/>
            <w:shd w:val="clear" w:color="auto" w:fill="auto"/>
          </w:tcPr>
          <w:p w:rsidR="006D51F0" w:rsidRPr="00787E55" w:rsidRDefault="006D51F0" w:rsidP="006D51F0">
            <w:pPr>
              <w:pStyle w:val="ConsPlusNormal"/>
              <w:jc w:val="center"/>
              <w:rPr>
                <w:sz w:val="22"/>
              </w:rPr>
            </w:pPr>
            <w:r w:rsidRPr="00787E55">
              <w:rPr>
                <w:sz w:val="22"/>
              </w:rPr>
              <w:t xml:space="preserve">Управляющий делами, отдел закупок, </w:t>
            </w:r>
          </w:p>
          <w:p w:rsidR="00DE79AA" w:rsidRPr="00787E55" w:rsidRDefault="006D51F0" w:rsidP="006D51F0">
            <w:pPr>
              <w:pStyle w:val="ConsPlusNormal"/>
              <w:jc w:val="center"/>
              <w:rPr>
                <w:sz w:val="22"/>
              </w:rPr>
            </w:pPr>
            <w:r w:rsidRPr="00787E55">
              <w:rPr>
                <w:sz w:val="22"/>
              </w:rPr>
              <w:t>отраслевые (функциональные) органы администрации в отношении подведомственных учреждений</w:t>
            </w:r>
          </w:p>
          <w:p w:rsidR="00F2145A" w:rsidRPr="00787E55" w:rsidRDefault="00F2145A" w:rsidP="006D51F0">
            <w:pPr>
              <w:pStyle w:val="ConsPlusNormal"/>
              <w:jc w:val="center"/>
            </w:pP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 xml:space="preserve">количество закупок - </w:t>
            </w:r>
            <w:r w:rsidR="00B60410">
              <w:rPr>
                <w:sz w:val="24"/>
                <w:szCs w:val="24"/>
              </w:rPr>
              <w:t>24</w:t>
            </w:r>
            <w:r w:rsidRPr="00A71A40">
              <w:rPr>
                <w:sz w:val="24"/>
                <w:szCs w:val="24"/>
              </w:rPr>
              <w:t xml:space="preserve">, государственных (муниципальных) контрактов, проанализированных в отчетном периоде - </w:t>
            </w:r>
            <w:r w:rsidR="00B60410">
              <w:rPr>
                <w:sz w:val="24"/>
                <w:szCs w:val="24"/>
              </w:rPr>
              <w:t>58</w:t>
            </w:r>
            <w:r w:rsidRPr="00A71A40">
              <w:rPr>
                <w:sz w:val="24"/>
                <w:szCs w:val="24"/>
              </w:rPr>
              <w:t>;</w:t>
            </w:r>
          </w:p>
          <w:p w:rsidR="00DE79AA" w:rsidRDefault="00A71A40" w:rsidP="00A71A40">
            <w:pPr>
              <w:pStyle w:val="ConsPlusNormal"/>
              <w:jc w:val="both"/>
            </w:pPr>
            <w:r w:rsidRPr="00A71A40">
              <w:rPr>
                <w:color w:val="000000"/>
                <w:szCs w:val="24"/>
                <w:lang w:val="en-US" w:eastAsia="en-US"/>
              </w:rPr>
              <w:t>фактов аффилированности не установлено.</w:t>
            </w:r>
          </w:p>
        </w:tc>
      </w:tr>
      <w:tr w:rsidR="00DE79AA" w:rsidTr="008723EE">
        <w:tc>
          <w:tcPr>
            <w:tcW w:w="737" w:type="dxa"/>
            <w:shd w:val="clear" w:color="auto" w:fill="auto"/>
          </w:tcPr>
          <w:p w:rsidR="00DE79AA" w:rsidRDefault="00DE79AA" w:rsidP="00F2145A">
            <w:pPr>
              <w:pStyle w:val="ConsPlusNormal"/>
              <w:jc w:val="center"/>
            </w:pPr>
            <w:r>
              <w:rPr>
                <w:sz w:val="22"/>
              </w:rPr>
              <w:t>3.4.</w:t>
            </w:r>
          </w:p>
        </w:tc>
        <w:tc>
          <w:tcPr>
            <w:tcW w:w="5279" w:type="dxa"/>
            <w:shd w:val="clear" w:color="auto" w:fill="auto"/>
          </w:tcPr>
          <w:p w:rsidR="00DE79AA" w:rsidRDefault="00DE79AA" w:rsidP="001F55E1">
            <w:pPr>
              <w:pStyle w:val="ConsPlusNormal"/>
              <w:jc w:val="both"/>
            </w:pPr>
            <w:r>
              <w:rPr>
                <w:sz w:val="22"/>
              </w:rPr>
              <w:t xml:space="preserve">Проведение проверок соблюдения органами </w:t>
            </w:r>
            <w:r w:rsidR="001F55E1">
              <w:rPr>
                <w:sz w:val="22"/>
              </w:rPr>
              <w:t xml:space="preserve">местного самоуправления Верхнекамского муниципального округа, муниципальными учреждениями </w:t>
            </w:r>
            <w:r>
              <w:rPr>
                <w:sz w:val="22"/>
              </w:rPr>
              <w:t>требований законодательства в сфере закупок товаров, работ, услуг</w:t>
            </w:r>
          </w:p>
        </w:tc>
        <w:tc>
          <w:tcPr>
            <w:tcW w:w="2665" w:type="dxa"/>
            <w:shd w:val="clear" w:color="auto" w:fill="auto"/>
          </w:tcPr>
          <w:p w:rsidR="00DE79AA" w:rsidRPr="00787E55" w:rsidRDefault="001F55E1" w:rsidP="001F55E1">
            <w:pPr>
              <w:pStyle w:val="ConsPlusNormal"/>
              <w:jc w:val="center"/>
            </w:pPr>
            <w:r w:rsidRPr="00787E55">
              <w:rPr>
                <w:sz w:val="22"/>
              </w:rPr>
              <w:t>Финансовое управление Верхнекамского муниципального округа</w:t>
            </w:r>
            <w:r w:rsidR="00DE79AA" w:rsidRPr="00787E55">
              <w:rPr>
                <w:sz w:val="22"/>
              </w:rPr>
              <w:t xml:space="preserve">, Контрольно-счетная </w:t>
            </w:r>
            <w:r w:rsidRPr="00787E55">
              <w:rPr>
                <w:sz w:val="22"/>
              </w:rPr>
              <w:t>комиссия Верхнекамского муниципального округа</w:t>
            </w:r>
            <w:r w:rsidR="00DE79AA" w:rsidRPr="00787E55">
              <w:rPr>
                <w:sz w:val="22"/>
              </w:rPr>
              <w:t xml:space="preserve"> (по согласованию)</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A71A40" w:rsidRPr="00A71A40" w:rsidRDefault="00A71A40" w:rsidP="00A71A40">
            <w:pPr>
              <w:widowControl w:val="0"/>
              <w:autoSpaceDE w:val="0"/>
              <w:autoSpaceDN w:val="0"/>
              <w:jc w:val="both"/>
              <w:rPr>
                <w:sz w:val="24"/>
                <w:szCs w:val="24"/>
              </w:rPr>
            </w:pPr>
            <w:r w:rsidRPr="00A71A40">
              <w:rPr>
                <w:sz w:val="24"/>
                <w:szCs w:val="24"/>
              </w:rPr>
              <w:t>исполнители: министерство финансов Кировской области, Контрольно-счетная палата Кировской области</w:t>
            </w:r>
          </w:p>
          <w:p w:rsidR="00A71A40" w:rsidRPr="00A71A40" w:rsidRDefault="00A71A40" w:rsidP="00A71A40">
            <w:pPr>
              <w:widowControl w:val="0"/>
              <w:autoSpaceDE w:val="0"/>
              <w:autoSpaceDN w:val="0"/>
              <w:jc w:val="both"/>
              <w:rPr>
                <w:sz w:val="24"/>
                <w:szCs w:val="24"/>
              </w:rPr>
            </w:pPr>
            <w:r w:rsidRPr="00A71A40">
              <w:rPr>
                <w:sz w:val="24"/>
                <w:szCs w:val="24"/>
              </w:rPr>
              <w:t>0 - количество проверок;</w:t>
            </w:r>
          </w:p>
          <w:p w:rsidR="00A71A40" w:rsidRPr="00A71A40" w:rsidRDefault="00A71A40" w:rsidP="00A71A40">
            <w:pPr>
              <w:widowControl w:val="0"/>
              <w:autoSpaceDE w:val="0"/>
              <w:autoSpaceDN w:val="0"/>
              <w:jc w:val="both"/>
              <w:rPr>
                <w:sz w:val="24"/>
                <w:szCs w:val="24"/>
              </w:rPr>
            </w:pPr>
            <w:r w:rsidRPr="00A71A40">
              <w:rPr>
                <w:sz w:val="24"/>
                <w:szCs w:val="24"/>
              </w:rPr>
              <w:t>0 - основные нарушения;</w:t>
            </w:r>
          </w:p>
          <w:p w:rsidR="00DE79AA" w:rsidRPr="00A71A40" w:rsidRDefault="00A71A40" w:rsidP="00A71A40">
            <w:pPr>
              <w:pStyle w:val="ConsPlusNormal"/>
              <w:jc w:val="both"/>
            </w:pPr>
            <w:r w:rsidRPr="00A71A40">
              <w:rPr>
                <w:color w:val="000000"/>
                <w:szCs w:val="24"/>
                <w:lang w:eastAsia="en-US"/>
              </w:rPr>
              <w:t>0 - информация о принятых мерах по результатам выявленных нарушений</w:t>
            </w:r>
          </w:p>
        </w:tc>
      </w:tr>
      <w:tr w:rsidR="00DE79AA" w:rsidTr="008723EE">
        <w:tc>
          <w:tcPr>
            <w:tcW w:w="737" w:type="dxa"/>
            <w:shd w:val="clear" w:color="auto" w:fill="auto"/>
          </w:tcPr>
          <w:p w:rsidR="00DE79AA" w:rsidRDefault="00DE79AA" w:rsidP="00F2145A">
            <w:pPr>
              <w:pStyle w:val="ConsPlusNormal"/>
              <w:jc w:val="center"/>
            </w:pPr>
            <w:r>
              <w:rPr>
                <w:sz w:val="22"/>
              </w:rPr>
              <w:t>3.5.</w:t>
            </w:r>
          </w:p>
        </w:tc>
        <w:tc>
          <w:tcPr>
            <w:tcW w:w="5279" w:type="dxa"/>
            <w:shd w:val="clear" w:color="auto" w:fill="auto"/>
          </w:tcPr>
          <w:p w:rsidR="00DE79AA" w:rsidRDefault="00DE79AA" w:rsidP="00343994">
            <w:pPr>
              <w:pStyle w:val="ConsPlusNormal"/>
              <w:jc w:val="both"/>
            </w:pPr>
            <w:r>
              <w:rPr>
                <w:sz w:val="22"/>
              </w:rPr>
              <w:t xml:space="preserve">Проведение социологического исследования для оценки уровня коррупции в </w:t>
            </w:r>
            <w:r w:rsidR="00343994">
              <w:rPr>
                <w:sz w:val="22"/>
              </w:rPr>
              <w:t>Верхнекамском муниципальном округе</w:t>
            </w:r>
            <w:r>
              <w:rPr>
                <w:sz w:val="22"/>
              </w:rPr>
              <w:t>, разработка и принятие мер по результатам проведенного социологического исследования</w:t>
            </w:r>
          </w:p>
        </w:tc>
        <w:tc>
          <w:tcPr>
            <w:tcW w:w="2665" w:type="dxa"/>
            <w:shd w:val="clear" w:color="auto" w:fill="auto"/>
          </w:tcPr>
          <w:p w:rsidR="00DE79AA" w:rsidRPr="00787E55" w:rsidRDefault="00343994" w:rsidP="00F2145A">
            <w:pPr>
              <w:pStyle w:val="ConsPlusNormal"/>
              <w:jc w:val="center"/>
            </w:pPr>
            <w:r w:rsidRPr="00787E55">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DE79AA" w:rsidP="00343994">
            <w:pPr>
              <w:pStyle w:val="ConsPlusNormal"/>
              <w:jc w:val="both"/>
            </w:pPr>
          </w:p>
        </w:tc>
      </w:tr>
      <w:tr w:rsidR="00DE79AA" w:rsidTr="00F172EA">
        <w:tc>
          <w:tcPr>
            <w:tcW w:w="737" w:type="dxa"/>
            <w:shd w:val="clear" w:color="auto" w:fill="auto"/>
          </w:tcPr>
          <w:p w:rsidR="00DE79AA" w:rsidRDefault="00DE79AA" w:rsidP="00F2145A">
            <w:pPr>
              <w:pStyle w:val="ConsPlusNormal"/>
              <w:jc w:val="center"/>
            </w:pPr>
            <w:r>
              <w:rPr>
                <w:sz w:val="22"/>
              </w:rPr>
              <w:t>3.6.</w:t>
            </w:r>
          </w:p>
        </w:tc>
        <w:tc>
          <w:tcPr>
            <w:tcW w:w="5279" w:type="dxa"/>
            <w:shd w:val="clear" w:color="auto" w:fill="auto"/>
          </w:tcPr>
          <w:p w:rsidR="00DE79AA" w:rsidRDefault="00DE79AA" w:rsidP="00FA4313">
            <w:pPr>
              <w:pStyle w:val="ConsPlusNormal"/>
              <w:jc w:val="both"/>
            </w:pPr>
            <w:r>
              <w:rPr>
                <w:sz w:val="22"/>
              </w:rPr>
              <w:t>Организация и обеспечение работы по предупреждению коррупции в муниципальных учреждениях</w:t>
            </w:r>
          </w:p>
        </w:tc>
        <w:tc>
          <w:tcPr>
            <w:tcW w:w="2665" w:type="dxa"/>
            <w:shd w:val="clear" w:color="auto" w:fill="auto"/>
          </w:tcPr>
          <w:p w:rsidR="00DE79AA" w:rsidRPr="00787E55" w:rsidRDefault="00FA4313" w:rsidP="00FA4313">
            <w:pPr>
              <w:pStyle w:val="ConsPlusNormal"/>
              <w:jc w:val="center"/>
            </w:pPr>
            <w:r w:rsidRPr="00787E55">
              <w:rPr>
                <w:sz w:val="22"/>
              </w:rPr>
              <w:t xml:space="preserve">Управляющий делами, организационный отдел, отраслевые (функциональные) органы администрации в отношении </w:t>
            </w:r>
            <w:r w:rsidRPr="00787E55">
              <w:rPr>
                <w:sz w:val="22"/>
              </w:rPr>
              <w:lastRenderedPageBreak/>
              <w:t>подведомственных учреждений</w:t>
            </w:r>
          </w:p>
        </w:tc>
        <w:tc>
          <w:tcPr>
            <w:tcW w:w="2438" w:type="dxa"/>
            <w:shd w:val="clear" w:color="auto" w:fill="auto"/>
          </w:tcPr>
          <w:p w:rsidR="00DE79AA" w:rsidRDefault="00DE79AA" w:rsidP="00F2145A">
            <w:pPr>
              <w:pStyle w:val="ConsPlusNormal"/>
              <w:jc w:val="center"/>
            </w:pPr>
            <w:r>
              <w:rPr>
                <w:sz w:val="22"/>
              </w:rPr>
              <w:lastRenderedPageBreak/>
              <w:t>постоянно</w:t>
            </w:r>
          </w:p>
        </w:tc>
        <w:tc>
          <w:tcPr>
            <w:tcW w:w="3395" w:type="dxa"/>
            <w:shd w:val="clear" w:color="auto" w:fill="auto"/>
          </w:tcPr>
          <w:p w:rsidR="00A71A40" w:rsidRPr="00A71A40" w:rsidRDefault="00A71A40" w:rsidP="00A71A40">
            <w:pPr>
              <w:widowControl w:val="0"/>
              <w:autoSpaceDE w:val="0"/>
              <w:autoSpaceDN w:val="0"/>
              <w:rPr>
                <w:sz w:val="24"/>
                <w:szCs w:val="24"/>
              </w:rPr>
            </w:pPr>
            <w:r w:rsidRPr="00A71A40">
              <w:rPr>
                <w:sz w:val="24"/>
                <w:szCs w:val="24"/>
              </w:rPr>
              <w:t>Мероприятия антикоррупционной направленности не проводились;</w:t>
            </w:r>
          </w:p>
          <w:p w:rsidR="00A71A40" w:rsidRPr="00A71A40" w:rsidRDefault="00A71A40" w:rsidP="00A71A40">
            <w:pPr>
              <w:widowControl w:val="0"/>
              <w:autoSpaceDE w:val="0"/>
              <w:autoSpaceDN w:val="0"/>
              <w:rPr>
                <w:sz w:val="24"/>
                <w:szCs w:val="24"/>
              </w:rPr>
            </w:pPr>
          </w:p>
          <w:p w:rsidR="00A71A40" w:rsidRPr="00A71A40" w:rsidRDefault="00B60410" w:rsidP="00A71A40">
            <w:pPr>
              <w:widowControl w:val="0"/>
              <w:autoSpaceDE w:val="0"/>
              <w:autoSpaceDN w:val="0"/>
              <w:rPr>
                <w:sz w:val="24"/>
                <w:szCs w:val="24"/>
              </w:rPr>
            </w:pPr>
            <w:r>
              <w:rPr>
                <w:sz w:val="24"/>
                <w:szCs w:val="24"/>
              </w:rPr>
              <w:lastRenderedPageBreak/>
              <w:t>2</w:t>
            </w:r>
            <w:r w:rsidR="00A71A40" w:rsidRPr="00A71A40">
              <w:rPr>
                <w:sz w:val="24"/>
                <w:szCs w:val="24"/>
              </w:rPr>
              <w:t>3 -  поданных уведомлений о возникновении личной заинтересованности в учреждении (конфликтов интересов не выявлено);</w:t>
            </w:r>
          </w:p>
          <w:p w:rsidR="00A71A40" w:rsidRPr="00A71A40" w:rsidRDefault="00A71A40" w:rsidP="00A71A40">
            <w:pPr>
              <w:widowControl w:val="0"/>
              <w:autoSpaceDE w:val="0"/>
              <w:autoSpaceDN w:val="0"/>
              <w:rPr>
                <w:sz w:val="24"/>
                <w:szCs w:val="24"/>
              </w:rPr>
            </w:pPr>
          </w:p>
          <w:p w:rsidR="00DE79AA" w:rsidRPr="00A71A40" w:rsidRDefault="00B60410" w:rsidP="00A71A40">
            <w:pPr>
              <w:pStyle w:val="ConsPlusNormal"/>
              <w:jc w:val="both"/>
            </w:pPr>
            <w:r>
              <w:rPr>
                <w:color w:val="000000"/>
                <w:szCs w:val="24"/>
                <w:lang w:eastAsia="en-US"/>
              </w:rPr>
              <w:t>14</w:t>
            </w:r>
            <w:r w:rsidR="00A71A40" w:rsidRPr="00A71A40">
              <w:rPr>
                <w:color w:val="000000"/>
                <w:szCs w:val="24"/>
                <w:lang w:eastAsia="en-US"/>
              </w:rPr>
              <w:t xml:space="preserve"> - заседаний комиссии по конфликту интересов в учреждении и т.п.</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3.7.</w:t>
            </w:r>
          </w:p>
        </w:tc>
        <w:tc>
          <w:tcPr>
            <w:tcW w:w="5279" w:type="dxa"/>
            <w:shd w:val="clear" w:color="auto" w:fill="auto"/>
          </w:tcPr>
          <w:p w:rsidR="00DE79AA" w:rsidRDefault="00DE79AA" w:rsidP="00DE647E">
            <w:pPr>
              <w:pStyle w:val="ConsPlusNormal"/>
              <w:jc w:val="both"/>
            </w:pPr>
            <w:r>
              <w:rPr>
                <w:sz w:val="22"/>
              </w:rPr>
              <w:t xml:space="preserve">Проведение в муниципальных учреждениях проверок соблюдения требований </w:t>
            </w:r>
            <w:r w:rsidRPr="00DE647E">
              <w:rPr>
                <w:sz w:val="22"/>
              </w:rPr>
              <w:t xml:space="preserve">статьи 13.3 </w:t>
            </w:r>
            <w:r>
              <w:rPr>
                <w:sz w:val="22"/>
              </w:rPr>
              <w:t xml:space="preserve">Федерального закона от 25.12.2008 </w:t>
            </w:r>
            <w:r w:rsidR="00DE647E">
              <w:rPr>
                <w:sz w:val="22"/>
              </w:rPr>
              <w:t>№</w:t>
            </w:r>
            <w:r>
              <w:rPr>
                <w:sz w:val="22"/>
              </w:rPr>
              <w:t xml:space="preserve"> 273-ФЗ </w:t>
            </w:r>
            <w:r w:rsidR="00DE647E">
              <w:rPr>
                <w:sz w:val="22"/>
              </w:rPr>
              <w:t>«</w:t>
            </w:r>
            <w:r>
              <w:rPr>
                <w:sz w:val="22"/>
              </w:rPr>
              <w:t>О противодействии коррупции</w:t>
            </w:r>
            <w:r w:rsidR="00DE647E">
              <w:rPr>
                <w:sz w:val="22"/>
              </w:rPr>
              <w:t>»</w:t>
            </w:r>
          </w:p>
        </w:tc>
        <w:tc>
          <w:tcPr>
            <w:tcW w:w="2665" w:type="dxa"/>
            <w:shd w:val="clear" w:color="auto" w:fill="auto"/>
          </w:tcPr>
          <w:p w:rsidR="00DE79AA" w:rsidRDefault="00DE647E" w:rsidP="00F2145A">
            <w:pPr>
              <w:pStyle w:val="ConsPlusNormal"/>
              <w:jc w:val="center"/>
            </w:pPr>
            <w:r w:rsidRPr="00FA4313">
              <w:rPr>
                <w:sz w:val="22"/>
              </w:rPr>
              <w:t>отраслевые (функциональные) органы администрации в отношении подведомственных учреждений</w:t>
            </w:r>
          </w:p>
        </w:tc>
        <w:tc>
          <w:tcPr>
            <w:tcW w:w="2438" w:type="dxa"/>
            <w:shd w:val="clear" w:color="auto" w:fill="auto"/>
          </w:tcPr>
          <w:p w:rsidR="00DE79AA" w:rsidRDefault="00DE79AA" w:rsidP="00F2145A">
            <w:pPr>
              <w:pStyle w:val="ConsPlusNormal"/>
              <w:jc w:val="center"/>
            </w:pPr>
            <w:r>
              <w:rPr>
                <w:sz w:val="22"/>
              </w:rPr>
              <w:t>не реже 1 раза в 3 года</w:t>
            </w:r>
          </w:p>
        </w:tc>
        <w:tc>
          <w:tcPr>
            <w:tcW w:w="3395" w:type="dxa"/>
            <w:shd w:val="clear" w:color="auto" w:fill="auto"/>
          </w:tcPr>
          <w:p w:rsidR="00DE79AA" w:rsidRDefault="00A71A40" w:rsidP="00DE647E">
            <w:pPr>
              <w:pStyle w:val="ConsPlusNormal"/>
              <w:jc w:val="both"/>
            </w:pPr>
            <w:r w:rsidRPr="00521187">
              <w:rPr>
                <w:szCs w:val="24"/>
              </w:rPr>
              <w:t>Проверки не проводились</w:t>
            </w:r>
          </w:p>
        </w:tc>
      </w:tr>
      <w:tr w:rsidR="00DE79AA" w:rsidTr="008723EE">
        <w:tc>
          <w:tcPr>
            <w:tcW w:w="737" w:type="dxa"/>
            <w:shd w:val="clear" w:color="auto" w:fill="auto"/>
          </w:tcPr>
          <w:p w:rsidR="00DE79AA" w:rsidRDefault="00DE79AA" w:rsidP="00F2145A">
            <w:pPr>
              <w:pStyle w:val="ConsPlusNormal"/>
              <w:jc w:val="center"/>
              <w:outlineLvl w:val="2"/>
            </w:pPr>
            <w:r>
              <w:rPr>
                <w:sz w:val="22"/>
              </w:rPr>
              <w:t>4.</w:t>
            </w:r>
          </w:p>
        </w:tc>
        <w:tc>
          <w:tcPr>
            <w:tcW w:w="5279" w:type="dxa"/>
            <w:shd w:val="clear" w:color="auto" w:fill="auto"/>
          </w:tcPr>
          <w:p w:rsidR="00DE79AA" w:rsidRDefault="00DE79AA" w:rsidP="00D704F6">
            <w:pPr>
              <w:pStyle w:val="ConsPlusNormal"/>
              <w:jc w:val="both"/>
            </w:pPr>
            <w:r>
              <w:rPr>
                <w:sz w:val="22"/>
              </w:rPr>
              <w:t xml:space="preserve">Взаимодействие органов местного самоуправления </w:t>
            </w:r>
            <w:r w:rsidR="00D704F6">
              <w:rPr>
                <w:sz w:val="22"/>
              </w:rPr>
              <w:t xml:space="preserve">Верхнекамского муниципального округа </w:t>
            </w:r>
            <w:r>
              <w:rPr>
                <w:sz w:val="22"/>
              </w:rPr>
              <w:t xml:space="preserve">с институтами гражданского общества и гражданами, обеспечение доступности информации о деятельности органов местного самоуправления </w:t>
            </w:r>
            <w:r w:rsidR="00D704F6">
              <w:rPr>
                <w:sz w:val="22"/>
              </w:rPr>
              <w:t>Верхнекамского муниципального округа</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8723EE">
        <w:tc>
          <w:tcPr>
            <w:tcW w:w="737" w:type="dxa"/>
            <w:shd w:val="clear" w:color="auto" w:fill="auto"/>
          </w:tcPr>
          <w:p w:rsidR="00DE79AA" w:rsidRDefault="00DE79AA" w:rsidP="00F2145A">
            <w:pPr>
              <w:pStyle w:val="ConsPlusNormal"/>
              <w:jc w:val="center"/>
            </w:pPr>
            <w:r>
              <w:rPr>
                <w:sz w:val="22"/>
              </w:rPr>
              <w:t>4.1.</w:t>
            </w:r>
          </w:p>
        </w:tc>
        <w:tc>
          <w:tcPr>
            <w:tcW w:w="5279" w:type="dxa"/>
            <w:shd w:val="clear" w:color="auto" w:fill="auto"/>
          </w:tcPr>
          <w:p w:rsidR="00DE79AA" w:rsidRDefault="00DE79AA" w:rsidP="00404BDA">
            <w:pPr>
              <w:pStyle w:val="ConsPlusNormal"/>
              <w:jc w:val="both"/>
            </w:pPr>
            <w:r>
              <w:rPr>
                <w:sz w:val="22"/>
              </w:rPr>
              <w:t xml:space="preserve">Анализ поступивших в органы местного самоуправления </w:t>
            </w:r>
            <w:r w:rsidR="00404BDA" w:rsidRPr="00404BDA">
              <w:rPr>
                <w:sz w:val="22"/>
              </w:rPr>
              <w:t xml:space="preserve">Верхнекамского муниципального округа </w:t>
            </w:r>
            <w:r>
              <w:rPr>
                <w:sz w:val="22"/>
              </w:rPr>
              <w:t xml:space="preserve">обращений граждан и организаций на предмет наличия в них информации о фактах коррупции со стороны лиц, замещающих муниципальные должности </w:t>
            </w:r>
            <w:r w:rsidR="00404BDA">
              <w:rPr>
                <w:sz w:val="22"/>
              </w:rPr>
              <w:t>Верхнекамского муниципального округа</w:t>
            </w:r>
            <w:r>
              <w:rPr>
                <w:sz w:val="22"/>
              </w:rPr>
              <w:t xml:space="preserve">, должности муниципальной службы </w:t>
            </w:r>
            <w:r w:rsidR="00404BDA">
              <w:rPr>
                <w:sz w:val="22"/>
              </w:rPr>
              <w:t>Верхнекамского муниципального округа</w:t>
            </w:r>
            <w:r>
              <w:rPr>
                <w:sz w:val="22"/>
              </w:rPr>
              <w:t>, работников муниципальных учреждений</w:t>
            </w:r>
          </w:p>
        </w:tc>
        <w:tc>
          <w:tcPr>
            <w:tcW w:w="2665" w:type="dxa"/>
            <w:shd w:val="clear" w:color="auto" w:fill="auto"/>
          </w:tcPr>
          <w:p w:rsidR="00DE79AA" w:rsidRDefault="00232CA3" w:rsidP="00F2145A">
            <w:pPr>
              <w:pStyle w:val="ConsPlusNormal"/>
              <w:jc w:val="center"/>
            </w:pPr>
            <w:r w:rsidRPr="00FA4313">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 по мере поступления обращений</w:t>
            </w:r>
          </w:p>
        </w:tc>
        <w:tc>
          <w:tcPr>
            <w:tcW w:w="3395" w:type="dxa"/>
            <w:shd w:val="clear" w:color="auto" w:fill="auto"/>
          </w:tcPr>
          <w:p w:rsidR="00DE79AA" w:rsidRDefault="0001484E" w:rsidP="00232CA3">
            <w:pPr>
              <w:pStyle w:val="ConsPlusNormal"/>
              <w:jc w:val="both"/>
            </w:pPr>
            <w:r w:rsidRPr="00424FA3">
              <w:rPr>
                <w:szCs w:val="24"/>
              </w:rPr>
              <w:t>0 - количество обращений граждан и организаций о возможных коррупционных проявлениях, результаты рассмотрения обращений</w:t>
            </w:r>
          </w:p>
        </w:tc>
      </w:tr>
      <w:tr w:rsidR="00DE79AA" w:rsidTr="00F5235D">
        <w:tc>
          <w:tcPr>
            <w:tcW w:w="737" w:type="dxa"/>
            <w:shd w:val="clear" w:color="auto" w:fill="auto"/>
          </w:tcPr>
          <w:p w:rsidR="00DE79AA" w:rsidRDefault="00F172EA" w:rsidP="00F2145A">
            <w:pPr>
              <w:pStyle w:val="ConsPlusNormal"/>
              <w:jc w:val="center"/>
            </w:pPr>
            <w:r>
              <w:rPr>
                <w:sz w:val="22"/>
              </w:rPr>
              <w:t xml:space="preserve">    </w:t>
            </w:r>
          </w:p>
        </w:tc>
        <w:tc>
          <w:tcPr>
            <w:tcW w:w="5279" w:type="dxa"/>
            <w:shd w:val="clear" w:color="auto" w:fill="auto"/>
          </w:tcPr>
          <w:p w:rsidR="00DE79AA" w:rsidRDefault="00DE79AA" w:rsidP="0071584E">
            <w:pPr>
              <w:pStyle w:val="ConsPlusNormal"/>
              <w:jc w:val="both"/>
            </w:pPr>
            <w:r>
              <w:rPr>
                <w:sz w:val="22"/>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w:t>
            </w:r>
            <w:r>
              <w:rPr>
                <w:sz w:val="22"/>
              </w:rPr>
              <w:lastRenderedPageBreak/>
              <w:t xml:space="preserve">самоуправления </w:t>
            </w:r>
            <w:r w:rsidR="0071584E">
              <w:rPr>
                <w:sz w:val="22"/>
              </w:rPr>
              <w:t>Верхнекамского муниципального округа</w:t>
            </w:r>
          </w:p>
        </w:tc>
        <w:tc>
          <w:tcPr>
            <w:tcW w:w="2665" w:type="dxa"/>
            <w:shd w:val="clear" w:color="auto" w:fill="auto"/>
          </w:tcPr>
          <w:p w:rsidR="00DE79AA" w:rsidRDefault="00617431" w:rsidP="00F2145A">
            <w:pPr>
              <w:pStyle w:val="ConsPlusNormal"/>
              <w:jc w:val="center"/>
            </w:pPr>
            <w:r w:rsidRPr="00FA4313">
              <w:rPr>
                <w:sz w:val="22"/>
              </w:rPr>
              <w:lastRenderedPageBreak/>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01484E" w:rsidRPr="0001484E" w:rsidRDefault="0001484E" w:rsidP="0001484E">
            <w:pPr>
              <w:widowControl w:val="0"/>
              <w:autoSpaceDE w:val="0"/>
              <w:autoSpaceDN w:val="0"/>
              <w:jc w:val="both"/>
              <w:rPr>
                <w:sz w:val="24"/>
                <w:szCs w:val="24"/>
              </w:rPr>
            </w:pPr>
            <w:r w:rsidRPr="0001484E">
              <w:rPr>
                <w:sz w:val="24"/>
                <w:szCs w:val="24"/>
              </w:rPr>
              <w:t xml:space="preserve">Глава округа по установленному графику проводит личный прием граждан. </w:t>
            </w:r>
          </w:p>
          <w:p w:rsidR="00DE79AA" w:rsidRDefault="0001484E" w:rsidP="00B60410">
            <w:pPr>
              <w:pStyle w:val="ConsPlusNormal"/>
              <w:jc w:val="both"/>
              <w:rPr>
                <w:color w:val="000000"/>
                <w:szCs w:val="24"/>
                <w:lang w:eastAsia="en-US"/>
              </w:rPr>
            </w:pPr>
            <w:r w:rsidRPr="0001484E">
              <w:rPr>
                <w:color w:val="000000"/>
                <w:szCs w:val="24"/>
                <w:lang w:eastAsia="en-US"/>
              </w:rPr>
              <w:lastRenderedPageBreak/>
              <w:t xml:space="preserve">С редакцией газеты «Прикамская новь» налажено взаимодействие по размещению информационных материалов по вопросам антикоррупционной деятельности – </w:t>
            </w:r>
            <w:r w:rsidR="00B60410">
              <w:rPr>
                <w:color w:val="000000"/>
                <w:szCs w:val="24"/>
                <w:lang w:eastAsia="en-US"/>
              </w:rPr>
              <w:t>1</w:t>
            </w:r>
            <w:r w:rsidRPr="0001484E">
              <w:rPr>
                <w:color w:val="000000"/>
                <w:szCs w:val="24"/>
                <w:lang w:eastAsia="en-US"/>
              </w:rPr>
              <w:t xml:space="preserve"> размещенных информационных материалов.</w:t>
            </w:r>
          </w:p>
          <w:p w:rsidR="00B60410" w:rsidRPr="0001484E" w:rsidRDefault="00B60410" w:rsidP="00B60410">
            <w:pPr>
              <w:pStyle w:val="ConsPlusNormal"/>
              <w:jc w:val="both"/>
            </w:pPr>
            <w:r w:rsidRPr="00B60410">
              <w:t>23.05.2024 № 21 в газете «Прикамская новь» размещен материал «Противодействие коррупции в органах местного самоуправления»</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4.3.</w:t>
            </w:r>
          </w:p>
        </w:tc>
        <w:tc>
          <w:tcPr>
            <w:tcW w:w="5279" w:type="dxa"/>
            <w:shd w:val="clear" w:color="auto" w:fill="auto"/>
          </w:tcPr>
          <w:p w:rsidR="00DE79AA" w:rsidRDefault="00DE79AA" w:rsidP="00617431">
            <w:pPr>
              <w:pStyle w:val="ConsPlusNormal"/>
              <w:jc w:val="both"/>
            </w:pPr>
            <w:r>
              <w:rPr>
                <w:sz w:val="22"/>
              </w:rPr>
              <w:t xml:space="preserve">Обеспечение работы телефона доверия (горячей линии, электронной приемной) в органах местного самоуправления </w:t>
            </w:r>
            <w:r w:rsidR="00617431">
              <w:rPr>
                <w:sz w:val="22"/>
              </w:rPr>
              <w:t>Верхнекамского муниципального округа</w:t>
            </w:r>
          </w:p>
        </w:tc>
        <w:tc>
          <w:tcPr>
            <w:tcW w:w="2665" w:type="dxa"/>
            <w:shd w:val="clear" w:color="auto" w:fill="auto"/>
          </w:tcPr>
          <w:p w:rsidR="00DE79AA" w:rsidRDefault="00617431" w:rsidP="00F2145A">
            <w:pPr>
              <w:pStyle w:val="ConsPlusNormal"/>
              <w:jc w:val="center"/>
            </w:pPr>
            <w:r w:rsidRPr="00FA4313">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01484E" w:rsidRPr="0001484E" w:rsidRDefault="0001484E" w:rsidP="0001484E">
            <w:pPr>
              <w:widowControl w:val="0"/>
              <w:autoSpaceDE w:val="0"/>
              <w:autoSpaceDN w:val="0"/>
              <w:jc w:val="both"/>
              <w:rPr>
                <w:sz w:val="24"/>
                <w:szCs w:val="24"/>
              </w:rPr>
            </w:pPr>
            <w:r w:rsidRPr="0001484E">
              <w:rPr>
                <w:sz w:val="24"/>
                <w:szCs w:val="24"/>
              </w:rPr>
              <w:t>Телефон доверия установлен в организационном отделе администрации Верхнекамского муниципального округа по адресу г. Кирс ул. Кирова д. 16 каб. 302., номер телефона 8(83339) 2-37-74. Постановление администрации Верхнекамского муниципального округа от 25.10.2022 № 1520</w:t>
            </w:r>
          </w:p>
          <w:p w:rsidR="0001484E" w:rsidRPr="0001484E" w:rsidRDefault="0001484E" w:rsidP="0001484E">
            <w:pPr>
              <w:widowControl w:val="0"/>
              <w:autoSpaceDE w:val="0"/>
              <w:autoSpaceDN w:val="0"/>
              <w:jc w:val="both"/>
              <w:rPr>
                <w:sz w:val="24"/>
                <w:szCs w:val="24"/>
              </w:rPr>
            </w:pPr>
            <w:r w:rsidRPr="0001484E">
              <w:rPr>
                <w:sz w:val="24"/>
                <w:szCs w:val="24"/>
              </w:rPr>
              <w:t xml:space="preserve">В администрации Верхнекамского муниципальнго округа обеспечена возможность сообщения гражданами сведений о фактах совершения коррупционных правонарушений. На первом этаже здания администрации округа размещен почтовый </w:t>
            </w:r>
            <w:r w:rsidRPr="0001484E">
              <w:rPr>
                <w:sz w:val="24"/>
                <w:szCs w:val="24"/>
              </w:rPr>
              <w:lastRenderedPageBreak/>
              <w:t>ящик для корреспонденции  главе округа «Почта доверия».</w:t>
            </w:r>
          </w:p>
          <w:p w:rsidR="00DE79AA" w:rsidRPr="0001484E" w:rsidRDefault="0001484E" w:rsidP="0001484E">
            <w:pPr>
              <w:pStyle w:val="ConsPlusNormal"/>
              <w:jc w:val="both"/>
            </w:pPr>
            <w:r w:rsidRPr="0001484E">
              <w:rPr>
                <w:color w:val="000000"/>
                <w:szCs w:val="24"/>
                <w:lang w:eastAsia="en-US"/>
              </w:rPr>
              <w:t>Граждане имеют возможность напрямую позвонить главе Верхнекамского округа по телефону 8(83339) 2-30-05.</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4.4.</w:t>
            </w:r>
          </w:p>
        </w:tc>
        <w:tc>
          <w:tcPr>
            <w:tcW w:w="5279" w:type="dxa"/>
            <w:shd w:val="clear" w:color="auto" w:fill="auto"/>
          </w:tcPr>
          <w:p w:rsidR="00DE79AA" w:rsidRDefault="00DE79AA" w:rsidP="00F2145A">
            <w:pPr>
              <w:pStyle w:val="ConsPlusNormal"/>
              <w:jc w:val="both"/>
            </w:pPr>
            <w:r>
              <w:rPr>
                <w:sz w:val="22"/>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shd w:val="clear" w:color="auto" w:fill="auto"/>
          </w:tcPr>
          <w:p w:rsidR="00DE79AA" w:rsidRDefault="004F0C64" w:rsidP="00F2145A">
            <w:pPr>
              <w:pStyle w:val="ConsPlusNormal"/>
              <w:jc w:val="center"/>
            </w:pPr>
            <w:r>
              <w:rPr>
                <w:sz w:val="22"/>
              </w:rPr>
              <w:t>Управляющий делами</w:t>
            </w:r>
          </w:p>
        </w:tc>
        <w:tc>
          <w:tcPr>
            <w:tcW w:w="2438" w:type="dxa"/>
            <w:shd w:val="clear" w:color="auto" w:fill="auto"/>
          </w:tcPr>
          <w:p w:rsidR="00DE79AA" w:rsidRDefault="00DE79AA" w:rsidP="00F2145A">
            <w:pPr>
              <w:pStyle w:val="ConsPlusNormal"/>
              <w:jc w:val="center"/>
            </w:pPr>
            <w:r>
              <w:rPr>
                <w:sz w:val="22"/>
              </w:rPr>
              <w:t>в соответствии с планами по противодействию коррупции</w:t>
            </w:r>
          </w:p>
        </w:tc>
        <w:tc>
          <w:tcPr>
            <w:tcW w:w="3395" w:type="dxa"/>
            <w:shd w:val="clear" w:color="auto" w:fill="auto"/>
          </w:tcPr>
          <w:p w:rsidR="00DE79AA" w:rsidRDefault="0001484E" w:rsidP="004F0C64">
            <w:pPr>
              <w:pStyle w:val="ConsPlusNormal"/>
              <w:jc w:val="both"/>
            </w:pPr>
            <w:r>
              <w:rPr>
                <w:sz w:val="22"/>
              </w:rPr>
              <w:t>Не привлекались</w:t>
            </w:r>
          </w:p>
        </w:tc>
      </w:tr>
      <w:tr w:rsidR="00DE79AA" w:rsidTr="008723EE">
        <w:tc>
          <w:tcPr>
            <w:tcW w:w="737" w:type="dxa"/>
            <w:shd w:val="clear" w:color="auto" w:fill="auto"/>
          </w:tcPr>
          <w:p w:rsidR="00DE79AA" w:rsidRDefault="00DE79AA" w:rsidP="00F2145A">
            <w:pPr>
              <w:pStyle w:val="ConsPlusNormal"/>
              <w:jc w:val="center"/>
            </w:pPr>
            <w:r>
              <w:rPr>
                <w:sz w:val="22"/>
              </w:rPr>
              <w:t>4.5.</w:t>
            </w:r>
          </w:p>
        </w:tc>
        <w:tc>
          <w:tcPr>
            <w:tcW w:w="5279" w:type="dxa"/>
            <w:shd w:val="clear" w:color="auto" w:fill="auto"/>
          </w:tcPr>
          <w:p w:rsidR="00DE79AA" w:rsidRDefault="00DE79AA" w:rsidP="001409BF">
            <w:pPr>
              <w:pStyle w:val="ConsPlusNormal"/>
              <w:jc w:val="both"/>
            </w:pPr>
            <w:r>
              <w:rPr>
                <w:sz w:val="22"/>
              </w:rPr>
              <w:t>Обеспечение наполнения подразделов, посвященных вопросам противодействия коррупции, официальн</w:t>
            </w:r>
            <w:r w:rsidR="001409BF">
              <w:rPr>
                <w:sz w:val="22"/>
              </w:rPr>
              <w:t>ого</w:t>
            </w:r>
            <w:r>
              <w:rPr>
                <w:sz w:val="22"/>
              </w:rPr>
              <w:t xml:space="preserve"> сайт</w:t>
            </w:r>
            <w:r w:rsidR="001409BF">
              <w:rPr>
                <w:sz w:val="22"/>
              </w:rPr>
              <w:t>а муниципального образования Верхнекамский муниципальный округ Кировской области</w:t>
            </w:r>
            <w:r>
              <w:rPr>
                <w:sz w:val="22"/>
              </w:rPr>
              <w:t xml:space="preserve"> в соответствии с требованиями </w:t>
            </w:r>
            <w:hyperlink r:id="rId9" w:history="1">
              <w:r w:rsidRPr="001409BF">
                <w:rPr>
                  <w:sz w:val="22"/>
                </w:rPr>
                <w:t>приказа</w:t>
              </w:r>
            </w:hyperlink>
            <w:r w:rsidRPr="001409BF">
              <w:rPr>
                <w:sz w:val="22"/>
              </w:rPr>
              <w:t xml:space="preserve"> М</w:t>
            </w:r>
            <w:r>
              <w:rPr>
                <w:sz w:val="22"/>
              </w:rPr>
              <w:t xml:space="preserve">инистерства труда и социальной защиты Российской Федерации от 07.10.2013 </w:t>
            </w:r>
            <w:r w:rsidR="001409BF">
              <w:rPr>
                <w:sz w:val="22"/>
              </w:rPr>
              <w:t>№</w:t>
            </w:r>
            <w:r>
              <w:rPr>
                <w:sz w:val="22"/>
              </w:rPr>
              <w:t xml:space="preserve"> 530н </w:t>
            </w:r>
            <w:r w:rsidR="001409BF">
              <w:rPr>
                <w:sz w:val="22"/>
              </w:rPr>
              <w:t>«</w:t>
            </w:r>
            <w:r>
              <w:rPr>
                <w:sz w:val="22"/>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1409BF">
              <w:rPr>
                <w:sz w:val="22"/>
              </w:rPr>
              <w:t>»</w:t>
            </w:r>
          </w:p>
        </w:tc>
        <w:tc>
          <w:tcPr>
            <w:tcW w:w="2665" w:type="dxa"/>
            <w:shd w:val="clear" w:color="auto" w:fill="auto"/>
          </w:tcPr>
          <w:p w:rsidR="00DE79AA" w:rsidRDefault="001409BF" w:rsidP="00F2145A">
            <w:pPr>
              <w:pStyle w:val="ConsPlusNormal"/>
              <w:jc w:val="center"/>
            </w:pPr>
            <w:r w:rsidRPr="00FA4313">
              <w:rPr>
                <w:sz w:val="22"/>
              </w:rPr>
              <w:t>Управляющий делами, организационный отдел</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01484E" w:rsidP="00F2145A">
            <w:pPr>
              <w:pStyle w:val="ConsPlusNormal"/>
              <w:jc w:val="both"/>
            </w:pPr>
            <w:r w:rsidRPr="00CE6AA6">
              <w:rPr>
                <w:szCs w:val="24"/>
              </w:rPr>
              <w:t xml:space="preserve">На официальном сайте администрации Верхнекамского муниуипального округа обеспечено наполнение подразделов, посвященных вопросам противодействия коррупции в соответствии с требованиями </w:t>
            </w:r>
            <w:hyperlink r:id="rId10" w:history="1">
              <w:r w:rsidRPr="00CE6AA6">
                <w:rPr>
                  <w:szCs w:val="24"/>
                </w:rPr>
                <w:t>приказа</w:t>
              </w:r>
            </w:hyperlink>
            <w:r w:rsidRPr="00CE6AA6">
              <w:rPr>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противодейстию коррупции».</w:t>
            </w:r>
          </w:p>
        </w:tc>
      </w:tr>
      <w:tr w:rsidR="00DE79AA" w:rsidTr="008723EE">
        <w:tc>
          <w:tcPr>
            <w:tcW w:w="737" w:type="dxa"/>
            <w:shd w:val="clear" w:color="auto" w:fill="auto"/>
          </w:tcPr>
          <w:p w:rsidR="00DE79AA" w:rsidRDefault="00DE79AA" w:rsidP="00F2145A">
            <w:pPr>
              <w:pStyle w:val="ConsPlusNormal"/>
              <w:jc w:val="center"/>
              <w:outlineLvl w:val="2"/>
            </w:pPr>
            <w:r>
              <w:rPr>
                <w:sz w:val="22"/>
              </w:rPr>
              <w:t>5.</w:t>
            </w:r>
          </w:p>
        </w:tc>
        <w:tc>
          <w:tcPr>
            <w:tcW w:w="5279" w:type="dxa"/>
            <w:shd w:val="clear" w:color="auto" w:fill="auto"/>
          </w:tcPr>
          <w:p w:rsidR="00DE79AA" w:rsidRDefault="00DE79AA" w:rsidP="001409BF">
            <w:pPr>
              <w:pStyle w:val="ConsPlusNormal"/>
              <w:jc w:val="both"/>
            </w:pPr>
            <w:r>
              <w:rPr>
                <w:sz w:val="22"/>
              </w:rPr>
              <w:t xml:space="preserve">Мероприятия органов местного самоуправления </w:t>
            </w:r>
            <w:r w:rsidR="001409BF">
              <w:rPr>
                <w:sz w:val="22"/>
              </w:rPr>
              <w:t>Верхнекамского муниципального округа</w:t>
            </w:r>
            <w:r>
              <w:rPr>
                <w:sz w:val="22"/>
              </w:rPr>
              <w:t>,</w:t>
            </w:r>
            <w:r w:rsidR="001409BF">
              <w:t xml:space="preserve"> </w:t>
            </w:r>
            <w:r w:rsidR="001409BF" w:rsidRPr="001409BF">
              <w:rPr>
                <w:sz w:val="22"/>
              </w:rPr>
              <w:t>отраслевы</w:t>
            </w:r>
            <w:r w:rsidR="001409BF">
              <w:rPr>
                <w:sz w:val="22"/>
              </w:rPr>
              <w:t>х</w:t>
            </w:r>
            <w:r w:rsidR="001409BF" w:rsidRPr="001409BF">
              <w:rPr>
                <w:sz w:val="22"/>
              </w:rPr>
              <w:t xml:space="preserve"> (функциональны</w:t>
            </w:r>
            <w:r w:rsidR="001409BF">
              <w:rPr>
                <w:sz w:val="22"/>
              </w:rPr>
              <w:t>х</w:t>
            </w:r>
            <w:r w:rsidR="001409BF" w:rsidRPr="001409BF">
              <w:rPr>
                <w:sz w:val="22"/>
              </w:rPr>
              <w:t>) орган</w:t>
            </w:r>
            <w:r w:rsidR="001409BF">
              <w:rPr>
                <w:sz w:val="22"/>
              </w:rPr>
              <w:t>ов</w:t>
            </w:r>
            <w:r w:rsidR="001409BF" w:rsidRPr="001409BF">
              <w:rPr>
                <w:sz w:val="22"/>
              </w:rPr>
              <w:t xml:space="preserve"> администрации</w:t>
            </w:r>
            <w:r w:rsidR="001409BF">
              <w:rPr>
                <w:sz w:val="22"/>
              </w:rPr>
              <w:t xml:space="preserve">, </w:t>
            </w:r>
            <w:r>
              <w:rPr>
                <w:sz w:val="22"/>
              </w:rPr>
              <w:t xml:space="preserve"> направленные на противодействие коррупции, с учетом специфики их деятельности</w:t>
            </w:r>
          </w:p>
        </w:tc>
        <w:tc>
          <w:tcPr>
            <w:tcW w:w="2665" w:type="dxa"/>
            <w:shd w:val="clear" w:color="auto" w:fill="auto"/>
          </w:tcPr>
          <w:p w:rsidR="00DE79AA" w:rsidRDefault="00DE79AA" w:rsidP="00F2145A">
            <w:pPr>
              <w:pStyle w:val="ConsPlusNormal"/>
            </w:pPr>
          </w:p>
        </w:tc>
        <w:tc>
          <w:tcPr>
            <w:tcW w:w="2438" w:type="dxa"/>
            <w:shd w:val="clear" w:color="auto" w:fill="auto"/>
          </w:tcPr>
          <w:p w:rsidR="00DE79AA" w:rsidRDefault="00DE79AA" w:rsidP="00F2145A">
            <w:pPr>
              <w:pStyle w:val="ConsPlusNormal"/>
            </w:pPr>
          </w:p>
        </w:tc>
        <w:tc>
          <w:tcPr>
            <w:tcW w:w="3395" w:type="dxa"/>
            <w:shd w:val="clear" w:color="auto" w:fill="auto"/>
          </w:tcPr>
          <w:p w:rsidR="00DE79AA" w:rsidRDefault="00DE79AA" w:rsidP="00F2145A">
            <w:pPr>
              <w:pStyle w:val="ConsPlusNormal"/>
            </w:pPr>
          </w:p>
        </w:tc>
      </w:tr>
      <w:tr w:rsidR="00DE79AA" w:rsidTr="008723EE">
        <w:tc>
          <w:tcPr>
            <w:tcW w:w="737" w:type="dxa"/>
            <w:shd w:val="clear" w:color="auto" w:fill="auto"/>
          </w:tcPr>
          <w:p w:rsidR="00DE79AA" w:rsidRDefault="00DE79AA" w:rsidP="00F2145A">
            <w:pPr>
              <w:pStyle w:val="ConsPlusNormal"/>
              <w:jc w:val="center"/>
            </w:pPr>
            <w:r>
              <w:rPr>
                <w:sz w:val="22"/>
              </w:rPr>
              <w:lastRenderedPageBreak/>
              <w:t>5.1.</w:t>
            </w:r>
          </w:p>
        </w:tc>
        <w:tc>
          <w:tcPr>
            <w:tcW w:w="5279" w:type="dxa"/>
            <w:shd w:val="clear" w:color="auto" w:fill="auto"/>
          </w:tcPr>
          <w:p w:rsidR="00DE79AA" w:rsidRDefault="00DE79AA" w:rsidP="003D3482">
            <w:pPr>
              <w:pStyle w:val="ConsPlusNormal"/>
              <w:jc w:val="both"/>
            </w:pPr>
            <w:r>
              <w:rPr>
                <w:sz w:val="22"/>
              </w:rPr>
              <w:t xml:space="preserve">Разработка и принятие мер, направленных на совершенствование осуществления контрольно-надзорных и разрешительных функций органами </w:t>
            </w:r>
            <w:r w:rsidR="001409BF">
              <w:rPr>
                <w:sz w:val="22"/>
              </w:rPr>
              <w:t xml:space="preserve">местного самоуправления Верхнекамского муниципального округа, </w:t>
            </w:r>
            <w:r w:rsidR="001409BF" w:rsidRPr="001409BF">
              <w:rPr>
                <w:sz w:val="22"/>
              </w:rPr>
              <w:t>отраслевы</w:t>
            </w:r>
            <w:r w:rsidR="003D3482">
              <w:rPr>
                <w:sz w:val="22"/>
              </w:rPr>
              <w:t>ми</w:t>
            </w:r>
            <w:r w:rsidR="001409BF" w:rsidRPr="001409BF">
              <w:rPr>
                <w:sz w:val="22"/>
              </w:rPr>
              <w:t xml:space="preserve"> (функциональны</w:t>
            </w:r>
            <w:r w:rsidR="003D3482">
              <w:rPr>
                <w:sz w:val="22"/>
              </w:rPr>
              <w:t>ми</w:t>
            </w:r>
            <w:r w:rsidR="001409BF" w:rsidRPr="001409BF">
              <w:rPr>
                <w:sz w:val="22"/>
              </w:rPr>
              <w:t>) орган</w:t>
            </w:r>
            <w:r w:rsidR="003D3482">
              <w:rPr>
                <w:sz w:val="22"/>
              </w:rPr>
              <w:t>ами</w:t>
            </w:r>
            <w:r w:rsidR="001409BF" w:rsidRPr="001409BF">
              <w:rPr>
                <w:sz w:val="22"/>
              </w:rPr>
              <w:t xml:space="preserve"> администрации</w:t>
            </w:r>
            <w:r>
              <w:rPr>
                <w:sz w:val="22"/>
              </w:rPr>
              <w:t>, осуществление контроля за деятельностью лиц, реализующих контрольно-надзорные и разрешительные функции</w:t>
            </w:r>
          </w:p>
        </w:tc>
        <w:tc>
          <w:tcPr>
            <w:tcW w:w="2665" w:type="dxa"/>
            <w:shd w:val="clear" w:color="auto" w:fill="auto"/>
          </w:tcPr>
          <w:p w:rsidR="00DE79AA" w:rsidRDefault="00DE79AA" w:rsidP="001409BF">
            <w:pPr>
              <w:pStyle w:val="ConsPlusNormal"/>
              <w:jc w:val="center"/>
            </w:pPr>
            <w:r>
              <w:rPr>
                <w:sz w:val="22"/>
              </w:rPr>
              <w:t xml:space="preserve">органы </w:t>
            </w:r>
            <w:r w:rsidR="001409BF" w:rsidRPr="001409BF">
              <w:rPr>
                <w:sz w:val="22"/>
              </w:rPr>
              <w:t>местного самоуправления Верхнекамского муниципального округа, отраслевы</w:t>
            </w:r>
            <w:r w:rsidR="001409BF">
              <w:rPr>
                <w:sz w:val="22"/>
              </w:rPr>
              <w:t>е</w:t>
            </w:r>
            <w:r w:rsidR="001409BF" w:rsidRPr="001409BF">
              <w:rPr>
                <w:sz w:val="22"/>
              </w:rPr>
              <w:t xml:space="preserve"> </w:t>
            </w:r>
            <w:r w:rsidR="001409BF">
              <w:rPr>
                <w:sz w:val="22"/>
              </w:rPr>
              <w:t>(функциональные</w:t>
            </w:r>
            <w:r w:rsidR="001409BF" w:rsidRPr="001409BF">
              <w:rPr>
                <w:sz w:val="22"/>
              </w:rPr>
              <w:t>) орган</w:t>
            </w:r>
            <w:r w:rsidR="001409BF">
              <w:rPr>
                <w:sz w:val="22"/>
              </w:rPr>
              <w:t>ы</w:t>
            </w:r>
            <w:r w:rsidR="001409BF" w:rsidRPr="001409BF">
              <w:rPr>
                <w:sz w:val="22"/>
              </w:rPr>
              <w:t xml:space="preserve"> администрации</w:t>
            </w:r>
            <w:r>
              <w:rPr>
                <w:sz w:val="22"/>
              </w:rPr>
              <w:t>, осуществляющие контрольно-надзорные и разрешительные функции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3D3482">
            <w:pPr>
              <w:pStyle w:val="ConsPlusNormal"/>
              <w:jc w:val="both"/>
            </w:pPr>
          </w:p>
        </w:tc>
      </w:tr>
      <w:tr w:rsidR="00DE79AA" w:rsidTr="00ED6F3D">
        <w:tc>
          <w:tcPr>
            <w:tcW w:w="737" w:type="dxa"/>
            <w:shd w:val="clear" w:color="auto" w:fill="auto"/>
          </w:tcPr>
          <w:p w:rsidR="00DE79AA" w:rsidRDefault="00DE79AA" w:rsidP="00F2145A">
            <w:pPr>
              <w:pStyle w:val="ConsPlusNormal"/>
              <w:jc w:val="center"/>
            </w:pPr>
            <w:r>
              <w:rPr>
                <w:sz w:val="22"/>
              </w:rPr>
              <w:t>5.2.</w:t>
            </w:r>
          </w:p>
        </w:tc>
        <w:tc>
          <w:tcPr>
            <w:tcW w:w="5279" w:type="dxa"/>
            <w:shd w:val="clear" w:color="auto" w:fill="auto"/>
          </w:tcPr>
          <w:p w:rsidR="00DE79AA" w:rsidRDefault="00DE79AA" w:rsidP="006F5E98">
            <w:pPr>
              <w:pStyle w:val="ConsPlusNormal"/>
              <w:jc w:val="both"/>
            </w:pPr>
            <w:r>
              <w:rPr>
                <w:sz w:val="22"/>
              </w:rPr>
              <w:t xml:space="preserve">Разработка и внедрение административных регламентов выполнения органами местного самоуправления </w:t>
            </w:r>
            <w:r w:rsidR="006F5E98">
              <w:rPr>
                <w:sz w:val="22"/>
              </w:rPr>
              <w:t xml:space="preserve">Верхнекамского муниципального округа </w:t>
            </w:r>
            <w:r>
              <w:rPr>
                <w:sz w:val="22"/>
              </w:rPr>
              <w:t>муниципальных функций и предоставления муниципальных услуг, приведение в соответствие с законодательством действующих административных регламентов</w:t>
            </w:r>
          </w:p>
        </w:tc>
        <w:tc>
          <w:tcPr>
            <w:tcW w:w="2665" w:type="dxa"/>
            <w:shd w:val="clear" w:color="auto" w:fill="auto"/>
          </w:tcPr>
          <w:p w:rsidR="00DE79AA" w:rsidRDefault="00D71789" w:rsidP="00F2145A">
            <w:pPr>
              <w:pStyle w:val="ConsPlusNormal"/>
              <w:jc w:val="center"/>
            </w:pPr>
            <w:r>
              <w:rPr>
                <w:sz w:val="22"/>
              </w:rPr>
              <w:t>Управление экономического развития администрации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01484E" w:rsidRPr="0001484E" w:rsidRDefault="00ED6F3D" w:rsidP="0001484E">
            <w:pPr>
              <w:widowControl w:val="0"/>
              <w:autoSpaceDE w:val="0"/>
              <w:autoSpaceDN w:val="0"/>
              <w:jc w:val="both"/>
              <w:rPr>
                <w:rFonts w:eastAsia="Calibri"/>
                <w:color w:val="000000" w:themeColor="text1"/>
                <w:sz w:val="24"/>
                <w:szCs w:val="24"/>
              </w:rPr>
            </w:pPr>
            <w:r>
              <w:rPr>
                <w:rFonts w:eastAsia="Calibri"/>
                <w:color w:val="000000" w:themeColor="text1"/>
                <w:sz w:val="24"/>
                <w:szCs w:val="24"/>
              </w:rPr>
              <w:t>Административные регламенты разработаны на 41 муниципальную услугу.</w:t>
            </w:r>
          </w:p>
          <w:p w:rsidR="0001484E" w:rsidRPr="0001484E" w:rsidRDefault="0001484E" w:rsidP="0001484E">
            <w:pPr>
              <w:widowControl w:val="0"/>
              <w:autoSpaceDE w:val="0"/>
              <w:autoSpaceDN w:val="0"/>
              <w:jc w:val="both"/>
              <w:rPr>
                <w:rFonts w:eastAsia="Calibri"/>
                <w:color w:val="000000" w:themeColor="text1"/>
                <w:sz w:val="24"/>
                <w:szCs w:val="24"/>
              </w:rPr>
            </w:pPr>
          </w:p>
          <w:p w:rsidR="00DE79AA" w:rsidRDefault="0001484E" w:rsidP="0001484E">
            <w:pPr>
              <w:pStyle w:val="ConsPlusNormal"/>
              <w:jc w:val="both"/>
            </w:pPr>
            <w:r w:rsidRPr="0001484E">
              <w:rPr>
                <w:rFonts w:eastAsia="Calibri"/>
                <w:color w:val="000000" w:themeColor="text1"/>
                <w:szCs w:val="24"/>
                <w:lang w:eastAsia="en-US"/>
              </w:rPr>
              <w:t>Нарушений не выявлено.</w:t>
            </w:r>
          </w:p>
        </w:tc>
      </w:tr>
      <w:tr w:rsidR="00DE79AA" w:rsidTr="00ED6F3D">
        <w:tc>
          <w:tcPr>
            <w:tcW w:w="737" w:type="dxa"/>
            <w:shd w:val="clear" w:color="auto" w:fill="auto"/>
          </w:tcPr>
          <w:p w:rsidR="00DE79AA" w:rsidRDefault="00DE79AA" w:rsidP="00F2145A">
            <w:pPr>
              <w:pStyle w:val="ConsPlusNormal"/>
              <w:jc w:val="center"/>
            </w:pPr>
            <w:r>
              <w:rPr>
                <w:sz w:val="22"/>
              </w:rPr>
              <w:t>5.3.</w:t>
            </w:r>
          </w:p>
        </w:tc>
        <w:tc>
          <w:tcPr>
            <w:tcW w:w="5279" w:type="dxa"/>
            <w:shd w:val="clear" w:color="auto" w:fill="auto"/>
          </w:tcPr>
          <w:p w:rsidR="00DE79AA" w:rsidRDefault="00DE79AA" w:rsidP="006668E3">
            <w:pPr>
              <w:pStyle w:val="ConsPlusNormal"/>
              <w:jc w:val="both"/>
            </w:pPr>
            <w:r>
              <w:rPr>
                <w:sz w:val="22"/>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w:t>
            </w:r>
            <w:r w:rsidR="006668E3">
              <w:rPr>
                <w:sz w:val="22"/>
              </w:rPr>
              <w:t xml:space="preserve"> Верхнекамского муниципального округа</w:t>
            </w:r>
            <w:r>
              <w:rPr>
                <w:sz w:val="22"/>
              </w:rPr>
              <w:t xml:space="preserve"> и получателя бюджетных средств</w:t>
            </w:r>
          </w:p>
        </w:tc>
        <w:tc>
          <w:tcPr>
            <w:tcW w:w="2665" w:type="dxa"/>
            <w:shd w:val="clear" w:color="auto" w:fill="auto"/>
          </w:tcPr>
          <w:p w:rsidR="00DE79AA" w:rsidRDefault="00216678" w:rsidP="00F2145A">
            <w:pPr>
              <w:pStyle w:val="ConsPlusNormal"/>
              <w:jc w:val="center"/>
            </w:pPr>
            <w:r>
              <w:rPr>
                <w:sz w:val="22"/>
              </w:rPr>
              <w:t>Управление экономического развития администрации, Финансовое управление Верхнекамского муниципального округа</w:t>
            </w:r>
          </w:p>
        </w:tc>
        <w:tc>
          <w:tcPr>
            <w:tcW w:w="2438" w:type="dxa"/>
            <w:shd w:val="clear" w:color="auto" w:fill="auto"/>
          </w:tcPr>
          <w:p w:rsidR="00DE79AA" w:rsidRDefault="00DE79AA" w:rsidP="00F2145A">
            <w:pPr>
              <w:pStyle w:val="ConsPlusNormal"/>
              <w:jc w:val="center"/>
            </w:pPr>
            <w:r>
              <w:rPr>
                <w:sz w:val="22"/>
              </w:rPr>
              <w:t>ежегодно</w:t>
            </w:r>
          </w:p>
        </w:tc>
        <w:tc>
          <w:tcPr>
            <w:tcW w:w="3395" w:type="dxa"/>
            <w:shd w:val="clear" w:color="auto" w:fill="auto"/>
          </w:tcPr>
          <w:p w:rsidR="00DE79AA" w:rsidRDefault="0001484E" w:rsidP="00B60410">
            <w:pPr>
              <w:pStyle w:val="ConsPlusNormal"/>
              <w:jc w:val="both"/>
            </w:pPr>
            <w:r>
              <w:rPr>
                <w:rFonts w:eastAsiaTheme="minorHAnsi"/>
                <w:szCs w:val="24"/>
              </w:rPr>
              <w:t xml:space="preserve">Заключено </w:t>
            </w:r>
            <w:r w:rsidR="00ED6F3D">
              <w:rPr>
                <w:rFonts w:eastAsiaTheme="minorHAnsi"/>
                <w:szCs w:val="24"/>
              </w:rPr>
              <w:t>7</w:t>
            </w:r>
            <w:r w:rsidR="00B60410">
              <w:rPr>
                <w:rFonts w:eastAsiaTheme="minorHAnsi"/>
                <w:szCs w:val="24"/>
              </w:rPr>
              <w:t>5</w:t>
            </w:r>
            <w:r>
              <w:rPr>
                <w:rFonts w:eastAsiaTheme="minorHAnsi"/>
                <w:szCs w:val="24"/>
              </w:rPr>
              <w:t xml:space="preserve"> соглашения о предоставлении субсидий, грантов и иных форм предоставления бюджетных средств. А</w:t>
            </w:r>
            <w:r w:rsidRPr="008160D2">
              <w:rPr>
                <w:rFonts w:eastAsiaTheme="minorHAnsi"/>
                <w:szCs w:val="24"/>
              </w:rPr>
              <w:t>ффилированности либо наличия иных коррупционных проявлений между должностными лицами органа местного самоуправления Кировской области и получателя бюджетных средств нет</w:t>
            </w:r>
          </w:p>
        </w:tc>
      </w:tr>
      <w:tr w:rsidR="00DE79AA" w:rsidTr="00F172EA">
        <w:tc>
          <w:tcPr>
            <w:tcW w:w="737" w:type="dxa"/>
            <w:shd w:val="clear" w:color="auto" w:fill="auto"/>
          </w:tcPr>
          <w:p w:rsidR="00DE79AA" w:rsidRDefault="00DE79AA" w:rsidP="00F2145A">
            <w:pPr>
              <w:pStyle w:val="ConsPlusNormal"/>
              <w:jc w:val="center"/>
            </w:pPr>
            <w:r>
              <w:rPr>
                <w:sz w:val="22"/>
              </w:rPr>
              <w:t>5.4.</w:t>
            </w:r>
          </w:p>
        </w:tc>
        <w:tc>
          <w:tcPr>
            <w:tcW w:w="5279" w:type="dxa"/>
            <w:shd w:val="clear" w:color="auto" w:fill="auto"/>
          </w:tcPr>
          <w:p w:rsidR="00DE79AA" w:rsidRDefault="00DE79AA" w:rsidP="00FD1FEA">
            <w:pPr>
              <w:pStyle w:val="ConsPlusNormal"/>
              <w:jc w:val="both"/>
            </w:pPr>
            <w:r>
              <w:rPr>
                <w:sz w:val="22"/>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665" w:type="dxa"/>
            <w:shd w:val="clear" w:color="auto" w:fill="auto"/>
          </w:tcPr>
          <w:p w:rsidR="00484ED9" w:rsidRDefault="00484ED9" w:rsidP="00F2145A">
            <w:pPr>
              <w:pStyle w:val="ConsPlusNormal"/>
              <w:jc w:val="center"/>
              <w:rPr>
                <w:sz w:val="22"/>
              </w:rPr>
            </w:pPr>
            <w:r>
              <w:rPr>
                <w:sz w:val="22"/>
              </w:rPr>
              <w:t>Первый заместитель главы администрации округа,</w:t>
            </w:r>
          </w:p>
          <w:p w:rsidR="00DE79AA" w:rsidRDefault="00FD1FEA" w:rsidP="00F2145A">
            <w:pPr>
              <w:pStyle w:val="ConsPlusNormal"/>
              <w:jc w:val="center"/>
            </w:pPr>
            <w:r>
              <w:rPr>
                <w:sz w:val="22"/>
              </w:rPr>
              <w:t xml:space="preserve">Управление имуществом Верхнекамского муниципального округа, Финансовое управление </w:t>
            </w:r>
            <w:r>
              <w:rPr>
                <w:sz w:val="22"/>
              </w:rPr>
              <w:lastRenderedPageBreak/>
              <w:t>Верхнекамского муниципального округа в рамках контрольных мероприятий</w:t>
            </w:r>
          </w:p>
        </w:tc>
        <w:tc>
          <w:tcPr>
            <w:tcW w:w="2438" w:type="dxa"/>
            <w:shd w:val="clear" w:color="auto" w:fill="auto"/>
          </w:tcPr>
          <w:p w:rsidR="00DE79AA" w:rsidRDefault="00DE79AA" w:rsidP="00F2145A">
            <w:pPr>
              <w:pStyle w:val="ConsPlusNormal"/>
              <w:jc w:val="center"/>
            </w:pPr>
            <w:r>
              <w:rPr>
                <w:sz w:val="22"/>
              </w:rPr>
              <w:lastRenderedPageBreak/>
              <w:t>постоянно</w:t>
            </w:r>
          </w:p>
        </w:tc>
        <w:tc>
          <w:tcPr>
            <w:tcW w:w="3395" w:type="dxa"/>
            <w:shd w:val="clear" w:color="auto" w:fill="auto"/>
          </w:tcPr>
          <w:p w:rsidR="0001484E" w:rsidRPr="0001484E" w:rsidRDefault="0001484E" w:rsidP="0001484E">
            <w:pPr>
              <w:widowControl w:val="0"/>
              <w:autoSpaceDE w:val="0"/>
              <w:autoSpaceDN w:val="0"/>
              <w:jc w:val="both"/>
              <w:rPr>
                <w:rFonts w:eastAsia="Calibri"/>
                <w:color w:val="000000" w:themeColor="text1"/>
                <w:sz w:val="24"/>
                <w:szCs w:val="24"/>
              </w:rPr>
            </w:pPr>
            <w:r w:rsidRPr="0001484E">
              <w:rPr>
                <w:rFonts w:eastAsia="Calibri"/>
                <w:color w:val="000000" w:themeColor="text1"/>
                <w:sz w:val="24"/>
                <w:szCs w:val="24"/>
              </w:rPr>
              <w:t xml:space="preserve">Осуществление контроля за использованием приобретенных для детей сирот и детей оставшихся без попечительства родителей жилых помещений, проведена </w:t>
            </w:r>
            <w:r w:rsidRPr="0001484E">
              <w:rPr>
                <w:rFonts w:eastAsia="Calibri"/>
                <w:color w:val="000000" w:themeColor="text1"/>
                <w:sz w:val="24"/>
                <w:szCs w:val="24"/>
              </w:rPr>
              <w:lastRenderedPageBreak/>
              <w:t xml:space="preserve">проверка </w:t>
            </w:r>
            <w:r w:rsidR="00B60410">
              <w:rPr>
                <w:rFonts w:eastAsia="Calibri"/>
                <w:color w:val="000000" w:themeColor="text1"/>
                <w:sz w:val="24"/>
                <w:szCs w:val="24"/>
              </w:rPr>
              <w:t>2</w:t>
            </w:r>
            <w:bookmarkStart w:id="0" w:name="_GoBack"/>
            <w:bookmarkEnd w:id="0"/>
            <w:r w:rsidR="00F172EA">
              <w:rPr>
                <w:rFonts w:eastAsia="Calibri"/>
                <w:color w:val="000000" w:themeColor="text1"/>
                <w:sz w:val="24"/>
                <w:szCs w:val="24"/>
              </w:rPr>
              <w:t>1</w:t>
            </w:r>
            <w:r w:rsidRPr="0001484E">
              <w:rPr>
                <w:rFonts w:eastAsia="Calibri"/>
                <w:color w:val="000000" w:themeColor="text1"/>
                <w:sz w:val="24"/>
                <w:szCs w:val="24"/>
              </w:rPr>
              <w:t xml:space="preserve"> жилых помещений (муниципальная собственность).</w:t>
            </w:r>
          </w:p>
          <w:p w:rsidR="00DE79AA" w:rsidRDefault="0001484E" w:rsidP="0001484E">
            <w:pPr>
              <w:pStyle w:val="ConsPlusNormal"/>
              <w:jc w:val="both"/>
            </w:pPr>
            <w:r w:rsidRPr="0001484E">
              <w:rPr>
                <w:rFonts w:eastAsia="Calibri"/>
                <w:color w:val="000000" w:themeColor="text1"/>
                <w:sz w:val="23"/>
                <w:szCs w:val="23"/>
                <w:lang w:eastAsia="en-US"/>
              </w:rPr>
              <w:t>Нарушений нет.</w:t>
            </w:r>
          </w:p>
        </w:tc>
      </w:tr>
      <w:tr w:rsidR="00DE79AA" w:rsidTr="008723EE">
        <w:tc>
          <w:tcPr>
            <w:tcW w:w="737" w:type="dxa"/>
            <w:shd w:val="clear" w:color="auto" w:fill="auto"/>
          </w:tcPr>
          <w:p w:rsidR="00DE79AA" w:rsidRDefault="00DE79AA" w:rsidP="00F2145A">
            <w:pPr>
              <w:pStyle w:val="ConsPlusNormal"/>
              <w:jc w:val="center"/>
            </w:pPr>
            <w:r>
              <w:rPr>
                <w:sz w:val="22"/>
              </w:rPr>
              <w:lastRenderedPageBreak/>
              <w:t>5.5.</w:t>
            </w:r>
          </w:p>
        </w:tc>
        <w:tc>
          <w:tcPr>
            <w:tcW w:w="5279" w:type="dxa"/>
            <w:shd w:val="clear" w:color="auto" w:fill="auto"/>
          </w:tcPr>
          <w:p w:rsidR="00DE79AA" w:rsidRDefault="00DE79AA" w:rsidP="00F2145A">
            <w:pPr>
              <w:pStyle w:val="ConsPlusNormal"/>
              <w:jc w:val="both"/>
            </w:pPr>
            <w:r>
              <w:rPr>
                <w:sz w:val="22"/>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2665" w:type="dxa"/>
            <w:shd w:val="clear" w:color="auto" w:fill="auto"/>
          </w:tcPr>
          <w:p w:rsidR="00DE79AA" w:rsidRDefault="008022AF" w:rsidP="00F2145A">
            <w:pPr>
              <w:pStyle w:val="ConsPlusNormal"/>
              <w:jc w:val="center"/>
            </w:pPr>
            <w:r>
              <w:rPr>
                <w:sz w:val="22"/>
              </w:rPr>
              <w:t>Управление образования Верхнекамского муниципального округа</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r w:rsidR="00DE79AA" w:rsidTr="008723EE">
        <w:tc>
          <w:tcPr>
            <w:tcW w:w="737" w:type="dxa"/>
            <w:shd w:val="clear" w:color="auto" w:fill="auto"/>
          </w:tcPr>
          <w:p w:rsidR="00DE79AA" w:rsidRDefault="00DE79AA" w:rsidP="00F2145A">
            <w:pPr>
              <w:pStyle w:val="ConsPlusNormal"/>
              <w:jc w:val="center"/>
            </w:pPr>
            <w:r>
              <w:rPr>
                <w:sz w:val="22"/>
              </w:rPr>
              <w:t>5.6.</w:t>
            </w:r>
          </w:p>
        </w:tc>
        <w:tc>
          <w:tcPr>
            <w:tcW w:w="5279" w:type="dxa"/>
            <w:shd w:val="clear" w:color="auto" w:fill="auto"/>
          </w:tcPr>
          <w:p w:rsidR="00DE79AA" w:rsidRDefault="00DE79AA" w:rsidP="00F2145A">
            <w:pPr>
              <w:pStyle w:val="ConsPlusNormal"/>
              <w:jc w:val="both"/>
            </w:pPr>
            <w:r>
              <w:rPr>
                <w:sz w:val="22"/>
              </w:rPr>
              <w:t>Контроль за законностью использования бюджетных средств, в том числе выделенных на реализацию национальных проектов</w:t>
            </w:r>
          </w:p>
        </w:tc>
        <w:tc>
          <w:tcPr>
            <w:tcW w:w="2665" w:type="dxa"/>
            <w:shd w:val="clear" w:color="auto" w:fill="auto"/>
          </w:tcPr>
          <w:p w:rsidR="00DE79AA" w:rsidRDefault="008022AF" w:rsidP="00F2145A">
            <w:pPr>
              <w:pStyle w:val="ConsPlusNormal"/>
              <w:jc w:val="center"/>
            </w:pPr>
            <w:r>
              <w:rPr>
                <w:sz w:val="22"/>
              </w:rPr>
              <w:t>Финансовое управление Верхнекамского муниципального округа, Контрольно-счетная комиссия Верхнекамского муниципального округа (по согласованию)</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r w:rsidR="00DE79AA" w:rsidTr="008723EE">
        <w:tc>
          <w:tcPr>
            <w:tcW w:w="737" w:type="dxa"/>
            <w:shd w:val="clear" w:color="auto" w:fill="auto"/>
          </w:tcPr>
          <w:p w:rsidR="00DE79AA" w:rsidRDefault="00DE79AA" w:rsidP="00390377">
            <w:pPr>
              <w:pStyle w:val="ConsPlusNormal"/>
              <w:jc w:val="center"/>
            </w:pPr>
            <w:r>
              <w:rPr>
                <w:sz w:val="22"/>
              </w:rPr>
              <w:t>5.</w:t>
            </w:r>
            <w:r w:rsidR="00390377">
              <w:rPr>
                <w:sz w:val="22"/>
              </w:rPr>
              <w:t>7</w:t>
            </w:r>
            <w:r>
              <w:rPr>
                <w:sz w:val="22"/>
              </w:rPr>
              <w:t>.</w:t>
            </w:r>
          </w:p>
        </w:tc>
        <w:tc>
          <w:tcPr>
            <w:tcW w:w="5279" w:type="dxa"/>
            <w:shd w:val="clear" w:color="auto" w:fill="auto"/>
          </w:tcPr>
          <w:p w:rsidR="00DE79AA" w:rsidRDefault="00DE79AA" w:rsidP="00F2145A">
            <w:pPr>
              <w:pStyle w:val="ConsPlusNormal"/>
              <w:jc w:val="both"/>
            </w:pPr>
            <w:r>
              <w:rPr>
                <w:sz w:val="22"/>
              </w:rPr>
              <w:t>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shd w:val="clear" w:color="auto" w:fill="auto"/>
          </w:tcPr>
          <w:p w:rsidR="00DE79AA" w:rsidRDefault="00390377" w:rsidP="00F2145A">
            <w:pPr>
              <w:pStyle w:val="ConsPlusNormal"/>
              <w:jc w:val="center"/>
            </w:pPr>
            <w:r>
              <w:rPr>
                <w:sz w:val="22"/>
              </w:rPr>
              <w:t>Управление экономического развития администрации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r w:rsidR="00DE79AA" w:rsidTr="008723EE">
        <w:tc>
          <w:tcPr>
            <w:tcW w:w="737" w:type="dxa"/>
            <w:shd w:val="clear" w:color="auto" w:fill="auto"/>
          </w:tcPr>
          <w:p w:rsidR="00DE79AA" w:rsidRDefault="00DE79AA" w:rsidP="00F2145A">
            <w:pPr>
              <w:pStyle w:val="ConsPlusNormal"/>
              <w:jc w:val="center"/>
            </w:pPr>
            <w:r>
              <w:rPr>
                <w:sz w:val="22"/>
              </w:rPr>
              <w:t>5.9.</w:t>
            </w:r>
          </w:p>
        </w:tc>
        <w:tc>
          <w:tcPr>
            <w:tcW w:w="5279" w:type="dxa"/>
            <w:shd w:val="clear" w:color="auto" w:fill="auto"/>
          </w:tcPr>
          <w:p w:rsidR="00DE79AA" w:rsidRDefault="00DE79AA" w:rsidP="0090648F">
            <w:pPr>
              <w:pStyle w:val="ConsPlusNormal"/>
              <w:jc w:val="both"/>
            </w:pPr>
            <w:r>
              <w:rPr>
                <w:sz w:val="22"/>
              </w:rPr>
              <w:t xml:space="preserve">Проведение мероприятий с субъектами малого и среднего бизнеса по вопросам взаимодействия с органами </w:t>
            </w:r>
            <w:r w:rsidR="0090648F">
              <w:rPr>
                <w:sz w:val="22"/>
              </w:rPr>
              <w:t>местного самоуправления Верхнекамского муниципального округа</w:t>
            </w:r>
          </w:p>
        </w:tc>
        <w:tc>
          <w:tcPr>
            <w:tcW w:w="2665" w:type="dxa"/>
            <w:shd w:val="clear" w:color="auto" w:fill="auto"/>
          </w:tcPr>
          <w:p w:rsidR="00DE79AA" w:rsidRDefault="00390377" w:rsidP="00F2145A">
            <w:pPr>
              <w:pStyle w:val="ConsPlusNormal"/>
              <w:jc w:val="center"/>
            </w:pPr>
            <w:r>
              <w:rPr>
                <w:sz w:val="22"/>
              </w:rPr>
              <w:t>Управление экономического развития администрации</w:t>
            </w:r>
          </w:p>
        </w:tc>
        <w:tc>
          <w:tcPr>
            <w:tcW w:w="2438" w:type="dxa"/>
            <w:shd w:val="clear" w:color="auto" w:fill="auto"/>
          </w:tcPr>
          <w:p w:rsidR="00DE79AA" w:rsidRDefault="00DE79AA" w:rsidP="00F2145A">
            <w:pPr>
              <w:pStyle w:val="ConsPlusNormal"/>
              <w:jc w:val="center"/>
            </w:pPr>
            <w:r>
              <w:rPr>
                <w:sz w:val="22"/>
              </w:rPr>
              <w:t>постоянно</w:t>
            </w:r>
          </w:p>
        </w:tc>
        <w:tc>
          <w:tcPr>
            <w:tcW w:w="3395" w:type="dxa"/>
            <w:shd w:val="clear" w:color="auto" w:fill="auto"/>
          </w:tcPr>
          <w:p w:rsidR="00DE79AA" w:rsidRDefault="00DE79AA" w:rsidP="00F2145A">
            <w:pPr>
              <w:pStyle w:val="ConsPlusNormal"/>
              <w:jc w:val="both"/>
            </w:pPr>
          </w:p>
        </w:tc>
      </w:tr>
    </w:tbl>
    <w:p w:rsidR="00DE79AA" w:rsidRDefault="00DE79AA" w:rsidP="00DE79AA">
      <w:pPr>
        <w:spacing w:after="480"/>
        <w:rPr>
          <w:b/>
          <w:sz w:val="28"/>
          <w:szCs w:val="28"/>
        </w:rPr>
      </w:pPr>
    </w:p>
    <w:p w:rsidR="000C0548" w:rsidRDefault="000C0548" w:rsidP="00DE79AA">
      <w:pPr>
        <w:spacing w:after="480"/>
        <w:rPr>
          <w:b/>
          <w:sz w:val="28"/>
          <w:szCs w:val="28"/>
        </w:rPr>
      </w:pPr>
    </w:p>
    <w:p w:rsidR="000C0548" w:rsidRPr="004C19D0" w:rsidRDefault="000C0548" w:rsidP="000C0548">
      <w:pPr>
        <w:spacing w:after="480"/>
        <w:jc w:val="center"/>
        <w:rPr>
          <w:sz w:val="28"/>
          <w:szCs w:val="28"/>
        </w:rPr>
      </w:pPr>
      <w:r w:rsidRPr="004C19D0">
        <w:rPr>
          <w:sz w:val="28"/>
          <w:szCs w:val="28"/>
        </w:rPr>
        <w:t>_______________</w:t>
      </w:r>
    </w:p>
    <w:sectPr w:rsidR="000C0548" w:rsidRPr="004C19D0" w:rsidSect="00D5499C">
      <w:headerReference w:type="default" r:id="rId11"/>
      <w:pgSz w:w="16838" w:h="11906" w:orient="landscape"/>
      <w:pgMar w:top="851" w:right="1134" w:bottom="85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88" w:rsidRDefault="00B33F88" w:rsidP="00DE79AA">
      <w:r>
        <w:separator/>
      </w:r>
    </w:p>
  </w:endnote>
  <w:endnote w:type="continuationSeparator" w:id="0">
    <w:p w:rsidR="00B33F88" w:rsidRDefault="00B33F88" w:rsidP="00DE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88" w:rsidRDefault="00B33F88" w:rsidP="00DE79AA">
      <w:r>
        <w:separator/>
      </w:r>
    </w:p>
  </w:footnote>
  <w:footnote w:type="continuationSeparator" w:id="0">
    <w:p w:rsidR="00B33F88" w:rsidRDefault="00B33F88" w:rsidP="00DE7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9C" w:rsidRDefault="00D5499C" w:rsidP="00D5499C">
    <w:pPr>
      <w:pStyle w:val="a9"/>
      <w:tabs>
        <w:tab w:val="clear" w:pos="4677"/>
        <w:tab w:val="clear" w:pos="9355"/>
        <w:tab w:val="left" w:pos="673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59A"/>
    <w:multiLevelType w:val="hybridMultilevel"/>
    <w:tmpl w:val="0B38AC36"/>
    <w:lvl w:ilvl="0" w:tplc="CB5AEF98">
      <w:start w:val="1"/>
      <w:numFmt w:val="russianLow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F493037"/>
    <w:multiLevelType w:val="hybridMultilevel"/>
    <w:tmpl w:val="C9124820"/>
    <w:lvl w:ilvl="0" w:tplc="CB5AEF9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9784820"/>
    <w:multiLevelType w:val="hybridMultilevel"/>
    <w:tmpl w:val="150E0C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84379F"/>
    <w:multiLevelType w:val="hybridMultilevel"/>
    <w:tmpl w:val="DFE63B58"/>
    <w:lvl w:ilvl="0" w:tplc="A6300BE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0FF6CBE"/>
    <w:multiLevelType w:val="hybridMultilevel"/>
    <w:tmpl w:val="7136AA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733ED4"/>
    <w:multiLevelType w:val="hybridMultilevel"/>
    <w:tmpl w:val="04EAE012"/>
    <w:lvl w:ilvl="0" w:tplc="04190011">
      <w:start w:val="1"/>
      <w:numFmt w:val="decimal"/>
      <w:lvlText w:val="%1)"/>
      <w:lvlJc w:val="left"/>
      <w:pPr>
        <w:ind w:left="107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7B520E9"/>
    <w:multiLevelType w:val="hybridMultilevel"/>
    <w:tmpl w:val="A89E577C"/>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7CFC26FB"/>
    <w:multiLevelType w:val="hybridMultilevel"/>
    <w:tmpl w:val="51AE17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14"/>
    <w:rsid w:val="00003052"/>
    <w:rsid w:val="0000343F"/>
    <w:rsid w:val="00010F54"/>
    <w:rsid w:val="0001484E"/>
    <w:rsid w:val="000149C5"/>
    <w:rsid w:val="000249A5"/>
    <w:rsid w:val="00025474"/>
    <w:rsid w:val="000340C9"/>
    <w:rsid w:val="0004179B"/>
    <w:rsid w:val="00043184"/>
    <w:rsid w:val="00043666"/>
    <w:rsid w:val="00043FFB"/>
    <w:rsid w:val="00045A8F"/>
    <w:rsid w:val="00051D6C"/>
    <w:rsid w:val="00064781"/>
    <w:rsid w:val="00074269"/>
    <w:rsid w:val="000759F0"/>
    <w:rsid w:val="00081E98"/>
    <w:rsid w:val="00085FE9"/>
    <w:rsid w:val="00092EFF"/>
    <w:rsid w:val="000A5BA0"/>
    <w:rsid w:val="000B06EC"/>
    <w:rsid w:val="000C0548"/>
    <w:rsid w:val="000C45EF"/>
    <w:rsid w:val="000C5A0D"/>
    <w:rsid w:val="000E54AC"/>
    <w:rsid w:val="000F0A43"/>
    <w:rsid w:val="000F1904"/>
    <w:rsid w:val="000F2338"/>
    <w:rsid w:val="000F3047"/>
    <w:rsid w:val="000F4778"/>
    <w:rsid w:val="001010BC"/>
    <w:rsid w:val="001044FB"/>
    <w:rsid w:val="00105ABD"/>
    <w:rsid w:val="00115D10"/>
    <w:rsid w:val="0012167F"/>
    <w:rsid w:val="001409BF"/>
    <w:rsid w:val="0014631E"/>
    <w:rsid w:val="001469DF"/>
    <w:rsid w:val="00150D9F"/>
    <w:rsid w:val="00155458"/>
    <w:rsid w:val="00170265"/>
    <w:rsid w:val="00173ABD"/>
    <w:rsid w:val="00175A94"/>
    <w:rsid w:val="00180D58"/>
    <w:rsid w:val="0019378E"/>
    <w:rsid w:val="001961D3"/>
    <w:rsid w:val="001A441A"/>
    <w:rsid w:val="001B3AC1"/>
    <w:rsid w:val="001D5B5E"/>
    <w:rsid w:val="001D6F35"/>
    <w:rsid w:val="001D7073"/>
    <w:rsid w:val="001E2CCD"/>
    <w:rsid w:val="001E3596"/>
    <w:rsid w:val="001E7311"/>
    <w:rsid w:val="001F55E1"/>
    <w:rsid w:val="002004CA"/>
    <w:rsid w:val="00211B6F"/>
    <w:rsid w:val="00216678"/>
    <w:rsid w:val="00222083"/>
    <w:rsid w:val="002249E3"/>
    <w:rsid w:val="00231229"/>
    <w:rsid w:val="00231E56"/>
    <w:rsid w:val="00232CA3"/>
    <w:rsid w:val="0024230A"/>
    <w:rsid w:val="00242418"/>
    <w:rsid w:val="00244D80"/>
    <w:rsid w:val="00253DBA"/>
    <w:rsid w:val="00254B30"/>
    <w:rsid w:val="002566D6"/>
    <w:rsid w:val="00256DE3"/>
    <w:rsid w:val="00263E6F"/>
    <w:rsid w:val="00267979"/>
    <w:rsid w:val="00272308"/>
    <w:rsid w:val="00281463"/>
    <w:rsid w:val="00293BBC"/>
    <w:rsid w:val="002A6280"/>
    <w:rsid w:val="002B6DC6"/>
    <w:rsid w:val="002B6F2C"/>
    <w:rsid w:val="002B77CF"/>
    <w:rsid w:val="002C6FD8"/>
    <w:rsid w:val="002D6ECA"/>
    <w:rsid w:val="002D77F3"/>
    <w:rsid w:val="002E0891"/>
    <w:rsid w:val="002E1D1B"/>
    <w:rsid w:val="002E492C"/>
    <w:rsid w:val="002F049D"/>
    <w:rsid w:val="002F5430"/>
    <w:rsid w:val="003020AB"/>
    <w:rsid w:val="003158A5"/>
    <w:rsid w:val="00331332"/>
    <w:rsid w:val="00343994"/>
    <w:rsid w:val="00346BD4"/>
    <w:rsid w:val="003476E7"/>
    <w:rsid w:val="0035118B"/>
    <w:rsid w:val="0035459F"/>
    <w:rsid w:val="003667F3"/>
    <w:rsid w:val="00367E43"/>
    <w:rsid w:val="00375DFF"/>
    <w:rsid w:val="00383CF9"/>
    <w:rsid w:val="00387675"/>
    <w:rsid w:val="00390377"/>
    <w:rsid w:val="00391EAF"/>
    <w:rsid w:val="00393164"/>
    <w:rsid w:val="0039362D"/>
    <w:rsid w:val="00394121"/>
    <w:rsid w:val="003A4898"/>
    <w:rsid w:val="003C1203"/>
    <w:rsid w:val="003D3482"/>
    <w:rsid w:val="003E0293"/>
    <w:rsid w:val="003E119C"/>
    <w:rsid w:val="003E6923"/>
    <w:rsid w:val="003F73DF"/>
    <w:rsid w:val="004009B5"/>
    <w:rsid w:val="00400D06"/>
    <w:rsid w:val="00404BDA"/>
    <w:rsid w:val="004079FB"/>
    <w:rsid w:val="00410714"/>
    <w:rsid w:val="00412CDF"/>
    <w:rsid w:val="00421086"/>
    <w:rsid w:val="00423408"/>
    <w:rsid w:val="004329BF"/>
    <w:rsid w:val="00434F13"/>
    <w:rsid w:val="00444CCB"/>
    <w:rsid w:val="004450C6"/>
    <w:rsid w:val="004470A1"/>
    <w:rsid w:val="00452886"/>
    <w:rsid w:val="00455D8D"/>
    <w:rsid w:val="00484ED9"/>
    <w:rsid w:val="0049066A"/>
    <w:rsid w:val="004A46EB"/>
    <w:rsid w:val="004A7871"/>
    <w:rsid w:val="004B3671"/>
    <w:rsid w:val="004B7D04"/>
    <w:rsid w:val="004C0699"/>
    <w:rsid w:val="004C19D0"/>
    <w:rsid w:val="004D62C3"/>
    <w:rsid w:val="004D64A4"/>
    <w:rsid w:val="004E5522"/>
    <w:rsid w:val="004F0913"/>
    <w:rsid w:val="004F0C64"/>
    <w:rsid w:val="004F77A7"/>
    <w:rsid w:val="00500B40"/>
    <w:rsid w:val="00502DFA"/>
    <w:rsid w:val="00505AEB"/>
    <w:rsid w:val="0051198A"/>
    <w:rsid w:val="00515B0D"/>
    <w:rsid w:val="00523CE8"/>
    <w:rsid w:val="0052506E"/>
    <w:rsid w:val="005277F6"/>
    <w:rsid w:val="00531D2A"/>
    <w:rsid w:val="00533E14"/>
    <w:rsid w:val="00540DFC"/>
    <w:rsid w:val="00541620"/>
    <w:rsid w:val="00556EB7"/>
    <w:rsid w:val="0055769F"/>
    <w:rsid w:val="00563CC5"/>
    <w:rsid w:val="00572C68"/>
    <w:rsid w:val="005800DD"/>
    <w:rsid w:val="00581F32"/>
    <w:rsid w:val="0059472A"/>
    <w:rsid w:val="005947C1"/>
    <w:rsid w:val="005A658C"/>
    <w:rsid w:val="005B2CB4"/>
    <w:rsid w:val="005B6D63"/>
    <w:rsid w:val="005C28AF"/>
    <w:rsid w:val="005C55C1"/>
    <w:rsid w:val="005D2034"/>
    <w:rsid w:val="005D6D86"/>
    <w:rsid w:val="005E3303"/>
    <w:rsid w:val="005E345C"/>
    <w:rsid w:val="005E52B4"/>
    <w:rsid w:val="005E7CD0"/>
    <w:rsid w:val="005F19E0"/>
    <w:rsid w:val="006161E8"/>
    <w:rsid w:val="00617344"/>
    <w:rsid w:val="00617431"/>
    <w:rsid w:val="00624BFB"/>
    <w:rsid w:val="00636AD0"/>
    <w:rsid w:val="00640A5D"/>
    <w:rsid w:val="00645E52"/>
    <w:rsid w:val="0064710A"/>
    <w:rsid w:val="00651596"/>
    <w:rsid w:val="0065247C"/>
    <w:rsid w:val="00665CCA"/>
    <w:rsid w:val="006668E3"/>
    <w:rsid w:val="006704B2"/>
    <w:rsid w:val="0067167E"/>
    <w:rsid w:val="00673B8B"/>
    <w:rsid w:val="006857FE"/>
    <w:rsid w:val="00690D5B"/>
    <w:rsid w:val="00691E3D"/>
    <w:rsid w:val="006A28D8"/>
    <w:rsid w:val="006A3DDB"/>
    <w:rsid w:val="006A4505"/>
    <w:rsid w:val="006B08FD"/>
    <w:rsid w:val="006C3F6D"/>
    <w:rsid w:val="006C6436"/>
    <w:rsid w:val="006D5003"/>
    <w:rsid w:val="006D51F0"/>
    <w:rsid w:val="006F08E2"/>
    <w:rsid w:val="006F5E98"/>
    <w:rsid w:val="00706561"/>
    <w:rsid w:val="007115B7"/>
    <w:rsid w:val="0071259B"/>
    <w:rsid w:val="0071584E"/>
    <w:rsid w:val="00723551"/>
    <w:rsid w:val="00724549"/>
    <w:rsid w:val="00725D6E"/>
    <w:rsid w:val="00744478"/>
    <w:rsid w:val="00752FF9"/>
    <w:rsid w:val="00753D27"/>
    <w:rsid w:val="00760819"/>
    <w:rsid w:val="00765786"/>
    <w:rsid w:val="0077479A"/>
    <w:rsid w:val="00775B67"/>
    <w:rsid w:val="00776540"/>
    <w:rsid w:val="00777AFC"/>
    <w:rsid w:val="00781CDF"/>
    <w:rsid w:val="007836A8"/>
    <w:rsid w:val="007864AA"/>
    <w:rsid w:val="00787E55"/>
    <w:rsid w:val="007975D5"/>
    <w:rsid w:val="007A3B7B"/>
    <w:rsid w:val="007A7143"/>
    <w:rsid w:val="007B01DA"/>
    <w:rsid w:val="007B2156"/>
    <w:rsid w:val="007C1AE6"/>
    <w:rsid w:val="007C2612"/>
    <w:rsid w:val="007C4878"/>
    <w:rsid w:val="007C5095"/>
    <w:rsid w:val="007D442D"/>
    <w:rsid w:val="007D5655"/>
    <w:rsid w:val="007D650F"/>
    <w:rsid w:val="007D664E"/>
    <w:rsid w:val="007D744D"/>
    <w:rsid w:val="007F3F5A"/>
    <w:rsid w:val="007F631B"/>
    <w:rsid w:val="008022AF"/>
    <w:rsid w:val="00806946"/>
    <w:rsid w:val="008259FC"/>
    <w:rsid w:val="00836A41"/>
    <w:rsid w:val="008572D4"/>
    <w:rsid w:val="00861AD5"/>
    <w:rsid w:val="008723EE"/>
    <w:rsid w:val="00892995"/>
    <w:rsid w:val="00895904"/>
    <w:rsid w:val="00896037"/>
    <w:rsid w:val="008B20AC"/>
    <w:rsid w:val="008B2A92"/>
    <w:rsid w:val="008B57ED"/>
    <w:rsid w:val="008D0C3B"/>
    <w:rsid w:val="008D4082"/>
    <w:rsid w:val="008D4A0A"/>
    <w:rsid w:val="008D4D8A"/>
    <w:rsid w:val="008E1E47"/>
    <w:rsid w:val="008E2626"/>
    <w:rsid w:val="008E303B"/>
    <w:rsid w:val="008E52E2"/>
    <w:rsid w:val="008E5D6B"/>
    <w:rsid w:val="008F1004"/>
    <w:rsid w:val="008F3B43"/>
    <w:rsid w:val="008F5DE7"/>
    <w:rsid w:val="008F61C2"/>
    <w:rsid w:val="008F6764"/>
    <w:rsid w:val="0090164F"/>
    <w:rsid w:val="00903663"/>
    <w:rsid w:val="00904769"/>
    <w:rsid w:val="009049AD"/>
    <w:rsid w:val="0090648F"/>
    <w:rsid w:val="00913415"/>
    <w:rsid w:val="00914C00"/>
    <w:rsid w:val="009235E9"/>
    <w:rsid w:val="009466FE"/>
    <w:rsid w:val="00950D2E"/>
    <w:rsid w:val="0096564E"/>
    <w:rsid w:val="00972C26"/>
    <w:rsid w:val="0098291E"/>
    <w:rsid w:val="00985364"/>
    <w:rsid w:val="009854AE"/>
    <w:rsid w:val="00993779"/>
    <w:rsid w:val="00993EED"/>
    <w:rsid w:val="00997FEB"/>
    <w:rsid w:val="009A0368"/>
    <w:rsid w:val="009B720A"/>
    <w:rsid w:val="009C32E9"/>
    <w:rsid w:val="009C6951"/>
    <w:rsid w:val="009D3AA3"/>
    <w:rsid w:val="009E1934"/>
    <w:rsid w:val="009E2D7A"/>
    <w:rsid w:val="009E4871"/>
    <w:rsid w:val="009F52DD"/>
    <w:rsid w:val="009F5407"/>
    <w:rsid w:val="00A04811"/>
    <w:rsid w:val="00A16AFB"/>
    <w:rsid w:val="00A23087"/>
    <w:rsid w:val="00A231DE"/>
    <w:rsid w:val="00A27FF9"/>
    <w:rsid w:val="00A4430B"/>
    <w:rsid w:val="00A50F33"/>
    <w:rsid w:val="00A51A4B"/>
    <w:rsid w:val="00A54055"/>
    <w:rsid w:val="00A600C5"/>
    <w:rsid w:val="00A71A40"/>
    <w:rsid w:val="00A75DC9"/>
    <w:rsid w:val="00A83E50"/>
    <w:rsid w:val="00A84EF5"/>
    <w:rsid w:val="00A94180"/>
    <w:rsid w:val="00A9661F"/>
    <w:rsid w:val="00AA54D0"/>
    <w:rsid w:val="00AB157C"/>
    <w:rsid w:val="00AC2776"/>
    <w:rsid w:val="00AC339B"/>
    <w:rsid w:val="00AE1D9F"/>
    <w:rsid w:val="00AE3A5A"/>
    <w:rsid w:val="00AE5CD9"/>
    <w:rsid w:val="00AF2456"/>
    <w:rsid w:val="00AF595B"/>
    <w:rsid w:val="00B23FA4"/>
    <w:rsid w:val="00B33F88"/>
    <w:rsid w:val="00B4141D"/>
    <w:rsid w:val="00B415AE"/>
    <w:rsid w:val="00B46E54"/>
    <w:rsid w:val="00B5516B"/>
    <w:rsid w:val="00B60410"/>
    <w:rsid w:val="00B807E5"/>
    <w:rsid w:val="00B85586"/>
    <w:rsid w:val="00B91C28"/>
    <w:rsid w:val="00B922E5"/>
    <w:rsid w:val="00B97765"/>
    <w:rsid w:val="00BB4A05"/>
    <w:rsid w:val="00BB539A"/>
    <w:rsid w:val="00BC0400"/>
    <w:rsid w:val="00BC4422"/>
    <w:rsid w:val="00BD1140"/>
    <w:rsid w:val="00BD63B6"/>
    <w:rsid w:val="00BD738C"/>
    <w:rsid w:val="00BE0D49"/>
    <w:rsid w:val="00BE16AA"/>
    <w:rsid w:val="00BE72D3"/>
    <w:rsid w:val="00BF3510"/>
    <w:rsid w:val="00BF7482"/>
    <w:rsid w:val="00C026A5"/>
    <w:rsid w:val="00C105E9"/>
    <w:rsid w:val="00C4009E"/>
    <w:rsid w:val="00C42CF7"/>
    <w:rsid w:val="00C445F5"/>
    <w:rsid w:val="00C51F22"/>
    <w:rsid w:val="00C539AD"/>
    <w:rsid w:val="00C67A38"/>
    <w:rsid w:val="00C74047"/>
    <w:rsid w:val="00C81908"/>
    <w:rsid w:val="00C835F4"/>
    <w:rsid w:val="00C84778"/>
    <w:rsid w:val="00CA1910"/>
    <w:rsid w:val="00CA4363"/>
    <w:rsid w:val="00CB5418"/>
    <w:rsid w:val="00CB6949"/>
    <w:rsid w:val="00CC5D2E"/>
    <w:rsid w:val="00CD01C6"/>
    <w:rsid w:val="00CD15D4"/>
    <w:rsid w:val="00CD30D2"/>
    <w:rsid w:val="00CD3936"/>
    <w:rsid w:val="00CD7442"/>
    <w:rsid w:val="00CE16F8"/>
    <w:rsid w:val="00CE65BF"/>
    <w:rsid w:val="00CF6226"/>
    <w:rsid w:val="00CF709A"/>
    <w:rsid w:val="00D033DF"/>
    <w:rsid w:val="00D0776F"/>
    <w:rsid w:val="00D1572E"/>
    <w:rsid w:val="00D22C4B"/>
    <w:rsid w:val="00D27E4C"/>
    <w:rsid w:val="00D30CB5"/>
    <w:rsid w:val="00D417FE"/>
    <w:rsid w:val="00D442B3"/>
    <w:rsid w:val="00D522F1"/>
    <w:rsid w:val="00D53391"/>
    <w:rsid w:val="00D536C4"/>
    <w:rsid w:val="00D540C9"/>
    <w:rsid w:val="00D5499C"/>
    <w:rsid w:val="00D643CF"/>
    <w:rsid w:val="00D662D5"/>
    <w:rsid w:val="00D704F6"/>
    <w:rsid w:val="00D71789"/>
    <w:rsid w:val="00D73D23"/>
    <w:rsid w:val="00D7623B"/>
    <w:rsid w:val="00D81550"/>
    <w:rsid w:val="00D83761"/>
    <w:rsid w:val="00D84117"/>
    <w:rsid w:val="00D90295"/>
    <w:rsid w:val="00D92402"/>
    <w:rsid w:val="00DA3984"/>
    <w:rsid w:val="00DA51D4"/>
    <w:rsid w:val="00DA6501"/>
    <w:rsid w:val="00DB2365"/>
    <w:rsid w:val="00DB30E7"/>
    <w:rsid w:val="00DC0CA5"/>
    <w:rsid w:val="00DC440E"/>
    <w:rsid w:val="00DD079D"/>
    <w:rsid w:val="00DD1871"/>
    <w:rsid w:val="00DD567E"/>
    <w:rsid w:val="00DE28DC"/>
    <w:rsid w:val="00DE647E"/>
    <w:rsid w:val="00DE79AA"/>
    <w:rsid w:val="00DF6425"/>
    <w:rsid w:val="00E005DC"/>
    <w:rsid w:val="00E11094"/>
    <w:rsid w:val="00E1376E"/>
    <w:rsid w:val="00E16CDC"/>
    <w:rsid w:val="00E27B5C"/>
    <w:rsid w:val="00E316AD"/>
    <w:rsid w:val="00E43402"/>
    <w:rsid w:val="00E478DF"/>
    <w:rsid w:val="00E556DF"/>
    <w:rsid w:val="00E56EDA"/>
    <w:rsid w:val="00E5792E"/>
    <w:rsid w:val="00E57A51"/>
    <w:rsid w:val="00E627AC"/>
    <w:rsid w:val="00E67DD1"/>
    <w:rsid w:val="00E72B54"/>
    <w:rsid w:val="00E745A7"/>
    <w:rsid w:val="00E81B39"/>
    <w:rsid w:val="00E83B28"/>
    <w:rsid w:val="00E83B96"/>
    <w:rsid w:val="00E84A5C"/>
    <w:rsid w:val="00E87C20"/>
    <w:rsid w:val="00E90436"/>
    <w:rsid w:val="00E90ED5"/>
    <w:rsid w:val="00E975FA"/>
    <w:rsid w:val="00EB481E"/>
    <w:rsid w:val="00EC110B"/>
    <w:rsid w:val="00EC151B"/>
    <w:rsid w:val="00ED6F3D"/>
    <w:rsid w:val="00EF3767"/>
    <w:rsid w:val="00EF7214"/>
    <w:rsid w:val="00F13F90"/>
    <w:rsid w:val="00F15024"/>
    <w:rsid w:val="00F172EA"/>
    <w:rsid w:val="00F17A67"/>
    <w:rsid w:val="00F2145A"/>
    <w:rsid w:val="00F25AD7"/>
    <w:rsid w:val="00F27435"/>
    <w:rsid w:val="00F364B3"/>
    <w:rsid w:val="00F37B27"/>
    <w:rsid w:val="00F42DCE"/>
    <w:rsid w:val="00F47E21"/>
    <w:rsid w:val="00F5235D"/>
    <w:rsid w:val="00F5535A"/>
    <w:rsid w:val="00F77B61"/>
    <w:rsid w:val="00F827D9"/>
    <w:rsid w:val="00F90B75"/>
    <w:rsid w:val="00F9129D"/>
    <w:rsid w:val="00F91B90"/>
    <w:rsid w:val="00FA3AD0"/>
    <w:rsid w:val="00FA4313"/>
    <w:rsid w:val="00FA64F0"/>
    <w:rsid w:val="00FB25F6"/>
    <w:rsid w:val="00FB6AAC"/>
    <w:rsid w:val="00FD0B68"/>
    <w:rsid w:val="00FD1FEA"/>
    <w:rsid w:val="00FF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5D"/>
  </w:style>
  <w:style w:type="paragraph" w:styleId="1">
    <w:name w:val="heading 1"/>
    <w:basedOn w:val="a"/>
    <w:next w:val="a"/>
    <w:link w:val="10"/>
    <w:qFormat/>
    <w:rsid w:val="00D536C4"/>
    <w:pPr>
      <w:keepNext/>
      <w:autoSpaceDE w:val="0"/>
      <w:autoSpaceDN w:val="0"/>
      <w:adjustRightInd w:val="0"/>
      <w:jc w:val="center"/>
      <w:outlineLvl w:val="0"/>
    </w:pPr>
    <w:rPr>
      <w:b/>
      <w:bCs/>
      <w:sz w:val="28"/>
      <w:szCs w:val="28"/>
    </w:rPr>
  </w:style>
  <w:style w:type="paragraph" w:styleId="5">
    <w:name w:val="heading 5"/>
    <w:basedOn w:val="a"/>
    <w:next w:val="a"/>
    <w:link w:val="50"/>
    <w:qFormat/>
    <w:rsid w:val="00D536C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6C4"/>
    <w:rPr>
      <w:b/>
      <w:bCs/>
      <w:sz w:val="28"/>
      <w:szCs w:val="28"/>
    </w:rPr>
  </w:style>
  <w:style w:type="character" w:customStyle="1" w:styleId="50">
    <w:name w:val="Заголовок 5 Знак"/>
    <w:basedOn w:val="a0"/>
    <w:link w:val="5"/>
    <w:rsid w:val="00D536C4"/>
    <w:rPr>
      <w:sz w:val="28"/>
      <w:szCs w:val="24"/>
    </w:rPr>
  </w:style>
  <w:style w:type="paragraph" w:styleId="a3">
    <w:name w:val="Title"/>
    <w:basedOn w:val="a"/>
    <w:link w:val="a4"/>
    <w:qFormat/>
    <w:rsid w:val="00D536C4"/>
    <w:pPr>
      <w:jc w:val="center"/>
    </w:pPr>
    <w:rPr>
      <w:b/>
      <w:bCs/>
      <w:sz w:val="28"/>
    </w:rPr>
  </w:style>
  <w:style w:type="character" w:customStyle="1" w:styleId="a4">
    <w:name w:val="Название Знак"/>
    <w:basedOn w:val="a0"/>
    <w:link w:val="a3"/>
    <w:rsid w:val="00D536C4"/>
    <w:rPr>
      <w:b/>
      <w:bCs/>
      <w:sz w:val="28"/>
      <w:szCs w:val="24"/>
    </w:rPr>
  </w:style>
  <w:style w:type="paragraph" w:customStyle="1" w:styleId="ConsPlusNormal">
    <w:name w:val="ConsPlusNormal"/>
    <w:rsid w:val="00533E14"/>
    <w:pPr>
      <w:widowControl w:val="0"/>
      <w:autoSpaceDE w:val="0"/>
      <w:autoSpaceDN w:val="0"/>
    </w:pPr>
    <w:rPr>
      <w:sz w:val="24"/>
    </w:rPr>
  </w:style>
  <w:style w:type="paragraph" w:customStyle="1" w:styleId="ConsPlusNonformat">
    <w:name w:val="ConsPlusNonformat"/>
    <w:rsid w:val="00533E14"/>
    <w:pPr>
      <w:widowControl w:val="0"/>
      <w:autoSpaceDE w:val="0"/>
      <w:autoSpaceDN w:val="0"/>
    </w:pPr>
    <w:rPr>
      <w:rFonts w:ascii="Courier New" w:hAnsi="Courier New" w:cs="Courier New"/>
    </w:rPr>
  </w:style>
  <w:style w:type="paragraph" w:customStyle="1" w:styleId="ConsPlusTitle">
    <w:name w:val="ConsPlusTitle"/>
    <w:rsid w:val="00533E14"/>
    <w:pPr>
      <w:widowControl w:val="0"/>
      <w:autoSpaceDE w:val="0"/>
      <w:autoSpaceDN w:val="0"/>
    </w:pPr>
    <w:rPr>
      <w:b/>
      <w:sz w:val="24"/>
    </w:rPr>
  </w:style>
  <w:style w:type="paragraph" w:customStyle="1" w:styleId="a5">
    <w:name w:val="#Таблица названия столбцов"/>
    <w:basedOn w:val="a"/>
    <w:uiPriority w:val="99"/>
    <w:rsid w:val="00640A5D"/>
    <w:pPr>
      <w:jc w:val="center"/>
    </w:pPr>
    <w:rPr>
      <w:rFonts w:ascii="Arial" w:hAnsi="Arial" w:cs="Arial"/>
      <w:b/>
      <w:bCs/>
    </w:rPr>
  </w:style>
  <w:style w:type="paragraph" w:styleId="a6">
    <w:name w:val="List Paragraph"/>
    <w:basedOn w:val="a"/>
    <w:uiPriority w:val="99"/>
    <w:qFormat/>
    <w:rsid w:val="0072454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04811"/>
    <w:rPr>
      <w:rFonts w:ascii="Tahoma" w:hAnsi="Tahoma" w:cs="Tahoma"/>
      <w:sz w:val="16"/>
      <w:szCs w:val="16"/>
    </w:rPr>
  </w:style>
  <w:style w:type="character" w:customStyle="1" w:styleId="a8">
    <w:name w:val="Текст выноски Знак"/>
    <w:basedOn w:val="a0"/>
    <w:link w:val="a7"/>
    <w:uiPriority w:val="99"/>
    <w:semiHidden/>
    <w:rsid w:val="00A04811"/>
    <w:rPr>
      <w:rFonts w:ascii="Tahoma" w:hAnsi="Tahoma" w:cs="Tahoma"/>
      <w:sz w:val="16"/>
      <w:szCs w:val="16"/>
    </w:rPr>
  </w:style>
  <w:style w:type="paragraph" w:styleId="a9">
    <w:name w:val="header"/>
    <w:basedOn w:val="a"/>
    <w:link w:val="aa"/>
    <w:uiPriority w:val="99"/>
    <w:unhideWhenUsed/>
    <w:rsid w:val="00DE79AA"/>
    <w:pPr>
      <w:tabs>
        <w:tab w:val="center" w:pos="4677"/>
        <w:tab w:val="right" w:pos="9355"/>
      </w:tabs>
    </w:pPr>
  </w:style>
  <w:style w:type="character" w:customStyle="1" w:styleId="aa">
    <w:name w:val="Верхний колонтитул Знак"/>
    <w:basedOn w:val="a0"/>
    <w:link w:val="a9"/>
    <w:uiPriority w:val="99"/>
    <w:rsid w:val="00DE79AA"/>
  </w:style>
  <w:style w:type="paragraph" w:styleId="ab">
    <w:name w:val="footer"/>
    <w:basedOn w:val="a"/>
    <w:link w:val="ac"/>
    <w:uiPriority w:val="99"/>
    <w:unhideWhenUsed/>
    <w:rsid w:val="00DE79AA"/>
    <w:pPr>
      <w:tabs>
        <w:tab w:val="center" w:pos="4677"/>
        <w:tab w:val="right" w:pos="9355"/>
      </w:tabs>
    </w:pPr>
  </w:style>
  <w:style w:type="character" w:customStyle="1" w:styleId="ac">
    <w:name w:val="Нижний колонтитул Знак"/>
    <w:basedOn w:val="a0"/>
    <w:link w:val="ab"/>
    <w:uiPriority w:val="99"/>
    <w:rsid w:val="00DE79AA"/>
  </w:style>
  <w:style w:type="paragraph" w:styleId="ad">
    <w:name w:val="footnote text"/>
    <w:basedOn w:val="a"/>
    <w:link w:val="ae"/>
    <w:uiPriority w:val="99"/>
    <w:semiHidden/>
    <w:unhideWhenUsed/>
    <w:rsid w:val="00D22C4B"/>
    <w:pPr>
      <w:ind w:left="1349" w:firstLine="672"/>
      <w:jc w:val="both"/>
    </w:pPr>
    <w:rPr>
      <w:color w:val="000000"/>
      <w:lang w:val="en-US" w:eastAsia="en-US"/>
    </w:rPr>
  </w:style>
  <w:style w:type="character" w:customStyle="1" w:styleId="ae">
    <w:name w:val="Текст сноски Знак"/>
    <w:basedOn w:val="a0"/>
    <w:link w:val="ad"/>
    <w:uiPriority w:val="99"/>
    <w:semiHidden/>
    <w:rsid w:val="00D22C4B"/>
    <w:rPr>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5D"/>
  </w:style>
  <w:style w:type="paragraph" w:styleId="1">
    <w:name w:val="heading 1"/>
    <w:basedOn w:val="a"/>
    <w:next w:val="a"/>
    <w:link w:val="10"/>
    <w:qFormat/>
    <w:rsid w:val="00D536C4"/>
    <w:pPr>
      <w:keepNext/>
      <w:autoSpaceDE w:val="0"/>
      <w:autoSpaceDN w:val="0"/>
      <w:adjustRightInd w:val="0"/>
      <w:jc w:val="center"/>
      <w:outlineLvl w:val="0"/>
    </w:pPr>
    <w:rPr>
      <w:b/>
      <w:bCs/>
      <w:sz w:val="28"/>
      <w:szCs w:val="28"/>
    </w:rPr>
  </w:style>
  <w:style w:type="paragraph" w:styleId="5">
    <w:name w:val="heading 5"/>
    <w:basedOn w:val="a"/>
    <w:next w:val="a"/>
    <w:link w:val="50"/>
    <w:qFormat/>
    <w:rsid w:val="00D536C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6C4"/>
    <w:rPr>
      <w:b/>
      <w:bCs/>
      <w:sz w:val="28"/>
      <w:szCs w:val="28"/>
    </w:rPr>
  </w:style>
  <w:style w:type="character" w:customStyle="1" w:styleId="50">
    <w:name w:val="Заголовок 5 Знак"/>
    <w:basedOn w:val="a0"/>
    <w:link w:val="5"/>
    <w:rsid w:val="00D536C4"/>
    <w:rPr>
      <w:sz w:val="28"/>
      <w:szCs w:val="24"/>
    </w:rPr>
  </w:style>
  <w:style w:type="paragraph" w:styleId="a3">
    <w:name w:val="Title"/>
    <w:basedOn w:val="a"/>
    <w:link w:val="a4"/>
    <w:qFormat/>
    <w:rsid w:val="00D536C4"/>
    <w:pPr>
      <w:jc w:val="center"/>
    </w:pPr>
    <w:rPr>
      <w:b/>
      <w:bCs/>
      <w:sz w:val="28"/>
    </w:rPr>
  </w:style>
  <w:style w:type="character" w:customStyle="1" w:styleId="a4">
    <w:name w:val="Название Знак"/>
    <w:basedOn w:val="a0"/>
    <w:link w:val="a3"/>
    <w:rsid w:val="00D536C4"/>
    <w:rPr>
      <w:b/>
      <w:bCs/>
      <w:sz w:val="28"/>
      <w:szCs w:val="24"/>
    </w:rPr>
  </w:style>
  <w:style w:type="paragraph" w:customStyle="1" w:styleId="ConsPlusNormal">
    <w:name w:val="ConsPlusNormal"/>
    <w:rsid w:val="00533E14"/>
    <w:pPr>
      <w:widowControl w:val="0"/>
      <w:autoSpaceDE w:val="0"/>
      <w:autoSpaceDN w:val="0"/>
    </w:pPr>
    <w:rPr>
      <w:sz w:val="24"/>
    </w:rPr>
  </w:style>
  <w:style w:type="paragraph" w:customStyle="1" w:styleId="ConsPlusNonformat">
    <w:name w:val="ConsPlusNonformat"/>
    <w:rsid w:val="00533E14"/>
    <w:pPr>
      <w:widowControl w:val="0"/>
      <w:autoSpaceDE w:val="0"/>
      <w:autoSpaceDN w:val="0"/>
    </w:pPr>
    <w:rPr>
      <w:rFonts w:ascii="Courier New" w:hAnsi="Courier New" w:cs="Courier New"/>
    </w:rPr>
  </w:style>
  <w:style w:type="paragraph" w:customStyle="1" w:styleId="ConsPlusTitle">
    <w:name w:val="ConsPlusTitle"/>
    <w:rsid w:val="00533E14"/>
    <w:pPr>
      <w:widowControl w:val="0"/>
      <w:autoSpaceDE w:val="0"/>
      <w:autoSpaceDN w:val="0"/>
    </w:pPr>
    <w:rPr>
      <w:b/>
      <w:sz w:val="24"/>
    </w:rPr>
  </w:style>
  <w:style w:type="paragraph" w:customStyle="1" w:styleId="a5">
    <w:name w:val="#Таблица названия столбцов"/>
    <w:basedOn w:val="a"/>
    <w:uiPriority w:val="99"/>
    <w:rsid w:val="00640A5D"/>
    <w:pPr>
      <w:jc w:val="center"/>
    </w:pPr>
    <w:rPr>
      <w:rFonts w:ascii="Arial" w:hAnsi="Arial" w:cs="Arial"/>
      <w:b/>
      <w:bCs/>
    </w:rPr>
  </w:style>
  <w:style w:type="paragraph" w:styleId="a6">
    <w:name w:val="List Paragraph"/>
    <w:basedOn w:val="a"/>
    <w:uiPriority w:val="99"/>
    <w:qFormat/>
    <w:rsid w:val="0072454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04811"/>
    <w:rPr>
      <w:rFonts w:ascii="Tahoma" w:hAnsi="Tahoma" w:cs="Tahoma"/>
      <w:sz w:val="16"/>
      <w:szCs w:val="16"/>
    </w:rPr>
  </w:style>
  <w:style w:type="character" w:customStyle="1" w:styleId="a8">
    <w:name w:val="Текст выноски Знак"/>
    <w:basedOn w:val="a0"/>
    <w:link w:val="a7"/>
    <w:uiPriority w:val="99"/>
    <w:semiHidden/>
    <w:rsid w:val="00A04811"/>
    <w:rPr>
      <w:rFonts w:ascii="Tahoma" w:hAnsi="Tahoma" w:cs="Tahoma"/>
      <w:sz w:val="16"/>
      <w:szCs w:val="16"/>
    </w:rPr>
  </w:style>
  <w:style w:type="paragraph" w:styleId="a9">
    <w:name w:val="header"/>
    <w:basedOn w:val="a"/>
    <w:link w:val="aa"/>
    <w:uiPriority w:val="99"/>
    <w:unhideWhenUsed/>
    <w:rsid w:val="00DE79AA"/>
    <w:pPr>
      <w:tabs>
        <w:tab w:val="center" w:pos="4677"/>
        <w:tab w:val="right" w:pos="9355"/>
      </w:tabs>
    </w:pPr>
  </w:style>
  <w:style w:type="character" w:customStyle="1" w:styleId="aa">
    <w:name w:val="Верхний колонтитул Знак"/>
    <w:basedOn w:val="a0"/>
    <w:link w:val="a9"/>
    <w:uiPriority w:val="99"/>
    <w:rsid w:val="00DE79AA"/>
  </w:style>
  <w:style w:type="paragraph" w:styleId="ab">
    <w:name w:val="footer"/>
    <w:basedOn w:val="a"/>
    <w:link w:val="ac"/>
    <w:uiPriority w:val="99"/>
    <w:unhideWhenUsed/>
    <w:rsid w:val="00DE79AA"/>
    <w:pPr>
      <w:tabs>
        <w:tab w:val="center" w:pos="4677"/>
        <w:tab w:val="right" w:pos="9355"/>
      </w:tabs>
    </w:pPr>
  </w:style>
  <w:style w:type="character" w:customStyle="1" w:styleId="ac">
    <w:name w:val="Нижний колонтитул Знак"/>
    <w:basedOn w:val="a0"/>
    <w:link w:val="ab"/>
    <w:uiPriority w:val="99"/>
    <w:rsid w:val="00DE79AA"/>
  </w:style>
  <w:style w:type="paragraph" w:styleId="ad">
    <w:name w:val="footnote text"/>
    <w:basedOn w:val="a"/>
    <w:link w:val="ae"/>
    <w:uiPriority w:val="99"/>
    <w:semiHidden/>
    <w:unhideWhenUsed/>
    <w:rsid w:val="00D22C4B"/>
    <w:pPr>
      <w:ind w:left="1349" w:firstLine="672"/>
      <w:jc w:val="both"/>
    </w:pPr>
    <w:rPr>
      <w:color w:val="000000"/>
      <w:lang w:val="en-US" w:eastAsia="en-US"/>
    </w:rPr>
  </w:style>
  <w:style w:type="character" w:customStyle="1" w:styleId="ae">
    <w:name w:val="Текст сноски Знак"/>
    <w:basedOn w:val="a0"/>
    <w:link w:val="ad"/>
    <w:uiPriority w:val="99"/>
    <w:semiHidden/>
    <w:rsid w:val="00D22C4B"/>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A15BC705B83B425D706B25649CF909DDCC2A43FA6E849EA3F7AD28983F30EA3CCF2FD754FC689D968FDE4770760cEF" TargetMode="External"/><Relationship Id="rId4" Type="http://schemas.microsoft.com/office/2007/relationships/stylesWithEffects" Target="stylesWithEffects.xml"/><Relationship Id="rId9" Type="http://schemas.openxmlformats.org/officeDocument/2006/relationships/hyperlink" Target="consultantplus://offline/ref=76792ED8863A4D562334CA1661B7764881CBDC9CF7FBD0897B5F89A443AE252042E65B94C9C0DBF2C950F7AFA6Y0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F31E-B544-4D72-BED5-3847F749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16</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Шмигальская</dc:creator>
  <cp:lastModifiedBy>Пользователь Windows</cp:lastModifiedBy>
  <cp:revision>209</cp:revision>
  <cp:lastPrinted>2022-01-18T11:03:00Z</cp:lastPrinted>
  <dcterms:created xsi:type="dcterms:W3CDTF">2022-01-12T10:53:00Z</dcterms:created>
  <dcterms:modified xsi:type="dcterms:W3CDTF">2025-04-10T07:42:00Z</dcterms:modified>
</cp:coreProperties>
</file>