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5776"/>
        <w:gridCol w:w="1340"/>
        <w:gridCol w:w="2255"/>
      </w:tblGrid>
      <w:tr w:rsidR="006B1E07" w:rsidTr="00705DE0">
        <w:trPr>
          <w:trHeight w:val="1263"/>
        </w:trPr>
        <w:tc>
          <w:tcPr>
            <w:tcW w:w="9765" w:type="dxa"/>
            <w:gridSpan w:val="4"/>
            <w:hideMark/>
          </w:tcPr>
          <w:p w:rsidR="006B1E07" w:rsidRDefault="006B1E07" w:rsidP="007626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 результатах общественных обсуждений  п</w:t>
            </w:r>
            <w:r w:rsidRPr="009F6AFA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а </w:t>
            </w:r>
            <w:r w:rsidR="007626AE" w:rsidRPr="007626AE">
              <w:rPr>
                <w:sz w:val="28"/>
                <w:szCs w:val="28"/>
              </w:rPr>
              <w:t>постановления   «Об утверждении Правил землепользования и застройки муниципального образования Верхнекамский муниципальный округ Кировской области</w:t>
            </w:r>
          </w:p>
        </w:tc>
      </w:tr>
      <w:tr w:rsidR="006B1E07" w:rsidTr="00705DE0">
        <w:trPr>
          <w:trHeight w:val="646"/>
        </w:trPr>
        <w:tc>
          <w:tcPr>
            <w:tcW w:w="394" w:type="dxa"/>
          </w:tcPr>
          <w:p w:rsidR="006B1E07" w:rsidRDefault="006B1E07" w:rsidP="00705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6B1E07" w:rsidRDefault="007626AE" w:rsidP="00705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B1E07">
              <w:rPr>
                <w:sz w:val="28"/>
                <w:szCs w:val="28"/>
              </w:rPr>
              <w:t>.12.2022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95" w:type="dxa"/>
            <w:gridSpan w:val="2"/>
          </w:tcPr>
          <w:p w:rsidR="006B1E07" w:rsidRDefault="006B1E07" w:rsidP="00705D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1E07" w:rsidTr="00705DE0">
        <w:trPr>
          <w:trHeight w:val="9151"/>
        </w:trPr>
        <w:tc>
          <w:tcPr>
            <w:tcW w:w="9765" w:type="dxa"/>
            <w:gridSpan w:val="4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1.  </w:t>
            </w:r>
            <w:proofErr w:type="gramEnd"/>
            <w:r w:rsidR="007626AE">
              <w:rPr>
                <w:sz w:val="28"/>
                <w:szCs w:val="28"/>
              </w:rPr>
              <w:t>Проект</w:t>
            </w:r>
            <w:r w:rsidR="007626AE" w:rsidRPr="007626AE">
              <w:rPr>
                <w:sz w:val="28"/>
                <w:szCs w:val="28"/>
              </w:rPr>
              <w:t xml:space="preserve"> постановления   «Об утверждении Правил землепользования и застройки муниципального образования Верхнекамский муниципальный округ Кировской области</w:t>
            </w:r>
            <w:r>
              <w:rPr>
                <w:sz w:val="28"/>
                <w:szCs w:val="28"/>
              </w:rPr>
              <w:t>, рассмотренного на общественных обсуждениях, объявленны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х с </w:t>
            </w:r>
            <w:r w:rsidR="007626AE">
              <w:rPr>
                <w:sz w:val="28"/>
                <w:szCs w:val="28"/>
              </w:rPr>
              <w:t>11.11.2022 по 12</w:t>
            </w:r>
            <w:r>
              <w:rPr>
                <w:sz w:val="28"/>
                <w:szCs w:val="28"/>
              </w:rPr>
              <w:t>.12.2022,  э</w:t>
            </w:r>
            <w:r w:rsidRPr="009F6AFA">
              <w:rPr>
                <w:sz w:val="28"/>
                <w:szCs w:val="28"/>
              </w:rPr>
              <w:t xml:space="preserve">кспозиция проекта </w:t>
            </w:r>
            <w:r>
              <w:rPr>
                <w:sz w:val="28"/>
                <w:szCs w:val="28"/>
              </w:rPr>
              <w:t xml:space="preserve">была </w:t>
            </w:r>
            <w:r w:rsidRPr="009F6AFA">
              <w:rPr>
                <w:sz w:val="28"/>
                <w:szCs w:val="28"/>
              </w:rPr>
              <w:t>размещена: в зда</w:t>
            </w:r>
            <w:r>
              <w:rPr>
                <w:sz w:val="28"/>
                <w:szCs w:val="28"/>
              </w:rPr>
              <w:t xml:space="preserve">нии администрации по адресу: г. </w:t>
            </w:r>
            <w:proofErr w:type="spellStart"/>
            <w:r w:rsidRPr="009F6AFA">
              <w:rPr>
                <w:sz w:val="28"/>
                <w:szCs w:val="28"/>
              </w:rPr>
              <w:t>Кирс</w:t>
            </w:r>
            <w:proofErr w:type="spellEnd"/>
            <w:r w:rsidRPr="009F6AFA">
              <w:rPr>
                <w:sz w:val="28"/>
                <w:szCs w:val="28"/>
              </w:rPr>
              <w:t xml:space="preserve"> ул. Кирова, 16, кабинет № </w:t>
            </w:r>
            <w:r>
              <w:rPr>
                <w:sz w:val="28"/>
                <w:szCs w:val="28"/>
              </w:rPr>
              <w:t xml:space="preserve">313, с 13 до 16 в будние дни по </w:t>
            </w:r>
            <w:r w:rsidR="007626A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.12.2022.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количестве участников общественных обсуждений, которые приняли участие в общественных обсуждениях: отсутствуют, в связи с применением дистанционных технологий. При этом имелась возможность участия </w:t>
            </w:r>
            <w:r w:rsidRPr="001C62DF">
              <w:rPr>
                <w:sz w:val="28"/>
                <w:szCs w:val="28"/>
              </w:rPr>
              <w:t>неограниченно</w:t>
            </w:r>
            <w:r>
              <w:rPr>
                <w:sz w:val="28"/>
                <w:szCs w:val="28"/>
              </w:rPr>
              <w:t>го</w:t>
            </w:r>
            <w:r w:rsidRPr="001C62DF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1C62DF">
              <w:rPr>
                <w:sz w:val="28"/>
                <w:szCs w:val="28"/>
              </w:rPr>
              <w:t xml:space="preserve"> жителей</w:t>
            </w:r>
            <w:r>
              <w:rPr>
                <w:sz w:val="28"/>
                <w:szCs w:val="28"/>
              </w:rPr>
              <w:t>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</w:t>
            </w:r>
            <w:r w:rsidRPr="006C2F4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отокол общественных обсуждений  </w:t>
            </w:r>
            <w:r w:rsidRPr="006C2F4D">
              <w:rPr>
                <w:sz w:val="28"/>
                <w:szCs w:val="28"/>
              </w:rPr>
              <w:t xml:space="preserve">по проекту </w:t>
            </w:r>
            <w:r w:rsidR="007626AE" w:rsidRPr="007626AE">
              <w:rPr>
                <w:sz w:val="28"/>
                <w:szCs w:val="28"/>
              </w:rPr>
              <w:t xml:space="preserve">постановления   «Об утверждении Правил землепользования и застройки муниципального образования Верхнекамский муниципальный округ Кировской области </w:t>
            </w:r>
            <w:r w:rsidR="007626AE">
              <w:rPr>
                <w:sz w:val="28"/>
                <w:szCs w:val="28"/>
              </w:rPr>
              <w:t>от 13</w:t>
            </w:r>
            <w:r>
              <w:rPr>
                <w:sz w:val="28"/>
                <w:szCs w:val="28"/>
              </w:rPr>
              <w:t>.12.2022.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Содержание внесенных предложений и замечаний участников общественных обсуждений или публичных слушаний:</w:t>
            </w:r>
            <w:r w:rsidR="007626AE">
              <w:t xml:space="preserve"> </w:t>
            </w:r>
            <w:r w:rsidR="007626AE" w:rsidRPr="007626AE">
              <w:rPr>
                <w:sz w:val="28"/>
                <w:szCs w:val="28"/>
              </w:rPr>
              <w:t>не поступали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      </w:r>
            <w:r w:rsidRPr="00CE60D8">
              <w:rPr>
                <w:sz w:val="28"/>
                <w:szCs w:val="28"/>
              </w:rPr>
              <w:t>не поступали.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Предложения и замечания иных участников общественных обсуждений: </w:t>
            </w:r>
            <w:r w:rsidRPr="00CE60D8">
              <w:rPr>
                <w:sz w:val="28"/>
                <w:szCs w:val="28"/>
              </w:rPr>
              <w:t>не поступали.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обсуждений: отсутствуют.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6B1E07" w:rsidTr="00705DE0">
        <w:trPr>
          <w:trHeight w:val="1586"/>
        </w:trPr>
        <w:tc>
          <w:tcPr>
            <w:tcW w:w="7510" w:type="dxa"/>
            <w:gridSpan w:val="3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общественных обсуждений: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0D8">
              <w:rPr>
                <w:sz w:val="28"/>
                <w:szCs w:val="28"/>
              </w:rPr>
              <w:t>Председатель комиссии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 </w:t>
            </w:r>
            <w:proofErr w:type="spellStart"/>
            <w:r>
              <w:rPr>
                <w:sz w:val="28"/>
                <w:szCs w:val="28"/>
              </w:rPr>
              <w:t>Аммосова</w:t>
            </w:r>
            <w:proofErr w:type="spellEnd"/>
          </w:p>
        </w:tc>
        <w:tc>
          <w:tcPr>
            <w:tcW w:w="2255" w:type="dxa"/>
            <w:vAlign w:val="bottom"/>
            <w:hideMark/>
          </w:tcPr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6B1E07" w:rsidRDefault="006B1E07" w:rsidP="00705D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B1E07" w:rsidRDefault="006B1E07" w:rsidP="006B1E07"/>
    <w:p w:rsidR="007B7045" w:rsidRDefault="007B7045"/>
    <w:sectPr w:rsidR="007B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7"/>
    <w:rsid w:val="001874A1"/>
    <w:rsid w:val="006B1E07"/>
    <w:rsid w:val="007626AE"/>
    <w:rsid w:val="007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2022-12-09T10:22:00Z</dcterms:created>
  <dcterms:modified xsi:type="dcterms:W3CDTF">2022-12-09T10:24:00Z</dcterms:modified>
</cp:coreProperties>
</file>