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544" w:rsidRDefault="00F9354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93544" w:rsidRDefault="00F93544">
      <w:pPr>
        <w:pStyle w:val="ConsPlusNormal"/>
        <w:outlineLvl w:val="0"/>
      </w:pPr>
    </w:p>
    <w:p w:rsidR="00F93544" w:rsidRDefault="00F93544">
      <w:pPr>
        <w:pStyle w:val="ConsPlusTitle"/>
        <w:jc w:val="center"/>
        <w:outlineLvl w:val="0"/>
      </w:pPr>
      <w:r>
        <w:t>ВЕРХНЕКАМСКАЯ РАЙОННАЯ ДУМА КИРОВСКОЙ ОБЛАСТИ</w:t>
      </w:r>
    </w:p>
    <w:p w:rsidR="00F93544" w:rsidRDefault="00F93544">
      <w:pPr>
        <w:pStyle w:val="ConsPlusTitle"/>
        <w:jc w:val="center"/>
      </w:pPr>
    </w:p>
    <w:p w:rsidR="00F93544" w:rsidRDefault="00F93544">
      <w:pPr>
        <w:pStyle w:val="ConsPlusTitle"/>
        <w:jc w:val="center"/>
      </w:pPr>
      <w:r>
        <w:t>РЕШЕНИЕ</w:t>
      </w:r>
    </w:p>
    <w:p w:rsidR="00F93544" w:rsidRDefault="00F93544">
      <w:pPr>
        <w:pStyle w:val="ConsPlusTitle"/>
        <w:jc w:val="center"/>
      </w:pPr>
      <w:r>
        <w:t>от 9 декабря 2014 г. N 44/90</w:t>
      </w:r>
    </w:p>
    <w:p w:rsidR="00F93544" w:rsidRDefault="00F93544">
      <w:pPr>
        <w:pStyle w:val="ConsPlusTitle"/>
        <w:jc w:val="center"/>
      </w:pPr>
    </w:p>
    <w:p w:rsidR="00F93544" w:rsidRDefault="00F93544">
      <w:pPr>
        <w:pStyle w:val="ConsPlusTitle"/>
        <w:jc w:val="center"/>
      </w:pPr>
      <w:r>
        <w:t>ОБ УТВЕРЖДЕНИИ ПОРЯДКА ФОРМИРОВАНИЯ И ИСПОЛЬЗОВАНИЯ</w:t>
      </w:r>
    </w:p>
    <w:p w:rsidR="00F93544" w:rsidRDefault="00F93544">
      <w:pPr>
        <w:pStyle w:val="ConsPlusTitle"/>
        <w:jc w:val="center"/>
      </w:pPr>
      <w:r>
        <w:t>БЮДЖЕТНЫХ АССИГНОВАНИЙ МУНИЦИПАЛЬНОГО ДОРОЖНОГО ФОНДА</w:t>
      </w:r>
    </w:p>
    <w:p w:rsidR="00F93544" w:rsidRDefault="00F93544">
      <w:pPr>
        <w:pStyle w:val="ConsPlusTitle"/>
        <w:jc w:val="center"/>
      </w:pPr>
      <w:r>
        <w:t>ВЕРХНЕКАМСКОГО РАЙОНА</w:t>
      </w:r>
    </w:p>
    <w:p w:rsidR="00F93544" w:rsidRDefault="00F9354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935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544" w:rsidRDefault="00F9354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544" w:rsidRDefault="00F9354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3544" w:rsidRDefault="00F935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3544" w:rsidRDefault="00F9354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Верхнекамской районной Думы Кировской области</w:t>
            </w:r>
            <w:proofErr w:type="gramEnd"/>
          </w:p>
          <w:p w:rsidR="00F93544" w:rsidRDefault="00F93544">
            <w:pPr>
              <w:pStyle w:val="ConsPlusNormal"/>
              <w:jc w:val="center"/>
            </w:pPr>
            <w:r>
              <w:rPr>
                <w:color w:val="392C69"/>
              </w:rPr>
              <w:t>от 27.03.2018 N 19/20)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544" w:rsidRDefault="00F93544">
            <w:pPr>
              <w:spacing w:after="1" w:line="0" w:lineRule="atLeast"/>
            </w:pPr>
          </w:p>
        </w:tc>
      </w:tr>
    </w:tbl>
    <w:p w:rsidR="00F93544" w:rsidRDefault="00F93544">
      <w:pPr>
        <w:pStyle w:val="ConsPlusNormal"/>
        <w:jc w:val="center"/>
      </w:pPr>
    </w:p>
    <w:p w:rsidR="00F93544" w:rsidRDefault="00F93544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5 статьи 179.4</w:t>
        </w:r>
      </w:hyperlink>
      <w:r>
        <w:t xml:space="preserve"> Бюджетного кодекса Российской Федерации, </w:t>
      </w:r>
      <w:hyperlink r:id="rId7" w:history="1">
        <w:r>
          <w:rPr>
            <w:color w:val="0000FF"/>
          </w:rPr>
          <w:t>Уставом</w:t>
        </w:r>
      </w:hyperlink>
      <w:r>
        <w:t xml:space="preserve"> Верхнекамского района Верхнекамская районная Дума решила:</w:t>
      </w:r>
    </w:p>
    <w:p w:rsidR="00F93544" w:rsidRDefault="00F9354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 w:history="1">
        <w:r>
          <w:rPr>
            <w:color w:val="0000FF"/>
          </w:rPr>
          <w:t>Порядок</w:t>
        </w:r>
      </w:hyperlink>
      <w:r>
        <w:t xml:space="preserve"> формирования и использования бюджетных ассигнований муниципального дорожного фонда Верхнекамского района согласно приложению.</w:t>
      </w:r>
    </w:p>
    <w:p w:rsidR="00F93544" w:rsidRDefault="00F93544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F93544" w:rsidRDefault="00F93544">
      <w:pPr>
        <w:pStyle w:val="ConsPlusNormal"/>
        <w:spacing w:before="220"/>
        <w:ind w:firstLine="540"/>
        <w:jc w:val="both"/>
      </w:pPr>
      <w:hyperlink r:id="rId8" w:history="1">
        <w:proofErr w:type="gramStart"/>
        <w:r>
          <w:rPr>
            <w:color w:val="0000FF"/>
          </w:rPr>
          <w:t>решение</w:t>
        </w:r>
      </w:hyperlink>
      <w:r>
        <w:t xml:space="preserve"> Верхнекамской районной Думы от 16.11.2011 N 10/91 "Об утверждении Порядка формирования и использования бюджетных ассигнований дорожного фонда Верхнекамского района";</w:t>
      </w:r>
      <w:proofErr w:type="gramEnd"/>
    </w:p>
    <w:p w:rsidR="00F93544" w:rsidRDefault="00F93544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решение</w:t>
        </w:r>
      </w:hyperlink>
      <w:r>
        <w:t xml:space="preserve"> Верхнекамской районной Думы от 05.02.2014 N 35/11 "О внесении изменений в решение Верхнекамской районной Думы от 16.11.2011 N 10/91 "Об утверждении Порядка формирования и использования бюджетных ассигнований дорожного фонда Верхнекамского района".</w:t>
      </w:r>
    </w:p>
    <w:p w:rsidR="00F93544" w:rsidRDefault="00F9354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935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544" w:rsidRDefault="00F9354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544" w:rsidRDefault="00F9354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3544" w:rsidRDefault="00F9354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93544" w:rsidRDefault="00F93544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544" w:rsidRDefault="00F93544">
            <w:pPr>
              <w:spacing w:after="1" w:line="0" w:lineRule="atLeast"/>
            </w:pPr>
          </w:p>
        </w:tc>
      </w:tr>
    </w:tbl>
    <w:p w:rsidR="00F93544" w:rsidRDefault="00F93544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>Настоящее решение вступает в силу с момента его официального опубликования в Информационном бюллетене органов местного самоуправления муниципального образования Верхнекамский муниципальный район Кировской области и применяется к правоотношениям, возникающим при составлении и исполнении бюджета муниципального образования Верхнекамский муниципальный район Кировской области начиная с бюджета муниципального района на 2014 год и на плановый период 2015 и 2016 годов.</w:t>
      </w:r>
      <w:proofErr w:type="gramEnd"/>
    </w:p>
    <w:p w:rsidR="00F93544" w:rsidRDefault="00F93544">
      <w:pPr>
        <w:pStyle w:val="ConsPlusNormal"/>
        <w:jc w:val="both"/>
      </w:pPr>
    </w:p>
    <w:p w:rsidR="00F93544" w:rsidRDefault="00F93544">
      <w:pPr>
        <w:pStyle w:val="ConsPlusNormal"/>
        <w:jc w:val="right"/>
      </w:pPr>
      <w:r>
        <w:t>Глава</w:t>
      </w:r>
    </w:p>
    <w:p w:rsidR="00F93544" w:rsidRDefault="00F93544">
      <w:pPr>
        <w:pStyle w:val="ConsPlusNormal"/>
        <w:jc w:val="right"/>
      </w:pPr>
      <w:r>
        <w:t>Верхнекамского района</w:t>
      </w:r>
    </w:p>
    <w:p w:rsidR="00F93544" w:rsidRDefault="00F93544">
      <w:pPr>
        <w:pStyle w:val="ConsPlusNormal"/>
        <w:jc w:val="right"/>
      </w:pPr>
      <w:r>
        <w:t>Кировской области</w:t>
      </w:r>
    </w:p>
    <w:p w:rsidR="00F93544" w:rsidRDefault="00F93544">
      <w:pPr>
        <w:pStyle w:val="ConsPlusNormal"/>
        <w:jc w:val="right"/>
      </w:pPr>
      <w:r>
        <w:t>А.В.ОЛИН</w:t>
      </w:r>
    </w:p>
    <w:p w:rsidR="00F93544" w:rsidRDefault="00F93544">
      <w:pPr>
        <w:pStyle w:val="ConsPlusNormal"/>
        <w:jc w:val="both"/>
      </w:pPr>
    </w:p>
    <w:p w:rsidR="00F93544" w:rsidRDefault="00F93544">
      <w:pPr>
        <w:pStyle w:val="ConsPlusNormal"/>
        <w:jc w:val="both"/>
      </w:pPr>
    </w:p>
    <w:p w:rsidR="00F93544" w:rsidRDefault="00F93544">
      <w:pPr>
        <w:pStyle w:val="ConsPlusNormal"/>
        <w:jc w:val="both"/>
      </w:pPr>
    </w:p>
    <w:p w:rsidR="00F93544" w:rsidRDefault="00F93544">
      <w:pPr>
        <w:pStyle w:val="ConsPlusNormal"/>
        <w:jc w:val="both"/>
      </w:pPr>
    </w:p>
    <w:p w:rsidR="00F93544" w:rsidRDefault="00F93544">
      <w:pPr>
        <w:pStyle w:val="ConsPlusNormal"/>
        <w:jc w:val="both"/>
      </w:pPr>
    </w:p>
    <w:p w:rsidR="00F93544" w:rsidRDefault="00F93544">
      <w:pPr>
        <w:pStyle w:val="ConsPlusNormal"/>
        <w:jc w:val="right"/>
        <w:outlineLvl w:val="0"/>
      </w:pPr>
      <w:r>
        <w:t>Приложение</w:t>
      </w:r>
    </w:p>
    <w:p w:rsidR="00F93544" w:rsidRDefault="00F93544">
      <w:pPr>
        <w:pStyle w:val="ConsPlusNormal"/>
        <w:jc w:val="right"/>
      </w:pPr>
      <w:r>
        <w:lastRenderedPageBreak/>
        <w:t>к решению</w:t>
      </w:r>
    </w:p>
    <w:p w:rsidR="00F93544" w:rsidRDefault="00F93544">
      <w:pPr>
        <w:pStyle w:val="ConsPlusNormal"/>
        <w:jc w:val="right"/>
      </w:pPr>
      <w:r>
        <w:t>Верхнекамской районной Думы</w:t>
      </w:r>
    </w:p>
    <w:p w:rsidR="00F93544" w:rsidRDefault="00F93544">
      <w:pPr>
        <w:pStyle w:val="ConsPlusNormal"/>
        <w:jc w:val="right"/>
      </w:pPr>
      <w:r>
        <w:t>Кировской области</w:t>
      </w:r>
    </w:p>
    <w:p w:rsidR="00F93544" w:rsidRDefault="00F93544">
      <w:pPr>
        <w:pStyle w:val="ConsPlusNormal"/>
        <w:jc w:val="right"/>
      </w:pPr>
      <w:r>
        <w:t>от 9 декабря 2014 г. N 44/90</w:t>
      </w:r>
    </w:p>
    <w:p w:rsidR="00F93544" w:rsidRDefault="00F93544">
      <w:pPr>
        <w:pStyle w:val="ConsPlusNormal"/>
        <w:jc w:val="both"/>
      </w:pPr>
    </w:p>
    <w:p w:rsidR="00F93544" w:rsidRDefault="00F93544">
      <w:pPr>
        <w:pStyle w:val="ConsPlusTitle"/>
        <w:jc w:val="center"/>
      </w:pPr>
      <w:bookmarkStart w:id="0" w:name="P37"/>
      <w:bookmarkEnd w:id="0"/>
      <w:r>
        <w:t>ПОРЯДОК</w:t>
      </w:r>
    </w:p>
    <w:p w:rsidR="00F93544" w:rsidRDefault="00F93544">
      <w:pPr>
        <w:pStyle w:val="ConsPlusTitle"/>
        <w:jc w:val="center"/>
      </w:pPr>
      <w:r>
        <w:t>ФОРМИРОВАНИЯ И ИСПОЛЬЗОВАНИЯ БЮДЖЕТНЫХ АССИГНОВАНИЙ</w:t>
      </w:r>
    </w:p>
    <w:p w:rsidR="00F93544" w:rsidRDefault="00F93544">
      <w:pPr>
        <w:pStyle w:val="ConsPlusTitle"/>
        <w:jc w:val="center"/>
      </w:pPr>
      <w:r>
        <w:t>МУНИЦИПАЛЬНОГО ДОРОЖНОГО ФОНДА ВЕРХНЕКАМСКОГО РАЙОНА</w:t>
      </w:r>
    </w:p>
    <w:p w:rsidR="00F93544" w:rsidRDefault="00F9354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935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544" w:rsidRDefault="00F9354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544" w:rsidRDefault="00F9354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3544" w:rsidRDefault="00F935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3544" w:rsidRDefault="00F9354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Верхнекамской районной Думы Кировской области</w:t>
            </w:r>
            <w:proofErr w:type="gramEnd"/>
          </w:p>
          <w:p w:rsidR="00F93544" w:rsidRDefault="00F93544">
            <w:pPr>
              <w:pStyle w:val="ConsPlusNormal"/>
              <w:jc w:val="center"/>
            </w:pPr>
            <w:r>
              <w:rPr>
                <w:color w:val="392C69"/>
              </w:rPr>
              <w:t>от 27.03.2018 N 19/20)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544" w:rsidRDefault="00F93544">
            <w:pPr>
              <w:spacing w:after="1" w:line="0" w:lineRule="atLeast"/>
            </w:pPr>
          </w:p>
        </w:tc>
      </w:tr>
    </w:tbl>
    <w:p w:rsidR="00F93544" w:rsidRDefault="00F93544">
      <w:pPr>
        <w:pStyle w:val="ConsPlusNormal"/>
        <w:jc w:val="center"/>
      </w:pPr>
    </w:p>
    <w:p w:rsidR="00F93544" w:rsidRDefault="00F93544">
      <w:pPr>
        <w:pStyle w:val="ConsPlusNormal"/>
        <w:ind w:firstLine="540"/>
        <w:jc w:val="both"/>
      </w:pPr>
      <w:r>
        <w:t>1. Настоящий Порядок формирования и использования бюджетных ассигнований муниципального дорожного фонда Верхнекамского района (далее - Порядок) устанавливает правила формирования и использования бюджетных ассигнований муниципального дорожного фонда Верхнекамского района.</w:t>
      </w:r>
    </w:p>
    <w:p w:rsidR="00F93544" w:rsidRDefault="00F9354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Муниципальный дорожный фонд Верхнекамского района - часть средств бюджета района,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муниципального района и автомобильных дорог общего пользования местного значения поселений,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  <w:proofErr w:type="gramEnd"/>
    </w:p>
    <w:p w:rsidR="00F93544" w:rsidRDefault="00F9354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Объем бюджетных ассигнований муниципального дорожного фонда Верхнекамского района утверждается решением Верхнекамской районной Думы о бюджете района на очередной финансовый год и на плановый период в размере не менее прогнозируемого объема доходов в соответствии с </w:t>
      </w:r>
      <w:hyperlink r:id="rId11" w:history="1">
        <w:r>
          <w:rPr>
            <w:color w:val="0000FF"/>
          </w:rPr>
          <w:t>пунктом 3 раздела 17</w:t>
        </w:r>
      </w:hyperlink>
      <w:r>
        <w:t xml:space="preserve"> Положения о бюджетном процессе в Верхнекамском районе, утвержденного решением Верхнекамской районной Думы от 14.12.2012 N 23/103 (далее - Положение о бюджетном процессе</w:t>
      </w:r>
      <w:proofErr w:type="gramEnd"/>
      <w:r>
        <w:t>), а также кредитов кредитных организаций.</w:t>
      </w:r>
    </w:p>
    <w:p w:rsidR="00F93544" w:rsidRDefault="00F93544">
      <w:pPr>
        <w:pStyle w:val="ConsPlusNormal"/>
        <w:spacing w:before="220"/>
        <w:ind w:firstLine="540"/>
        <w:jc w:val="both"/>
      </w:pPr>
      <w:r>
        <w:t>4. В рамках составления проекта решения Верхнекамской районной Думы о бюджете района на очередной финансовый год и на плановый период:</w:t>
      </w:r>
    </w:p>
    <w:p w:rsidR="00F93544" w:rsidRDefault="00F93544">
      <w:pPr>
        <w:pStyle w:val="ConsPlusNormal"/>
        <w:spacing w:before="220"/>
        <w:ind w:firstLine="540"/>
        <w:jc w:val="both"/>
      </w:pPr>
      <w:r>
        <w:t xml:space="preserve">4.1. Финансовое управление Верхнекамского района доводит до администрации Верхнекамского района прогнозируемые объемы доходов, планируемых к получению в соответствии с </w:t>
      </w:r>
      <w:hyperlink r:id="rId12" w:history="1">
        <w:r>
          <w:rPr>
            <w:color w:val="0000FF"/>
          </w:rPr>
          <w:t>пунктом 3 раздела 17</w:t>
        </w:r>
      </w:hyperlink>
      <w:r>
        <w:t xml:space="preserve"> Положения о бюджетном процессе, и прогнозируемые объемы кредитов кредитных организаций, а также информацию об объемах средств, необходимых для возврата кредитов кредитных организаций, и платы за их пользование.</w:t>
      </w:r>
    </w:p>
    <w:p w:rsidR="00F93544" w:rsidRDefault="00F93544">
      <w:pPr>
        <w:pStyle w:val="ConsPlusNormal"/>
        <w:spacing w:before="220"/>
        <w:ind w:firstLine="540"/>
        <w:jc w:val="both"/>
      </w:pPr>
      <w:r>
        <w:t>4.2. Администрация Верхнекамского района осуществляет распределение указанных в Порядке бюджетных ассигнований муниципального дорожного фонда Верхнекамского района на очередной финансовый год и плановый период по следующим направлениям расходов:</w:t>
      </w:r>
    </w:p>
    <w:p w:rsidR="00F93544" w:rsidRDefault="00F93544">
      <w:pPr>
        <w:pStyle w:val="ConsPlusNormal"/>
        <w:spacing w:before="220"/>
        <w:ind w:firstLine="540"/>
        <w:jc w:val="both"/>
      </w:pPr>
      <w:bookmarkStart w:id="1" w:name="P50"/>
      <w:bookmarkEnd w:id="1"/>
      <w:r>
        <w:t>4.2.1. Содержание автомобильных дорог общего пользования местного значения вне границ населенных пунктов в границах муниципального района (включая обследования, разработку проектной документации, проведение необходимых экспертиз).</w:t>
      </w:r>
    </w:p>
    <w:p w:rsidR="00F93544" w:rsidRDefault="00F93544">
      <w:pPr>
        <w:pStyle w:val="ConsPlusNormal"/>
        <w:spacing w:before="220"/>
        <w:ind w:firstLine="540"/>
        <w:jc w:val="both"/>
      </w:pPr>
      <w:r>
        <w:t>4.2.2. Капитальный ремонт, ремонт автомобильных дорог общего пользования местного значения вне границ населенных пунктов в границах муниципального района (включая инженерные изыскания (обследования), разработку проектной документации, проведение необходимых экспертиз).</w:t>
      </w:r>
    </w:p>
    <w:p w:rsidR="00F93544" w:rsidRDefault="00F93544">
      <w:pPr>
        <w:pStyle w:val="ConsPlusNormal"/>
        <w:spacing w:before="220"/>
        <w:ind w:firstLine="540"/>
        <w:jc w:val="both"/>
      </w:pPr>
      <w:r>
        <w:lastRenderedPageBreak/>
        <w:t>4.2.3. Строительство и реконструкция автомобильных дорог общего пользования местного значения вне границ населенных пунктов в границах муниципального района (включая подготовку территории строительства).</w:t>
      </w:r>
    </w:p>
    <w:p w:rsidR="00F93544" w:rsidRDefault="00F93544">
      <w:pPr>
        <w:pStyle w:val="ConsPlusNormal"/>
        <w:spacing w:before="220"/>
        <w:ind w:firstLine="540"/>
        <w:jc w:val="both"/>
      </w:pPr>
      <w:bookmarkStart w:id="2" w:name="P53"/>
      <w:bookmarkEnd w:id="2"/>
      <w:r>
        <w:t>4.2.4. Проектно-изыскательские работы и проведение государственных экспертиз по строительству и реконструкции автомобильных дорог общего пользования местного значения вне границ населенных пунктов в границах муниципального района.</w:t>
      </w:r>
    </w:p>
    <w:p w:rsidR="00F93544" w:rsidRDefault="00F93544">
      <w:pPr>
        <w:pStyle w:val="ConsPlusNormal"/>
        <w:spacing w:before="220"/>
        <w:ind w:firstLine="540"/>
        <w:jc w:val="both"/>
      </w:pPr>
      <w:r>
        <w:t>4.2.5. Предоставление межбюджетных трансфертов бюджетам поселений Верхнекамского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поселения.</w:t>
      </w:r>
    </w:p>
    <w:p w:rsidR="00F93544" w:rsidRDefault="00F93544">
      <w:pPr>
        <w:pStyle w:val="ConsPlusNormal"/>
        <w:spacing w:before="220"/>
        <w:ind w:firstLine="540"/>
        <w:jc w:val="both"/>
      </w:pPr>
      <w:bookmarkStart w:id="3" w:name="P55"/>
      <w:bookmarkEnd w:id="3"/>
      <w:r>
        <w:t xml:space="preserve">4.2.6. </w:t>
      </w:r>
      <w:proofErr w:type="gramStart"/>
      <w:r>
        <w:t xml:space="preserve">Возврат кредита кредитной организации, являющегося источником формирования бюджетных ассигнований муниципального дорожного фонда Верхнекамского района, направленного на осуществление расходов, указанных в </w:t>
      </w:r>
      <w:hyperlink w:anchor="P50" w:history="1">
        <w:r>
          <w:rPr>
            <w:color w:val="0000FF"/>
          </w:rPr>
          <w:t>пунктах 4.2.1</w:t>
        </w:r>
      </w:hyperlink>
      <w:r>
        <w:t xml:space="preserve"> - </w:t>
      </w:r>
      <w:hyperlink w:anchor="P53" w:history="1">
        <w:r>
          <w:rPr>
            <w:color w:val="0000FF"/>
          </w:rPr>
          <w:t>4.2.4</w:t>
        </w:r>
      </w:hyperlink>
      <w:r>
        <w:t xml:space="preserve"> настоящего Порядка, и плата за его пользование в размере, не превышающем 20 процентов объема бюджетных ассигнований муниципального дорожного фонда Верхнекамского района, предусмотренного решением Верхнекамской районной Думы о бюджете района на очередной финансовый год и на плановый период</w:t>
      </w:r>
      <w:proofErr w:type="gramEnd"/>
      <w:r>
        <w:t>.</w:t>
      </w:r>
    </w:p>
    <w:p w:rsidR="00F93544" w:rsidRDefault="00F93544">
      <w:pPr>
        <w:pStyle w:val="ConsPlusNormal"/>
        <w:spacing w:before="220"/>
        <w:ind w:firstLine="540"/>
        <w:jc w:val="both"/>
      </w:pPr>
      <w:r>
        <w:t>5. Перечень объектов капитального ремонта, ремонта автомобильных дорог местного значения вне границ населенных пунктов в границах муниципального района утверждается постановлением администрации Верхнекамского района.</w:t>
      </w:r>
    </w:p>
    <w:p w:rsidR="00F93544" w:rsidRDefault="00F93544">
      <w:pPr>
        <w:pStyle w:val="ConsPlusNormal"/>
        <w:spacing w:before="220"/>
        <w:ind w:firstLine="540"/>
        <w:jc w:val="both"/>
      </w:pPr>
      <w:r>
        <w:t>6. Распределение бюджетных ассигнований муниципального дорожного фонда Верхнекамского района на текущий финансовый год осуществляется по следующим направлениям расходов:</w:t>
      </w:r>
    </w:p>
    <w:p w:rsidR="00F93544" w:rsidRDefault="00F93544">
      <w:pPr>
        <w:pStyle w:val="ConsPlusNormal"/>
        <w:spacing w:before="220"/>
        <w:ind w:firstLine="540"/>
        <w:jc w:val="both"/>
      </w:pPr>
      <w:r>
        <w:t>содержание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них;</w:t>
      </w:r>
    </w:p>
    <w:p w:rsidR="00F93544" w:rsidRDefault="00F93544">
      <w:pPr>
        <w:pStyle w:val="ConsPlusNormal"/>
        <w:spacing w:before="220"/>
        <w:ind w:firstLine="540"/>
        <w:jc w:val="both"/>
      </w:pPr>
      <w:r>
        <w:t>капитальный ремонт, ремонт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них;</w:t>
      </w:r>
    </w:p>
    <w:p w:rsidR="00F93544" w:rsidRDefault="00F93544">
      <w:pPr>
        <w:pStyle w:val="ConsPlusNormal"/>
        <w:spacing w:before="220"/>
        <w:ind w:firstLine="540"/>
        <w:jc w:val="both"/>
      </w:pPr>
      <w:r>
        <w:t>межбюджетные трансферты бюджетам поселений Верхнекамского района на содержание и ремонт автомобильных дорог местного значения в границах населенных пунктов поселения.</w:t>
      </w:r>
    </w:p>
    <w:p w:rsidR="00F93544" w:rsidRDefault="00F93544">
      <w:pPr>
        <w:pStyle w:val="ConsPlusNormal"/>
        <w:spacing w:before="220"/>
        <w:ind w:firstLine="540"/>
        <w:jc w:val="both"/>
      </w:pPr>
      <w:r>
        <w:t xml:space="preserve">На вид расходов, указанный в </w:t>
      </w:r>
      <w:hyperlink w:anchor="P55" w:history="1">
        <w:r>
          <w:rPr>
            <w:color w:val="0000FF"/>
          </w:rPr>
          <w:t>пункте 4.2.6</w:t>
        </w:r>
      </w:hyperlink>
      <w:r>
        <w:t xml:space="preserve"> настоящего Порядка, бюджетные ассигнования муниципального дорожного фонда Верхнекамского района распределяются в полном объеме от предусмотренных решением о бюджете ассигнований по данному направлению расходов.</w:t>
      </w:r>
    </w:p>
    <w:p w:rsidR="00F93544" w:rsidRDefault="00F93544">
      <w:pPr>
        <w:pStyle w:val="ConsPlusNormal"/>
        <w:spacing w:before="220"/>
        <w:ind w:firstLine="540"/>
        <w:jc w:val="both"/>
      </w:pPr>
      <w:r>
        <w:t>7. Перечисление безвозмездных поступлений от физического или юридического лица в муниципальный дорожный фонд Верхнекамского района, в том числе добровольных пожертвований, осуществляется после заключения договора пожертвования между указанным физическим или юридическим лицом с одной стороны и администрацией Верхнекамского района с другой стороны.</w:t>
      </w:r>
    </w:p>
    <w:p w:rsidR="00F93544" w:rsidRDefault="00F93544">
      <w:pPr>
        <w:pStyle w:val="ConsPlusNormal"/>
        <w:spacing w:before="220"/>
        <w:ind w:firstLine="540"/>
        <w:jc w:val="both"/>
      </w:pPr>
      <w:r>
        <w:t>8. Бюджетные ассигнования дорожного фонда Верхнекамского района, не использованные в текущем финансовом году, направляются на увеличение бюджетных ассигнований дорожного фонда Верхнекамского района в очередном финансовом году.</w:t>
      </w:r>
    </w:p>
    <w:p w:rsidR="00F93544" w:rsidRDefault="00F93544">
      <w:pPr>
        <w:pStyle w:val="ConsPlusNormal"/>
        <w:spacing w:before="220"/>
        <w:ind w:firstLine="540"/>
        <w:jc w:val="both"/>
      </w:pPr>
      <w:r>
        <w:t>Объем бюджетных ассигнований дорожного фонда Верхнекамского района:</w:t>
      </w:r>
    </w:p>
    <w:p w:rsidR="00F93544" w:rsidRDefault="00F93544">
      <w:pPr>
        <w:pStyle w:val="ConsPlusNormal"/>
        <w:spacing w:before="220"/>
        <w:ind w:firstLine="540"/>
        <w:jc w:val="both"/>
      </w:pPr>
      <w:r>
        <w:t xml:space="preserve">подлежит увеличению в текущем финансовом году и (или) очередном финансовом году на положительную разницу между фактически поступившим и прогнозировавшимся объемом </w:t>
      </w:r>
      <w:r>
        <w:lastRenderedPageBreak/>
        <w:t>доходов бюджета муниципального района, учитываемых при формировании дорожного фонда Верхнекамского района;</w:t>
      </w:r>
    </w:p>
    <w:p w:rsidR="00F93544" w:rsidRDefault="00F93544">
      <w:pPr>
        <w:pStyle w:val="ConsPlusNormal"/>
        <w:spacing w:before="220"/>
        <w:ind w:firstLine="540"/>
        <w:jc w:val="both"/>
      </w:pPr>
      <w:r>
        <w:t xml:space="preserve">может быть </w:t>
      </w:r>
      <w:proofErr w:type="gramStart"/>
      <w:r>
        <w:t>уменьшен</w:t>
      </w:r>
      <w:proofErr w:type="gramEnd"/>
      <w:r>
        <w:t xml:space="preserve"> в текущем финансовом году и (или) очередном финансовом году на отрицательную разницу между фактически поступившим и прогнозировавшимся объемом доходов бюджета муниципального района, учитываемых при формировании дорожного фонда Верхнекамского района.</w:t>
      </w:r>
    </w:p>
    <w:p w:rsidR="00F93544" w:rsidRDefault="00F93544">
      <w:pPr>
        <w:pStyle w:val="ConsPlusNormal"/>
        <w:jc w:val="both"/>
      </w:pPr>
      <w:r>
        <w:t xml:space="preserve">(п. 8 в ред. </w:t>
      </w:r>
      <w:hyperlink r:id="rId13" w:history="1">
        <w:r>
          <w:rPr>
            <w:color w:val="0000FF"/>
          </w:rPr>
          <w:t>решения</w:t>
        </w:r>
      </w:hyperlink>
      <w:r>
        <w:t xml:space="preserve"> Верхнекамской районной Думы Кировской области от 27.03.2018 N 19/20)</w:t>
      </w:r>
    </w:p>
    <w:p w:rsidR="00F93544" w:rsidRDefault="00F93544">
      <w:pPr>
        <w:pStyle w:val="ConsPlusNormal"/>
      </w:pPr>
    </w:p>
    <w:p w:rsidR="00F93544" w:rsidRDefault="00F93544">
      <w:pPr>
        <w:pStyle w:val="ConsPlusNormal"/>
      </w:pPr>
    </w:p>
    <w:p w:rsidR="00F93544" w:rsidRDefault="00F935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20EC" w:rsidRDefault="008020EC"/>
    <w:sectPr w:rsidR="008020EC" w:rsidSect="00EF1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93544"/>
    <w:rsid w:val="007E5E56"/>
    <w:rsid w:val="008020EC"/>
    <w:rsid w:val="00F9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3544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3544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354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21D7C7BE3CB705D26963D93DF618091F1652A7DFBB19B96264F7616BE096F3CE6EF8CD13E4B9E6E4564CB824AC8E72F6eBN" TargetMode="External"/><Relationship Id="rId13" Type="http://schemas.openxmlformats.org/officeDocument/2006/relationships/hyperlink" Target="consultantplus://offline/ref=B821D7C7BE3CB705D26963D93DF618091F1652A7D9BE1FBC676CAA6B63B99AF1C961A7C814F5B9E5E0484CBB3CA5DA212DC2CCE9D1434F056640D1B9F1e3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821D7C7BE3CB705D26963D93DF618091F1652A7D9BA1FB86266AA6B63B99AF1C961A7C806F5E1E9E24C52BB39B08C706BF9e5N" TargetMode="External"/><Relationship Id="rId12" Type="http://schemas.openxmlformats.org/officeDocument/2006/relationships/hyperlink" Target="consultantplus://offline/ref=B821D7C7BE3CB705D26963D93DF618091F1652A7D9BB17B8616CAA6B63B99AF1C961A7C814F5B9E5E0484DBA32A5DA212DC2CCE9D1434F056640D1B9F1e3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21D7C7BE3CB705D2697DD42B9A44001B1C0DACD8BF14EA393BAC3C3CE99CA48921A19F52B6B0EFB41908EE37AC8A6E6994DFE9D55FF4eDN" TargetMode="External"/><Relationship Id="rId11" Type="http://schemas.openxmlformats.org/officeDocument/2006/relationships/hyperlink" Target="consultantplus://offline/ref=B821D7C7BE3CB705D26963D93DF618091F1652A7D9BB17B8616CAA6B63B99AF1C961A7C814F5B9E5E0484DBA32A5DA212DC2CCE9D1434F056640D1B9F1e3N" TargetMode="External"/><Relationship Id="rId5" Type="http://schemas.openxmlformats.org/officeDocument/2006/relationships/hyperlink" Target="consultantplus://offline/ref=B821D7C7BE3CB705D26963D93DF618091F1652A7D9BE1FBC676CAA6B63B99AF1C961A7C814F5B9E5E0484CBB3FA5DA212DC2CCE9D1434F056640D1B9F1e3N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821D7C7BE3CB705D26963D93DF618091F1652A7D9BE1FBC676CAA6B63B99AF1C961A7C814F5B9E5E0484CBB3FA5DA212DC2CCE9D1434F056640D1B9F1e3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821D7C7BE3CB705D26963D93DF618091F1652A7DFBB1EBA6364F7616BE096F3CE6EF8CD13E4B9E6E4564CB824AC8E72F6eB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1465</Words>
  <Characters>8355</Characters>
  <Application>Microsoft Office Word</Application>
  <DocSecurity>0</DocSecurity>
  <Lines>69</Lines>
  <Paragraphs>19</Paragraphs>
  <ScaleCrop>false</ScaleCrop>
  <Company>Microsoft</Company>
  <LinksUpToDate>false</LinksUpToDate>
  <CharactersWithSpaces>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</dc:creator>
  <cp:lastModifiedBy>Козлова</cp:lastModifiedBy>
  <cp:revision>1</cp:revision>
  <dcterms:created xsi:type="dcterms:W3CDTF">2022-03-24T13:30:00Z</dcterms:created>
  <dcterms:modified xsi:type="dcterms:W3CDTF">2022-03-24T13:30:00Z</dcterms:modified>
</cp:coreProperties>
</file>