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3F" w:rsidRDefault="002D113F" w:rsidP="00C009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 xml:space="preserve">Муниципальное КАЗЕННОЕ учреждение </w:t>
      </w:r>
    </w:p>
    <w:p w:rsidR="002D113F" w:rsidRDefault="002D113F" w:rsidP="00C009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финансовое управление администрации</w:t>
      </w:r>
    </w:p>
    <w:p w:rsidR="002D113F" w:rsidRPr="00574AA3" w:rsidRDefault="002D113F" w:rsidP="00C009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aps/>
          <w:sz w:val="28"/>
        </w:rPr>
      </w:pPr>
      <w:r w:rsidRPr="00574AA3">
        <w:rPr>
          <w:rFonts w:ascii="Times New Roman" w:hAnsi="Times New Roman" w:cs="Times New Roman"/>
          <w:caps/>
          <w:sz w:val="28"/>
        </w:rPr>
        <w:t xml:space="preserve">верхнекамского округа кировской области </w:t>
      </w:r>
    </w:p>
    <w:p w:rsidR="002D113F" w:rsidRPr="00574AA3" w:rsidRDefault="002D113F" w:rsidP="00C009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aps/>
          <w:sz w:val="28"/>
        </w:rPr>
      </w:pPr>
      <w:r w:rsidRPr="00574AA3">
        <w:rPr>
          <w:rFonts w:ascii="Times New Roman" w:hAnsi="Times New Roman" w:cs="Times New Roman"/>
          <w:caps/>
          <w:sz w:val="28"/>
        </w:rPr>
        <w:t>(финансовое управление верхнекамского муниципального округа)</w:t>
      </w:r>
    </w:p>
    <w:p w:rsidR="002D113F" w:rsidRPr="00574AA3" w:rsidRDefault="002D113F" w:rsidP="00C009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aps/>
          <w:sz w:val="24"/>
        </w:rPr>
      </w:pPr>
    </w:p>
    <w:p w:rsidR="002D113F" w:rsidRDefault="002D113F" w:rsidP="00C009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aps/>
          <w:sz w:val="24"/>
        </w:rPr>
      </w:pPr>
    </w:p>
    <w:p w:rsidR="002D113F" w:rsidRDefault="002D113F" w:rsidP="00C009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aps/>
          <w:sz w:val="28"/>
        </w:rPr>
        <w:t>Приказ</w:t>
      </w:r>
    </w:p>
    <w:p w:rsidR="002D113F" w:rsidRDefault="002D113F" w:rsidP="00C009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2D113F" w:rsidRDefault="002D113F" w:rsidP="00C009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от  23.03.2022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№ 47-о</w:t>
      </w:r>
    </w:p>
    <w:p w:rsidR="002D113F" w:rsidRDefault="002D113F" w:rsidP="00C0097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Кирс</w:t>
      </w:r>
    </w:p>
    <w:p w:rsidR="002D113F" w:rsidRPr="00574AA3" w:rsidRDefault="002D113F" w:rsidP="00C00970">
      <w:pPr>
        <w:pStyle w:val="ConsNormal"/>
        <w:widowControl/>
        <w:suppressAutoHyphens/>
        <w:spacing w:before="480" w:after="480"/>
        <w:ind w:right="0" w:firstLine="0"/>
        <w:jc w:val="center"/>
      </w:pPr>
      <w:r w:rsidRPr="000A64F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порядка проведения мониторинга качества финансового менеджмента, осуществляемого главными администраторами средств</w:t>
      </w:r>
      <w:r w:rsidRPr="000A64FC">
        <w:rPr>
          <w:rFonts w:ascii="Times New Roman" w:hAnsi="Times New Roman" w:cs="Times New Roman"/>
          <w:b/>
          <w:sz w:val="28"/>
          <w:szCs w:val="28"/>
        </w:rPr>
        <w:t xml:space="preserve"> бюджета Верх</w:t>
      </w:r>
      <w:r>
        <w:rPr>
          <w:rFonts w:ascii="Times New Roman" w:hAnsi="Times New Roman" w:cs="Times New Roman"/>
          <w:b/>
          <w:sz w:val="28"/>
          <w:szCs w:val="28"/>
        </w:rPr>
        <w:t xml:space="preserve">некамского муниципального </w:t>
      </w:r>
      <w:r w:rsidRPr="00574AA3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2D113F" w:rsidRDefault="002D113F" w:rsidP="00C00970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Pr="003232F4">
        <w:rPr>
          <w:sz w:val="28"/>
        </w:rPr>
        <w:t xml:space="preserve"> пунктом 6 статьи 160.2-1 Бюджетного кодекса Российской Федерации</w:t>
      </w:r>
      <w:r>
        <w:rPr>
          <w:sz w:val="28"/>
        </w:rPr>
        <w:t>, ПРИКАЗЫВАЮ:</w:t>
      </w:r>
    </w:p>
    <w:p w:rsidR="002D113F" w:rsidRDefault="002D113F" w:rsidP="00C00970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У</w:t>
      </w:r>
      <w:r w:rsidRPr="003232F4">
        <w:rPr>
          <w:sz w:val="28"/>
        </w:rPr>
        <w:t xml:space="preserve">твердить Порядок проведения мониторинга качества финансового менеджмента, осуществляемого главными администраторами средств бюджета Верхнекамского </w:t>
      </w:r>
      <w:r w:rsidRPr="00574AA3">
        <w:rPr>
          <w:sz w:val="28"/>
        </w:rPr>
        <w:t>муниципального округа, согласно</w:t>
      </w:r>
      <w:r w:rsidRPr="003232F4">
        <w:rPr>
          <w:sz w:val="28"/>
        </w:rPr>
        <w:t xml:space="preserve"> приложению</w:t>
      </w:r>
      <w:r>
        <w:rPr>
          <w:sz w:val="28"/>
        </w:rPr>
        <w:t>.</w:t>
      </w:r>
    </w:p>
    <w:p w:rsidR="002D113F" w:rsidRPr="00574AA3" w:rsidRDefault="002D113F" w:rsidP="00C0097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</w:t>
      </w:r>
      <w:r w:rsidRPr="0073139D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73139D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73139D">
        <w:rPr>
          <w:sz w:val="28"/>
          <w:szCs w:val="28"/>
        </w:rPr>
        <w:t xml:space="preserve"> применяется начиная с проведения мониторинга качества финансового менеджмента, осуществляемого главными администраторами средств </w:t>
      </w:r>
      <w:r w:rsidRPr="00574AA3">
        <w:rPr>
          <w:sz w:val="28"/>
        </w:rPr>
        <w:t>бюджета Верхнекамского муниципального округа</w:t>
      </w:r>
      <w:r w:rsidRPr="00574AA3">
        <w:rPr>
          <w:sz w:val="28"/>
          <w:szCs w:val="28"/>
        </w:rPr>
        <w:t>, по результатам их деятельности за 2021 год.</w:t>
      </w:r>
    </w:p>
    <w:p w:rsidR="002D113F" w:rsidRDefault="002D113F" w:rsidP="00C00970">
      <w:pPr>
        <w:suppressAutoHyphens/>
        <w:ind w:firstLine="708"/>
        <w:jc w:val="both"/>
        <w:rPr>
          <w:sz w:val="28"/>
        </w:rPr>
      </w:pPr>
      <w:r>
        <w:rPr>
          <w:sz w:val="28"/>
        </w:rPr>
        <w:t>3. Контроль за исполнением настоящего приказа оставляю за собой.</w:t>
      </w:r>
    </w:p>
    <w:p w:rsidR="002D113F" w:rsidRDefault="002D113F" w:rsidP="00C00970">
      <w:pPr>
        <w:suppressAutoHyphens/>
        <w:ind w:firstLine="708"/>
        <w:jc w:val="both"/>
        <w:rPr>
          <w:sz w:val="28"/>
        </w:rPr>
      </w:pPr>
    </w:p>
    <w:p w:rsidR="002D113F" w:rsidRDefault="002D113F" w:rsidP="00C00970">
      <w:pPr>
        <w:suppressAutoHyphens/>
        <w:ind w:firstLine="708"/>
        <w:jc w:val="both"/>
        <w:rPr>
          <w:sz w:val="28"/>
        </w:rPr>
      </w:pPr>
    </w:p>
    <w:p w:rsidR="002D113F" w:rsidRDefault="002D113F" w:rsidP="00C00970">
      <w:pPr>
        <w:suppressAutoHyphens/>
        <w:ind w:firstLine="708"/>
        <w:jc w:val="both"/>
        <w:rPr>
          <w:sz w:val="28"/>
        </w:rPr>
      </w:pPr>
    </w:p>
    <w:p w:rsidR="002D113F" w:rsidRDefault="002D113F" w:rsidP="00C00970">
      <w:pPr>
        <w:suppressAutoHyphens/>
        <w:spacing w:line="360" w:lineRule="auto"/>
        <w:jc w:val="both"/>
        <w:rPr>
          <w:sz w:val="28"/>
        </w:rPr>
      </w:pPr>
      <w:r w:rsidRPr="00E25B7E">
        <w:rPr>
          <w:sz w:val="28"/>
        </w:rPr>
        <w:tab/>
      </w:r>
      <w:r>
        <w:rPr>
          <w:sz w:val="28"/>
        </w:rPr>
        <w:tab/>
      </w:r>
    </w:p>
    <w:p w:rsidR="002D113F" w:rsidRPr="00574AA3" w:rsidRDefault="002D113F" w:rsidP="00C00970">
      <w:pPr>
        <w:rPr>
          <w:sz w:val="28"/>
          <w:szCs w:val="28"/>
        </w:rPr>
      </w:pPr>
      <w:r w:rsidRPr="00574AA3">
        <w:rPr>
          <w:sz w:val="28"/>
          <w:szCs w:val="28"/>
        </w:rPr>
        <w:t xml:space="preserve">Заместитель главы администрации </w:t>
      </w:r>
    </w:p>
    <w:p w:rsidR="002D113F" w:rsidRPr="00574AA3" w:rsidRDefault="002D113F" w:rsidP="00C00970">
      <w:pPr>
        <w:rPr>
          <w:sz w:val="28"/>
          <w:szCs w:val="28"/>
        </w:rPr>
      </w:pPr>
      <w:r w:rsidRPr="00574AA3">
        <w:rPr>
          <w:sz w:val="28"/>
          <w:szCs w:val="28"/>
        </w:rPr>
        <w:t>муниципального округа по</w:t>
      </w:r>
    </w:p>
    <w:p w:rsidR="002D113F" w:rsidRPr="00574AA3" w:rsidRDefault="002D113F" w:rsidP="00C00970">
      <w:pPr>
        <w:rPr>
          <w:sz w:val="28"/>
          <w:szCs w:val="28"/>
        </w:rPr>
      </w:pPr>
      <w:r w:rsidRPr="00574AA3">
        <w:rPr>
          <w:sz w:val="28"/>
          <w:szCs w:val="28"/>
        </w:rPr>
        <w:t>финансово-экономической политике,</w:t>
      </w:r>
    </w:p>
    <w:p w:rsidR="002D113F" w:rsidRPr="00574AA3" w:rsidRDefault="002D113F" w:rsidP="001E24ED">
      <w:r w:rsidRPr="00574AA3">
        <w:rPr>
          <w:sz w:val="28"/>
          <w:szCs w:val="28"/>
        </w:rPr>
        <w:t xml:space="preserve"> начальник финансового управления                                       С.И. Логинова</w:t>
      </w:r>
    </w:p>
    <w:p w:rsidR="002D113F" w:rsidRDefault="002D113F" w:rsidP="001E24ED">
      <w:pPr>
        <w:pStyle w:val="ConsPlusTitlePage"/>
      </w:pPr>
    </w:p>
    <w:p w:rsidR="002D113F" w:rsidRDefault="002D113F" w:rsidP="00C00970">
      <w:pPr>
        <w:rPr>
          <w:sz w:val="28"/>
          <w:szCs w:val="28"/>
        </w:rPr>
      </w:pPr>
    </w:p>
    <w:p w:rsidR="002D113F" w:rsidRDefault="002D113F" w:rsidP="001E24ED">
      <w:r w:rsidRPr="00C00970">
        <w:rPr>
          <w:sz w:val="28"/>
          <w:szCs w:val="28"/>
        </w:rPr>
        <w:t xml:space="preserve">                                </w:t>
      </w:r>
    </w:p>
    <w:p w:rsidR="002D113F" w:rsidRDefault="002D113F">
      <w:pPr>
        <w:pStyle w:val="ConsPlusTitlePage"/>
      </w:pPr>
    </w:p>
    <w:p w:rsidR="002D113F" w:rsidRDefault="002D113F">
      <w:pPr>
        <w:pStyle w:val="ConsPlusTitle"/>
        <w:jc w:val="both"/>
      </w:pPr>
    </w:p>
    <w:p w:rsidR="002D113F" w:rsidRPr="00DE71B1" w:rsidRDefault="002D113F" w:rsidP="00DE71B1">
      <w:pPr>
        <w:pStyle w:val="ConsPlusNormal"/>
        <w:ind w:left="5103"/>
        <w:outlineLvl w:val="0"/>
        <w:rPr>
          <w:sz w:val="28"/>
          <w:szCs w:val="28"/>
        </w:rPr>
      </w:pPr>
      <w:r w:rsidRPr="00DE71B1">
        <w:rPr>
          <w:sz w:val="28"/>
          <w:szCs w:val="28"/>
        </w:rPr>
        <w:t>Приложение</w:t>
      </w:r>
    </w:p>
    <w:p w:rsidR="002D113F" w:rsidRPr="00DE71B1" w:rsidRDefault="002D113F" w:rsidP="00DE71B1">
      <w:pPr>
        <w:pStyle w:val="ConsPlusNormal"/>
        <w:ind w:left="5103"/>
        <w:rPr>
          <w:sz w:val="28"/>
          <w:szCs w:val="28"/>
        </w:rPr>
      </w:pPr>
    </w:p>
    <w:p w:rsidR="002D113F" w:rsidRDefault="002D113F" w:rsidP="00DE71B1">
      <w:pPr>
        <w:pStyle w:val="ConsPlusNormal"/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D113F" w:rsidRPr="00DE71B1" w:rsidRDefault="002D113F" w:rsidP="00DE71B1">
      <w:pPr>
        <w:pStyle w:val="ConsPlusNormal"/>
        <w:ind w:left="5103"/>
        <w:rPr>
          <w:sz w:val="28"/>
          <w:szCs w:val="28"/>
        </w:rPr>
      </w:pPr>
    </w:p>
    <w:p w:rsidR="002D113F" w:rsidRPr="00C64491" w:rsidRDefault="002D113F" w:rsidP="00DE71B1">
      <w:pPr>
        <w:pStyle w:val="ConsPlusNormal"/>
        <w:ind w:left="5103"/>
        <w:rPr>
          <w:sz w:val="28"/>
          <w:szCs w:val="28"/>
        </w:rPr>
      </w:pPr>
      <w:r w:rsidRPr="00C64491">
        <w:rPr>
          <w:sz w:val="28"/>
          <w:szCs w:val="28"/>
        </w:rPr>
        <w:t>приказом Финансового управления</w:t>
      </w:r>
    </w:p>
    <w:p w:rsidR="002D113F" w:rsidRPr="00C64491" w:rsidRDefault="002D113F" w:rsidP="00DE71B1">
      <w:pPr>
        <w:pStyle w:val="ConsPlusNormal"/>
        <w:ind w:left="5103"/>
        <w:rPr>
          <w:sz w:val="28"/>
          <w:szCs w:val="28"/>
        </w:rPr>
      </w:pPr>
      <w:r w:rsidRPr="00C64491">
        <w:rPr>
          <w:sz w:val="28"/>
          <w:szCs w:val="28"/>
        </w:rPr>
        <w:t>Верхнекамского муниципального округа</w:t>
      </w:r>
    </w:p>
    <w:p w:rsidR="002D113F" w:rsidRPr="00DE71B1" w:rsidRDefault="002D113F" w:rsidP="00DE71B1">
      <w:pPr>
        <w:pStyle w:val="ConsPlusNormal"/>
        <w:ind w:left="5103"/>
        <w:rPr>
          <w:sz w:val="28"/>
          <w:szCs w:val="28"/>
        </w:rPr>
      </w:pPr>
      <w:r w:rsidRPr="00DE71B1">
        <w:rPr>
          <w:sz w:val="28"/>
          <w:szCs w:val="28"/>
        </w:rPr>
        <w:t xml:space="preserve">от  </w:t>
      </w:r>
      <w:r>
        <w:rPr>
          <w:sz w:val="28"/>
          <w:szCs w:val="28"/>
        </w:rPr>
        <w:t>23.03.2022                №</w:t>
      </w:r>
      <w:r w:rsidRPr="00DE71B1">
        <w:rPr>
          <w:sz w:val="28"/>
          <w:szCs w:val="28"/>
        </w:rPr>
        <w:t xml:space="preserve"> </w:t>
      </w:r>
      <w:r>
        <w:rPr>
          <w:sz w:val="28"/>
          <w:szCs w:val="28"/>
        </w:rPr>
        <w:t>47-о</w:t>
      </w:r>
    </w:p>
    <w:p w:rsidR="002D113F" w:rsidRPr="00DE71B1" w:rsidRDefault="002D113F" w:rsidP="00DE71B1">
      <w:pPr>
        <w:pStyle w:val="ConsPlusNormal"/>
        <w:ind w:left="5103"/>
        <w:jc w:val="center"/>
        <w:rPr>
          <w:b/>
          <w:sz w:val="28"/>
          <w:szCs w:val="28"/>
        </w:rPr>
      </w:pPr>
    </w:p>
    <w:p w:rsidR="002D113F" w:rsidRPr="00C64491" w:rsidRDefault="002D113F" w:rsidP="00DE71B1">
      <w:pPr>
        <w:pStyle w:val="ConsPlusTitle"/>
        <w:spacing w:before="480" w:after="480"/>
        <w:jc w:val="center"/>
        <w:rPr>
          <w:sz w:val="28"/>
          <w:szCs w:val="28"/>
        </w:rPr>
      </w:pPr>
      <w:bookmarkStart w:id="0" w:name="P30"/>
      <w:bookmarkEnd w:id="0"/>
      <w:r>
        <w:rPr>
          <w:sz w:val="28"/>
          <w:szCs w:val="28"/>
        </w:rPr>
        <w:t xml:space="preserve">ПОРЯДОК                                                                                                             </w:t>
      </w:r>
      <w:r w:rsidRPr="00BD24D6">
        <w:rPr>
          <w:sz w:val="28"/>
          <w:szCs w:val="28"/>
        </w:rPr>
        <w:t>проведения мониторинга качества финансового менеджмента,</w:t>
      </w:r>
      <w:r>
        <w:rPr>
          <w:sz w:val="28"/>
          <w:szCs w:val="28"/>
        </w:rPr>
        <w:t xml:space="preserve"> </w:t>
      </w:r>
      <w:r w:rsidRPr="00BD24D6">
        <w:rPr>
          <w:sz w:val="28"/>
          <w:szCs w:val="28"/>
        </w:rPr>
        <w:t xml:space="preserve">осуществляемого </w:t>
      </w:r>
      <w:r w:rsidRPr="00DE71B1">
        <w:rPr>
          <w:sz w:val="28"/>
          <w:szCs w:val="28"/>
        </w:rPr>
        <w:t xml:space="preserve">главными администраторами средств бюджета Верхнекамского </w:t>
      </w:r>
      <w:r w:rsidRPr="00C64491">
        <w:rPr>
          <w:sz w:val="28"/>
          <w:szCs w:val="28"/>
        </w:rPr>
        <w:t>муниципального округа</w:t>
      </w:r>
    </w:p>
    <w:p w:rsidR="002D113F" w:rsidRPr="00BD24D6" w:rsidRDefault="002D113F">
      <w:pPr>
        <w:pStyle w:val="ConsPlusNormal"/>
        <w:jc w:val="both"/>
        <w:rPr>
          <w:b/>
        </w:rPr>
      </w:pPr>
    </w:p>
    <w:p w:rsidR="002D113F" w:rsidRPr="00DE71B1" w:rsidRDefault="002D113F" w:rsidP="00DE71B1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DE71B1">
        <w:rPr>
          <w:sz w:val="28"/>
          <w:szCs w:val="28"/>
        </w:rPr>
        <w:t>1. Порядок проведения мониторинга качества финансового менеджмента, осуществляемого главными администраторами средств бюджета Верх</w:t>
      </w:r>
      <w:r>
        <w:rPr>
          <w:sz w:val="28"/>
          <w:szCs w:val="28"/>
        </w:rPr>
        <w:t xml:space="preserve">некамского </w:t>
      </w:r>
      <w:r w:rsidRPr="00C64491">
        <w:rPr>
          <w:sz w:val="28"/>
          <w:szCs w:val="28"/>
        </w:rPr>
        <w:t>муниципального округа</w:t>
      </w:r>
      <w:r w:rsidRPr="00DE71B1">
        <w:rPr>
          <w:sz w:val="28"/>
          <w:szCs w:val="28"/>
        </w:rPr>
        <w:t xml:space="preserve"> (далее - Порядок), определяет механизм проведения мониторинга качества финансового менеджмента, осуществляемого главными администраторами средств бюджета </w:t>
      </w:r>
      <w:r>
        <w:rPr>
          <w:sz w:val="28"/>
          <w:szCs w:val="28"/>
        </w:rPr>
        <w:t xml:space="preserve">муниципального образования </w:t>
      </w:r>
      <w:r w:rsidRPr="00DE71B1">
        <w:rPr>
          <w:sz w:val="28"/>
          <w:szCs w:val="28"/>
        </w:rPr>
        <w:t>Верхнекамск</w:t>
      </w:r>
      <w:r>
        <w:rPr>
          <w:sz w:val="28"/>
          <w:szCs w:val="28"/>
        </w:rPr>
        <w:t>ий</w:t>
      </w:r>
      <w:r w:rsidRPr="00DE71B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ый </w:t>
      </w:r>
      <w:r w:rsidRPr="00C64491">
        <w:rPr>
          <w:sz w:val="28"/>
          <w:szCs w:val="28"/>
        </w:rPr>
        <w:t>округ Кировской</w:t>
      </w:r>
      <w:r>
        <w:rPr>
          <w:sz w:val="28"/>
          <w:szCs w:val="28"/>
        </w:rPr>
        <w:t xml:space="preserve"> области</w:t>
      </w:r>
      <w:r w:rsidRPr="00DE71B1">
        <w:rPr>
          <w:sz w:val="28"/>
          <w:szCs w:val="28"/>
        </w:rPr>
        <w:t xml:space="preserve"> (далее - мониторинг).</w:t>
      </w:r>
    </w:p>
    <w:p w:rsidR="002D113F" w:rsidRPr="00DE71B1" w:rsidRDefault="002D113F" w:rsidP="00DE71B1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DE71B1">
        <w:rPr>
          <w:sz w:val="28"/>
          <w:szCs w:val="28"/>
        </w:rPr>
        <w:t>2. Мониторинг включает правила расчета значений показателей качества финансового менеджмента, формирования и представления информации, необходимой для проведения указанного мониторинга, правила формирования и представления отчета о результатах мониторинга.</w:t>
      </w:r>
    </w:p>
    <w:p w:rsidR="002D113F" w:rsidRDefault="002D113F" w:rsidP="00DE71B1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DE71B1">
        <w:rPr>
          <w:sz w:val="28"/>
          <w:szCs w:val="28"/>
        </w:rPr>
        <w:t xml:space="preserve">3. Мониторинг ежегодно проводится </w:t>
      </w:r>
      <w:r w:rsidRPr="00C64491">
        <w:rPr>
          <w:sz w:val="28"/>
          <w:szCs w:val="28"/>
        </w:rPr>
        <w:t>Финансовым управлением Верхнекамского муниципального округа по</w:t>
      </w:r>
      <w:r w:rsidRPr="00DE71B1">
        <w:rPr>
          <w:sz w:val="28"/>
          <w:szCs w:val="28"/>
        </w:rPr>
        <w:t xml:space="preserve"> результатам деятельности главных администраторов средств бюджета Верх</w:t>
      </w:r>
      <w:r>
        <w:rPr>
          <w:sz w:val="28"/>
          <w:szCs w:val="28"/>
        </w:rPr>
        <w:t xml:space="preserve">некамского муниципального </w:t>
      </w:r>
      <w:r w:rsidRPr="00C64491">
        <w:rPr>
          <w:sz w:val="28"/>
          <w:szCs w:val="28"/>
        </w:rPr>
        <w:t>округа з</w:t>
      </w:r>
      <w:r w:rsidRPr="00DE71B1">
        <w:rPr>
          <w:sz w:val="28"/>
          <w:szCs w:val="28"/>
        </w:rPr>
        <w:t>а отчетный финансовый год в отношении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бюджета.</w:t>
      </w:r>
    </w:p>
    <w:p w:rsidR="002D113F" w:rsidRDefault="002D113F" w:rsidP="00DE71B1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DE71B1">
        <w:rPr>
          <w:sz w:val="28"/>
          <w:szCs w:val="28"/>
        </w:rPr>
        <w:t xml:space="preserve">4. Мониторинг проводится по показателям, характеризующим качество исполнения бюджетных полномочий, а также качество управления активами, осуществления закупок товаров, работ и услуг для обеспечения </w:t>
      </w:r>
      <w:r>
        <w:rPr>
          <w:sz w:val="28"/>
          <w:szCs w:val="28"/>
        </w:rPr>
        <w:t>муниципальных</w:t>
      </w:r>
      <w:r w:rsidRPr="00DE71B1">
        <w:rPr>
          <w:sz w:val="28"/>
          <w:szCs w:val="28"/>
        </w:rPr>
        <w:t xml:space="preserve"> нужд (далее - показатели), согласно перечню показателей для оценки качества финансового менеджмента, осуществляемого главными администраторами средств бюджета Верх</w:t>
      </w:r>
      <w:r>
        <w:rPr>
          <w:sz w:val="28"/>
          <w:szCs w:val="28"/>
        </w:rPr>
        <w:t xml:space="preserve">некамского муниципального </w:t>
      </w:r>
      <w:r w:rsidRPr="00FE6BDC">
        <w:rPr>
          <w:sz w:val="28"/>
          <w:szCs w:val="28"/>
        </w:rPr>
        <w:t>округа, согласно</w:t>
      </w:r>
      <w:r w:rsidRPr="00DE71B1">
        <w:rPr>
          <w:sz w:val="28"/>
          <w:szCs w:val="28"/>
        </w:rPr>
        <w:t xml:space="preserve"> приложению</w:t>
      </w:r>
      <w:r>
        <w:rPr>
          <w:sz w:val="28"/>
          <w:szCs w:val="28"/>
        </w:rPr>
        <w:t xml:space="preserve"> </w:t>
      </w:r>
      <w:r w:rsidRPr="00DE71B1">
        <w:rPr>
          <w:sz w:val="28"/>
          <w:szCs w:val="28"/>
        </w:rPr>
        <w:t>к настоящему Порядку.</w:t>
      </w:r>
    </w:p>
    <w:p w:rsidR="002D113F" w:rsidRDefault="002D113F" w:rsidP="00AD2CB1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DE71B1">
        <w:rPr>
          <w:sz w:val="28"/>
          <w:szCs w:val="28"/>
        </w:rPr>
        <w:t xml:space="preserve">5. В срок до 15 апреля текущего года </w:t>
      </w:r>
      <w:r w:rsidRPr="00323675">
        <w:rPr>
          <w:sz w:val="28"/>
          <w:szCs w:val="28"/>
        </w:rPr>
        <w:t>сектора Финансового управления  Верхнекамского муниципального округа, ука</w:t>
      </w:r>
      <w:r w:rsidRPr="00DE71B1">
        <w:rPr>
          <w:sz w:val="28"/>
          <w:szCs w:val="28"/>
        </w:rPr>
        <w:t xml:space="preserve">занные в </w:t>
      </w:r>
      <w:r w:rsidRPr="00AD2CB1">
        <w:rPr>
          <w:sz w:val="28"/>
          <w:szCs w:val="28"/>
        </w:rPr>
        <w:t>приложении</w:t>
      </w:r>
      <w:r w:rsidRPr="00DE71B1">
        <w:rPr>
          <w:sz w:val="28"/>
          <w:szCs w:val="28"/>
        </w:rPr>
        <w:t xml:space="preserve"> к настоящему Порядку, проводят оценку достижения значения показателей.</w:t>
      </w:r>
    </w:p>
    <w:p w:rsidR="002D113F" w:rsidRDefault="002D113F" w:rsidP="00B60797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DE71B1">
        <w:rPr>
          <w:sz w:val="28"/>
          <w:szCs w:val="28"/>
        </w:rPr>
        <w:t xml:space="preserve">Значения показателей определяются по балльной системе в соответствии с </w:t>
      </w:r>
      <w:r w:rsidRPr="00AD2CB1">
        <w:rPr>
          <w:sz w:val="28"/>
          <w:szCs w:val="28"/>
        </w:rPr>
        <w:t xml:space="preserve">расчетом </w:t>
      </w:r>
      <w:r w:rsidRPr="00DE71B1">
        <w:rPr>
          <w:sz w:val="28"/>
          <w:szCs w:val="28"/>
        </w:rPr>
        <w:t>показателей согласно приложению к настоящему Порядку.</w:t>
      </w:r>
    </w:p>
    <w:p w:rsidR="002D113F" w:rsidRDefault="002D113F" w:rsidP="00B60797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DE71B1">
        <w:rPr>
          <w:sz w:val="28"/>
          <w:szCs w:val="28"/>
        </w:rPr>
        <w:t>6. В срок до 1 мая текущего года сектора финансового у</w:t>
      </w:r>
      <w:r>
        <w:rPr>
          <w:sz w:val="28"/>
          <w:szCs w:val="28"/>
        </w:rPr>
        <w:t xml:space="preserve">правления  </w:t>
      </w:r>
      <w:r w:rsidRPr="00323675">
        <w:rPr>
          <w:sz w:val="28"/>
          <w:szCs w:val="28"/>
        </w:rPr>
        <w:t>Верхнекамского округа готовят</w:t>
      </w:r>
      <w:r w:rsidRPr="00DE71B1">
        <w:rPr>
          <w:sz w:val="28"/>
          <w:szCs w:val="28"/>
        </w:rPr>
        <w:t xml:space="preserve"> сводный отчет о результатах мониторинга за отчетный финансовый год.</w:t>
      </w:r>
    </w:p>
    <w:p w:rsidR="002D113F" w:rsidRDefault="002D113F" w:rsidP="00B60797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60797">
        <w:rPr>
          <w:sz w:val="28"/>
          <w:szCs w:val="28"/>
        </w:rPr>
        <w:t xml:space="preserve">Сводный отчет о результатах мониторинга содержит информацию о целевых значениях показателей, значения итоговой оценки по каждому </w:t>
      </w:r>
      <w:r w:rsidRPr="00323675">
        <w:rPr>
          <w:sz w:val="28"/>
          <w:szCs w:val="28"/>
        </w:rPr>
        <w:t>главному администратору средств бюджета Верхнекамского муниципального округа, значения</w:t>
      </w:r>
      <w:r w:rsidRPr="00B60797">
        <w:rPr>
          <w:sz w:val="28"/>
          <w:szCs w:val="28"/>
        </w:rPr>
        <w:t xml:space="preserve"> показателей, по которым допущено отклонение от их целевых значений в отрицательную сторону, а также рейтинг качества финансового менеджмента.</w:t>
      </w:r>
    </w:p>
    <w:p w:rsidR="002D113F" w:rsidRDefault="002D113F" w:rsidP="00B60797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60797">
        <w:rPr>
          <w:sz w:val="28"/>
          <w:szCs w:val="28"/>
        </w:rPr>
        <w:t xml:space="preserve">Итоговая оценка качества финансового менеджмента соответствующего </w:t>
      </w:r>
      <w:r w:rsidRPr="00323675">
        <w:rPr>
          <w:sz w:val="28"/>
          <w:szCs w:val="28"/>
        </w:rPr>
        <w:t>главного администратора средств бюджета Верхнекамского муниципального округа определяется</w:t>
      </w:r>
      <w:r w:rsidRPr="00B60797">
        <w:rPr>
          <w:sz w:val="28"/>
          <w:szCs w:val="28"/>
        </w:rPr>
        <w:t xml:space="preserve"> путем суммирования баллов, полученных по каждому показателю.</w:t>
      </w:r>
    </w:p>
    <w:p w:rsidR="002D113F" w:rsidRDefault="002D113F" w:rsidP="00B60797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60797">
        <w:rPr>
          <w:sz w:val="28"/>
          <w:szCs w:val="28"/>
        </w:rPr>
        <w:t xml:space="preserve">По результатам итоговой оценки качества финансового менеджмента соответствующего </w:t>
      </w:r>
      <w:r w:rsidRPr="00323675">
        <w:rPr>
          <w:sz w:val="28"/>
          <w:szCs w:val="28"/>
        </w:rPr>
        <w:t>главного администратора средств бюджета Верхнекамского муниципального округа формируется рейтинг качества финансового менеджмента. В зависимости от итоговой оценки качества финансового менеджмента главному администратору средств бюджета Верхнекамского муниципального округа присваивается</w:t>
      </w:r>
      <w:r w:rsidRPr="00B60797">
        <w:rPr>
          <w:sz w:val="28"/>
          <w:szCs w:val="28"/>
        </w:rPr>
        <w:t xml:space="preserve"> соответствующая группа качества финансового менеджмента:</w:t>
      </w:r>
    </w:p>
    <w:p w:rsidR="002D113F" w:rsidRDefault="002D113F" w:rsidP="00B60797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60797">
        <w:rPr>
          <w:sz w:val="28"/>
          <w:szCs w:val="28"/>
        </w:rPr>
        <w:t>итоговая оценка от 5 до 7 - высокое качество финансового менеджмента;</w:t>
      </w:r>
    </w:p>
    <w:p w:rsidR="002D113F" w:rsidRDefault="002D113F" w:rsidP="00B60797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60797">
        <w:rPr>
          <w:sz w:val="28"/>
          <w:szCs w:val="28"/>
        </w:rPr>
        <w:t>итоговая оценка от 3 до 5 - среднее качество финансового менеджмента;</w:t>
      </w:r>
    </w:p>
    <w:p w:rsidR="002D113F" w:rsidRDefault="002D113F" w:rsidP="00B60797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60797">
        <w:rPr>
          <w:sz w:val="28"/>
          <w:szCs w:val="28"/>
        </w:rPr>
        <w:t>итоговая оценка менее 3 - низкое качество финансового менеджмента.</w:t>
      </w:r>
    </w:p>
    <w:p w:rsidR="002D113F" w:rsidRPr="00323675" w:rsidRDefault="002D113F" w:rsidP="00B60797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B60797">
        <w:rPr>
          <w:sz w:val="28"/>
          <w:szCs w:val="28"/>
        </w:rPr>
        <w:t xml:space="preserve">7. Отчет о результатах мониторинга </w:t>
      </w:r>
      <w:r w:rsidRPr="00323675">
        <w:rPr>
          <w:sz w:val="28"/>
          <w:szCs w:val="28"/>
        </w:rPr>
        <w:t>направляется в адрес главных администраторов средств бюджета Верхнекамского муниципального округа и подлежит размещению консультантом АСФР сектора бухгалтерского учета и отчетности на официальном сайте администрации Верхнекамского округа Кировской области.</w:t>
      </w: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 w:rsidP="00B60797">
      <w:pPr>
        <w:pStyle w:val="ConsPlusNormal"/>
        <w:jc w:val="center"/>
      </w:pPr>
      <w:r>
        <w:t>___________________</w:t>
      </w: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Pr="009512E0" w:rsidRDefault="002D113F" w:rsidP="009512E0">
      <w:pPr>
        <w:pStyle w:val="ConsPlusNormal"/>
        <w:ind w:left="5670"/>
        <w:jc w:val="center"/>
        <w:outlineLvl w:val="1"/>
        <w:rPr>
          <w:sz w:val="28"/>
          <w:szCs w:val="28"/>
        </w:rPr>
      </w:pPr>
      <w:r w:rsidRPr="009512E0">
        <w:rPr>
          <w:sz w:val="28"/>
          <w:szCs w:val="28"/>
        </w:rPr>
        <w:t>Приложение к Порядку</w:t>
      </w:r>
    </w:p>
    <w:p w:rsidR="002D113F" w:rsidRPr="009512E0" w:rsidRDefault="002D113F">
      <w:pPr>
        <w:pStyle w:val="ConsPlusNormal"/>
        <w:jc w:val="both"/>
        <w:rPr>
          <w:sz w:val="28"/>
          <w:szCs w:val="28"/>
        </w:rPr>
      </w:pPr>
    </w:p>
    <w:p w:rsidR="002D113F" w:rsidRPr="00832D72" w:rsidRDefault="002D113F" w:rsidP="009512E0">
      <w:pPr>
        <w:pStyle w:val="ConsPlusTitle"/>
        <w:spacing w:before="480" w:after="480"/>
        <w:jc w:val="center"/>
        <w:rPr>
          <w:color w:val="00B0F0"/>
          <w:sz w:val="28"/>
          <w:szCs w:val="28"/>
        </w:rPr>
      </w:pPr>
      <w:bookmarkStart w:id="1" w:name="P57"/>
      <w:bookmarkEnd w:id="1"/>
      <w:r>
        <w:rPr>
          <w:sz w:val="28"/>
          <w:szCs w:val="28"/>
        </w:rPr>
        <w:t>П</w:t>
      </w:r>
      <w:r w:rsidRPr="001E695C">
        <w:rPr>
          <w:sz w:val="28"/>
          <w:szCs w:val="28"/>
        </w:rPr>
        <w:t>еречень и расчет</w:t>
      </w:r>
      <w:r>
        <w:rPr>
          <w:sz w:val="28"/>
          <w:szCs w:val="28"/>
        </w:rPr>
        <w:t xml:space="preserve"> </w:t>
      </w:r>
      <w:r w:rsidRPr="001E695C">
        <w:rPr>
          <w:sz w:val="28"/>
          <w:szCs w:val="28"/>
        </w:rPr>
        <w:t>показателей для оценки качества финансового</w:t>
      </w:r>
      <w:r>
        <w:rPr>
          <w:sz w:val="28"/>
          <w:szCs w:val="28"/>
        </w:rPr>
        <w:t xml:space="preserve"> </w:t>
      </w:r>
      <w:r w:rsidRPr="001E695C">
        <w:rPr>
          <w:sz w:val="28"/>
          <w:szCs w:val="28"/>
        </w:rPr>
        <w:t>менеджмента, осуществляемого главными администраторами</w:t>
      </w:r>
      <w:r>
        <w:rPr>
          <w:sz w:val="28"/>
          <w:szCs w:val="28"/>
        </w:rPr>
        <w:t xml:space="preserve"> средств бюджета В</w:t>
      </w:r>
      <w:r w:rsidRPr="001E695C">
        <w:rPr>
          <w:sz w:val="28"/>
          <w:szCs w:val="28"/>
        </w:rPr>
        <w:t xml:space="preserve">ерхнекамского </w:t>
      </w:r>
      <w:r w:rsidRPr="00092151">
        <w:rPr>
          <w:sz w:val="28"/>
          <w:szCs w:val="28"/>
        </w:rPr>
        <w:t>муниципального округа</w:t>
      </w:r>
    </w:p>
    <w:p w:rsidR="002D113F" w:rsidRDefault="002D113F">
      <w:pPr>
        <w:pStyle w:val="ConsPlusNormal"/>
        <w:jc w:val="both"/>
      </w:pPr>
    </w:p>
    <w:p w:rsidR="002D113F" w:rsidRDefault="002D113F">
      <w:pPr>
        <w:sectPr w:rsidR="002D113F" w:rsidSect="005077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678"/>
        <w:gridCol w:w="4535"/>
        <w:gridCol w:w="3572"/>
        <w:gridCol w:w="2268"/>
      </w:tblGrid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78" w:type="dxa"/>
          </w:tcPr>
          <w:p w:rsidR="002D113F" w:rsidRDefault="002D113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535" w:type="dxa"/>
          </w:tcPr>
          <w:p w:rsidR="002D113F" w:rsidRDefault="002D113F">
            <w:pPr>
              <w:pStyle w:val="ConsPlusNormal"/>
              <w:jc w:val="center"/>
            </w:pPr>
            <w:r>
              <w:t>Расчет целевого значения (П)</w:t>
            </w:r>
          </w:p>
        </w:tc>
        <w:tc>
          <w:tcPr>
            <w:tcW w:w="3572" w:type="dxa"/>
          </w:tcPr>
          <w:p w:rsidR="002D113F" w:rsidRDefault="002D113F">
            <w:pPr>
              <w:pStyle w:val="ConsPlusNormal"/>
              <w:jc w:val="center"/>
            </w:pPr>
            <w:r>
              <w:t>Балльная оценка целевого значения (О)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center"/>
            </w:pPr>
            <w:r>
              <w:t>Сектор, ответственный за предоставление информации по показателю</w:t>
            </w: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2678" w:type="dxa"/>
          </w:tcPr>
          <w:p w:rsidR="002D113F" w:rsidRDefault="002D113F">
            <w:pPr>
              <w:pStyle w:val="ConsPlusNormal"/>
              <w:jc w:val="both"/>
            </w:pPr>
            <w:r>
              <w:t>Исполнение бюджета по доходам</w:t>
            </w:r>
          </w:p>
        </w:tc>
        <w:tc>
          <w:tcPr>
            <w:tcW w:w="4535" w:type="dxa"/>
          </w:tcPr>
          <w:p w:rsidR="002D113F" w:rsidRDefault="002D113F">
            <w:pPr>
              <w:pStyle w:val="ConsPlusNormal"/>
            </w:pPr>
          </w:p>
        </w:tc>
        <w:tc>
          <w:tcPr>
            <w:tcW w:w="3572" w:type="dxa"/>
          </w:tcPr>
          <w:p w:rsidR="002D113F" w:rsidRDefault="002D113F">
            <w:pPr>
              <w:pStyle w:val="ConsPlusNormal"/>
            </w:pPr>
          </w:p>
        </w:tc>
        <w:tc>
          <w:tcPr>
            <w:tcW w:w="2268" w:type="dxa"/>
          </w:tcPr>
          <w:p w:rsidR="002D113F" w:rsidRDefault="002D113F">
            <w:pPr>
              <w:pStyle w:val="ConsPlusNormal"/>
            </w:pP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78" w:type="dxa"/>
          </w:tcPr>
          <w:p w:rsidR="002D113F" w:rsidRDefault="002D113F" w:rsidP="007C12F7">
            <w:pPr>
              <w:pStyle w:val="ConsPlusNormal"/>
              <w:jc w:val="both"/>
            </w:pPr>
            <w:r>
              <w:t xml:space="preserve">Отклонение от прогнозируемых объемов поступлений доходов бюджета Верхнекамского </w:t>
            </w:r>
            <w:r w:rsidRPr="00092151">
              <w:t>муниципального округа, администрируемых соответствующим главным администратором средств бюджета Верхнекамского муниципального округа</w:t>
            </w:r>
          </w:p>
        </w:tc>
        <w:tc>
          <w:tcPr>
            <w:tcW w:w="4535" w:type="dxa"/>
          </w:tcPr>
          <w:p w:rsidR="002D113F" w:rsidRDefault="002D113F">
            <w:pPr>
              <w:pStyle w:val="ConsPlusNormal"/>
              <w:jc w:val="center"/>
            </w:pPr>
            <w:r w:rsidRPr="000824DD">
              <w:rPr>
                <w:position w:val="-32"/>
              </w:rPr>
              <w:pict>
                <v:shape id="_x0000_i1025" style="width:80.25pt;height:43.5pt" coordsize="" o:spt="100" adj="0,,0" path="" filled="f" stroked="f">
                  <v:stroke joinstyle="miter"/>
                  <v:imagedata r:id="rId6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  <w:p w:rsidR="002D113F" w:rsidRDefault="002D113F">
            <w:pPr>
              <w:pStyle w:val="ConsPlusNormal"/>
            </w:pPr>
          </w:p>
          <w:p w:rsidR="002D113F" w:rsidRPr="00092151" w:rsidRDefault="002D113F">
            <w:pPr>
              <w:pStyle w:val="ConsPlusNormal"/>
              <w:jc w:val="both"/>
            </w:pPr>
            <w:r>
              <w:t>Д</w:t>
            </w:r>
            <w:r>
              <w:rPr>
                <w:vertAlign w:val="subscript"/>
              </w:rPr>
              <w:t>ф</w:t>
            </w:r>
            <w:r>
              <w:t xml:space="preserve"> - налоговые и неналоговые доходы, фактически поступившие в отчетном году в бюджет </w:t>
            </w:r>
            <w:r w:rsidRPr="00092151">
              <w:t>муниципального округа, администрируемые соответствующим главным администратором средств бюджета Верхнекамского муниципального округа;</w:t>
            </w:r>
          </w:p>
          <w:p w:rsidR="002D113F" w:rsidRPr="00092151" w:rsidRDefault="002D113F">
            <w:pPr>
              <w:pStyle w:val="ConsPlusNormal"/>
              <w:jc w:val="both"/>
            </w:pPr>
            <w:r w:rsidRPr="00092151">
              <w:t>Д</w:t>
            </w:r>
            <w:r w:rsidRPr="00092151">
              <w:rPr>
                <w:vertAlign w:val="subscript"/>
              </w:rPr>
              <w:t>у</w:t>
            </w:r>
            <w:r w:rsidRPr="00092151">
              <w:t xml:space="preserve"> - уточненные прогнозируемые объемы поступлений налоговых и неналоговых доходов бюджета Верхнекамского муниципального округа на отчетный год, администрируемых соответствующим главным администратором средств бюджета Верхнекамского муниципального округа.</w:t>
            </w:r>
          </w:p>
          <w:p w:rsidR="002D113F" w:rsidRDefault="002D113F">
            <w:pPr>
              <w:pStyle w:val="ConsPlusNormal"/>
              <w:jc w:val="both"/>
            </w:pPr>
            <w:r w:rsidRPr="00092151">
              <w:t>Из неналоговых доходов исключаются невыясненные поступления.</w:t>
            </w:r>
          </w:p>
        </w:tc>
        <w:tc>
          <w:tcPr>
            <w:tcW w:w="3572" w:type="dxa"/>
          </w:tcPr>
          <w:p w:rsidR="002D113F" w:rsidRDefault="002D113F">
            <w:pPr>
              <w:pStyle w:val="ConsPlusNormal"/>
              <w:jc w:val="both"/>
            </w:pPr>
            <w:r>
              <w:t>если 1 &lt;= П</w:t>
            </w:r>
            <w:r>
              <w:rPr>
                <w:vertAlign w:val="subscript"/>
              </w:rPr>
              <w:t>1</w:t>
            </w:r>
            <w:r>
              <w:t xml:space="preserve"> &lt;= 1,05, то О</w:t>
            </w:r>
            <w:r>
              <w:rPr>
                <w:vertAlign w:val="subscript"/>
              </w:rPr>
              <w:t>1</w:t>
            </w:r>
            <w:r>
              <w:t xml:space="preserve"> = 1;</w:t>
            </w:r>
          </w:p>
          <w:p w:rsidR="002D113F" w:rsidRDefault="002D113F">
            <w:pPr>
              <w:pStyle w:val="ConsPlusNormal"/>
              <w:jc w:val="both"/>
            </w:pPr>
            <w:r>
              <w:t>если 1,05 &lt; П</w:t>
            </w:r>
            <w:r>
              <w:rPr>
                <w:vertAlign w:val="subscript"/>
              </w:rPr>
              <w:t>1</w:t>
            </w:r>
            <w:r>
              <w:t xml:space="preserve"> &lt;= 1,1, то О</w:t>
            </w:r>
            <w:r>
              <w:rPr>
                <w:vertAlign w:val="subscript"/>
              </w:rPr>
              <w:t>1</w:t>
            </w:r>
            <w:r>
              <w:t xml:space="preserve"> = 0,5;</w:t>
            </w:r>
          </w:p>
          <w:p w:rsidR="002D113F" w:rsidRDefault="002D113F">
            <w:pPr>
              <w:pStyle w:val="ConsPlusNormal"/>
              <w:jc w:val="both"/>
            </w:pPr>
            <w:r>
              <w:t>если 1 &gt; П</w:t>
            </w:r>
            <w:r>
              <w:rPr>
                <w:vertAlign w:val="subscript"/>
              </w:rPr>
              <w:t>1</w:t>
            </w:r>
            <w:r>
              <w:t xml:space="preserve"> &gt; 1,1, то О</w:t>
            </w:r>
            <w:r>
              <w:rPr>
                <w:vertAlign w:val="subscript"/>
              </w:rPr>
              <w:t>1</w:t>
            </w:r>
            <w:r>
              <w:t xml:space="preserve"> = 0;</w:t>
            </w:r>
          </w:p>
          <w:p w:rsidR="002D113F" w:rsidRDefault="002D113F">
            <w:pPr>
              <w:pStyle w:val="ConsPlusNormal"/>
              <w:jc w:val="both"/>
            </w:pPr>
            <w:r>
              <w:t>для главных</w:t>
            </w:r>
          </w:p>
          <w:p w:rsidR="002D113F" w:rsidRDefault="002D113F">
            <w:pPr>
              <w:pStyle w:val="ConsPlusNormal"/>
              <w:jc w:val="both"/>
            </w:pPr>
            <w:r>
              <w:t xml:space="preserve">администраторов средств бюджета Верхнекамского </w:t>
            </w:r>
            <w:r w:rsidRPr="00092151">
              <w:t>муниципального округа, не являющихся главными</w:t>
            </w:r>
            <w:r>
              <w:t xml:space="preserve"> администраторами налоговых и неналоговых доходов, О</w:t>
            </w:r>
            <w:r>
              <w:rPr>
                <w:vertAlign w:val="subscript"/>
              </w:rPr>
              <w:t>1</w:t>
            </w:r>
            <w:r>
              <w:t xml:space="preserve"> = 1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both"/>
            </w:pPr>
            <w:r>
              <w:t>Сектор анализа и прогнозирования доходов</w:t>
            </w: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78" w:type="dxa"/>
          </w:tcPr>
          <w:p w:rsidR="002D113F" w:rsidRDefault="002D113F">
            <w:pPr>
              <w:pStyle w:val="ConsPlusNormal"/>
              <w:jc w:val="both"/>
            </w:pPr>
            <w:r>
              <w:t xml:space="preserve">Динамика задолженности по неналоговым доходам бюджета Верхнекамского </w:t>
            </w:r>
            <w:r w:rsidRPr="00092151">
              <w:t>муниципального округа, администрируемым соответствующим главным администратором средств бюджета Верхнекамского муниципального округа</w:t>
            </w:r>
          </w:p>
        </w:tc>
        <w:tc>
          <w:tcPr>
            <w:tcW w:w="4535" w:type="dxa"/>
          </w:tcPr>
          <w:p w:rsidR="002D113F" w:rsidRDefault="002D113F">
            <w:pPr>
              <w:pStyle w:val="ConsPlusNormal"/>
              <w:jc w:val="center"/>
            </w:pPr>
            <w:r w:rsidRPr="000824DD">
              <w:rPr>
                <w:position w:val="-28"/>
              </w:rPr>
              <w:pict>
                <v:shape id="_x0000_i1026" style="width:90.75pt;height:39pt" coordsize="" o:spt="100" adj="0,,0" path="" filled="f" stroked="f">
                  <v:stroke joinstyle="miter"/>
                  <v:imagedata r:id="rId7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  <w:p w:rsidR="002D113F" w:rsidRDefault="002D113F">
            <w:pPr>
              <w:pStyle w:val="ConsPlusNormal"/>
            </w:pPr>
          </w:p>
          <w:p w:rsidR="002D113F" w:rsidRPr="00092151" w:rsidRDefault="002D113F">
            <w:pPr>
              <w:pStyle w:val="ConsPlusNormal"/>
              <w:jc w:val="both"/>
            </w:pPr>
            <w:r>
              <w:t>Н</w:t>
            </w:r>
            <w:r>
              <w:rPr>
                <w:vertAlign w:val="subscript"/>
              </w:rPr>
              <w:t>к.г.</w:t>
            </w:r>
            <w:r>
              <w:t xml:space="preserve"> - задолженность по неналоговым доходам, администрируемым соответствующим главным администратором средств бюджета Верхнекамского </w:t>
            </w:r>
            <w:r w:rsidRPr="00092151">
              <w:t>муниципального округа, на конец отчетного года в бюджет муниципального района;</w:t>
            </w:r>
          </w:p>
          <w:p w:rsidR="002D113F" w:rsidRPr="00092151" w:rsidRDefault="002D113F">
            <w:pPr>
              <w:pStyle w:val="ConsPlusNormal"/>
              <w:jc w:val="both"/>
            </w:pPr>
            <w:r w:rsidRPr="00092151">
              <w:t>Н</w:t>
            </w:r>
            <w:r w:rsidRPr="00092151">
              <w:rPr>
                <w:vertAlign w:val="subscript"/>
              </w:rPr>
              <w:t>н.г.</w:t>
            </w:r>
            <w:r w:rsidRPr="00092151">
              <w:t xml:space="preserve"> - задолженность по неналоговым доходам, администрируемым соответствующим главным администратором средств бюджета Верхнекамского муниципального округа, на начало отчетного года в бюджет муниципального округа.</w:t>
            </w:r>
          </w:p>
          <w:p w:rsidR="002D113F" w:rsidRDefault="002D113F" w:rsidP="0058487E">
            <w:pPr>
              <w:pStyle w:val="ConsPlusNormal"/>
              <w:jc w:val="both"/>
            </w:pPr>
            <w:r>
              <w:t>Неналоговые доходы по кодам видов доходов в соответствии с бюджетной классификацией Российской Федерации: 111 05013 05;111 05013 13;111 05035 05;111 05075 05.</w:t>
            </w:r>
          </w:p>
        </w:tc>
        <w:tc>
          <w:tcPr>
            <w:tcW w:w="3572" w:type="dxa"/>
          </w:tcPr>
          <w:p w:rsidR="002D113F" w:rsidRDefault="002D113F">
            <w:pPr>
              <w:pStyle w:val="ConsPlusNormal"/>
              <w:jc w:val="both"/>
            </w:pPr>
            <w:r>
              <w:t>если П</w:t>
            </w:r>
            <w:r>
              <w:rPr>
                <w:vertAlign w:val="subscript"/>
              </w:rPr>
              <w:t>2</w:t>
            </w:r>
            <w:r>
              <w:t xml:space="preserve"> &lt; 1, то О</w:t>
            </w:r>
            <w:r>
              <w:rPr>
                <w:vertAlign w:val="subscript"/>
              </w:rPr>
              <w:t>2</w:t>
            </w:r>
            <w:r>
              <w:t xml:space="preserve"> = 1;</w:t>
            </w:r>
          </w:p>
          <w:p w:rsidR="002D113F" w:rsidRDefault="002D113F">
            <w:pPr>
              <w:pStyle w:val="ConsPlusNormal"/>
              <w:jc w:val="both"/>
            </w:pPr>
            <w:r>
              <w:t>если П</w:t>
            </w:r>
            <w:r>
              <w:rPr>
                <w:vertAlign w:val="subscript"/>
              </w:rPr>
              <w:t>2</w:t>
            </w:r>
            <w:r>
              <w:t xml:space="preserve"> &gt;= 1, то О</w:t>
            </w:r>
            <w:r>
              <w:rPr>
                <w:vertAlign w:val="subscript"/>
              </w:rPr>
              <w:t>2</w:t>
            </w:r>
            <w:r>
              <w:t xml:space="preserve"> = 0;</w:t>
            </w:r>
          </w:p>
          <w:p w:rsidR="002D113F" w:rsidRDefault="002D113F">
            <w:pPr>
              <w:pStyle w:val="ConsPlusNormal"/>
              <w:jc w:val="both"/>
            </w:pPr>
            <w:r>
              <w:t xml:space="preserve">для главных администраторов средств бюджета Верхнекамского </w:t>
            </w:r>
            <w:r w:rsidRPr="00092151">
              <w:t>муниципального округа, не являющихся главными</w:t>
            </w:r>
            <w:r>
              <w:t xml:space="preserve"> администраторами неналоговых доходов, О</w:t>
            </w:r>
            <w:r>
              <w:rPr>
                <w:vertAlign w:val="subscript"/>
              </w:rPr>
              <w:t>2</w:t>
            </w:r>
            <w:r>
              <w:t xml:space="preserve"> = 1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both"/>
            </w:pPr>
            <w:r>
              <w:t>Сектор анализа и прогнозирования доходов</w:t>
            </w: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2678" w:type="dxa"/>
          </w:tcPr>
          <w:p w:rsidR="002D113F" w:rsidRDefault="002D113F">
            <w:pPr>
              <w:pStyle w:val="ConsPlusNormal"/>
              <w:jc w:val="both"/>
            </w:pPr>
            <w:r>
              <w:t>Исполнение бюджета по расходам</w:t>
            </w:r>
          </w:p>
        </w:tc>
        <w:tc>
          <w:tcPr>
            <w:tcW w:w="4535" w:type="dxa"/>
          </w:tcPr>
          <w:p w:rsidR="002D113F" w:rsidRDefault="002D113F">
            <w:pPr>
              <w:pStyle w:val="ConsPlusNormal"/>
            </w:pPr>
          </w:p>
        </w:tc>
        <w:tc>
          <w:tcPr>
            <w:tcW w:w="3572" w:type="dxa"/>
          </w:tcPr>
          <w:p w:rsidR="002D113F" w:rsidRDefault="002D113F">
            <w:pPr>
              <w:pStyle w:val="ConsPlusNormal"/>
            </w:pPr>
          </w:p>
        </w:tc>
        <w:tc>
          <w:tcPr>
            <w:tcW w:w="2268" w:type="dxa"/>
          </w:tcPr>
          <w:p w:rsidR="002D113F" w:rsidRDefault="002D113F">
            <w:pPr>
              <w:pStyle w:val="ConsPlusNormal"/>
            </w:pP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78" w:type="dxa"/>
          </w:tcPr>
          <w:p w:rsidR="002D113F" w:rsidRDefault="002D113F">
            <w:pPr>
              <w:pStyle w:val="ConsPlusNormal"/>
              <w:jc w:val="both"/>
            </w:pPr>
            <w:r>
              <w:t>Выполнение муниципального</w:t>
            </w:r>
          </w:p>
          <w:p w:rsidR="002D113F" w:rsidRDefault="002D113F">
            <w:pPr>
              <w:pStyle w:val="ConsPlusNormal"/>
              <w:jc w:val="both"/>
            </w:pPr>
            <w:r>
              <w:t>задания на оказание муниципальных услуг (выполнение работ) в части показателей, характеризующих</w:t>
            </w:r>
          </w:p>
          <w:p w:rsidR="002D113F" w:rsidRDefault="002D113F">
            <w:pPr>
              <w:pStyle w:val="ConsPlusNormal"/>
              <w:jc w:val="both"/>
            </w:pPr>
            <w:r>
              <w:t>объем оказанных муниципальных услуг (выполненных работ)</w:t>
            </w:r>
          </w:p>
        </w:tc>
        <w:tc>
          <w:tcPr>
            <w:tcW w:w="4535" w:type="dxa"/>
          </w:tcPr>
          <w:p w:rsidR="002D113F" w:rsidRDefault="002D113F">
            <w:pPr>
              <w:pStyle w:val="ConsPlusNormal"/>
              <w:jc w:val="center"/>
            </w:pPr>
            <w:r w:rsidRPr="000824DD">
              <w:rPr>
                <w:position w:val="-32"/>
              </w:rPr>
              <w:pict>
                <v:shape id="_x0000_i1027" style="width:110.25pt;height:43.5pt" coordsize="" o:spt="100" adj="0,,0" path="" filled="f" stroked="f">
                  <v:stroke joinstyle="miter"/>
                  <v:imagedata r:id="rId8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  <w:p w:rsidR="002D113F" w:rsidRDefault="002D113F">
            <w:pPr>
              <w:pStyle w:val="ConsPlusNormal"/>
            </w:pPr>
          </w:p>
          <w:p w:rsidR="002D113F" w:rsidRDefault="002D113F">
            <w:pPr>
              <w:pStyle w:val="ConsPlusNormal"/>
              <w:jc w:val="both"/>
            </w:pPr>
            <w:r>
              <w:t>i - муниципальная услуга (работа), оказываемая (выполняемая)</w:t>
            </w:r>
          </w:p>
          <w:p w:rsidR="002D113F" w:rsidRDefault="002D113F">
            <w:pPr>
              <w:pStyle w:val="ConsPlusNormal"/>
              <w:jc w:val="both"/>
            </w:pPr>
            <w:r>
              <w:t>соответствующим главным</w:t>
            </w:r>
          </w:p>
          <w:p w:rsidR="002D113F" w:rsidRPr="00092151" w:rsidRDefault="002D113F">
            <w:pPr>
              <w:pStyle w:val="ConsPlusNormal"/>
              <w:jc w:val="both"/>
            </w:pPr>
            <w:r>
              <w:t xml:space="preserve">администратором средств бюджета Верхнекамского </w:t>
            </w:r>
            <w:r w:rsidRPr="00092151">
              <w:t>муниципального округа;</w:t>
            </w:r>
          </w:p>
          <w:p w:rsidR="002D113F" w:rsidRPr="00092151" w:rsidRDefault="002D113F">
            <w:pPr>
              <w:pStyle w:val="ConsPlusNormal"/>
              <w:jc w:val="both"/>
            </w:pPr>
            <w:r w:rsidRPr="00092151">
              <w:t>n - количество муниципальных услуг (работ), оказываемых (выполняемых) соответствующим главным</w:t>
            </w:r>
          </w:p>
          <w:p w:rsidR="002D113F" w:rsidRDefault="002D113F">
            <w:pPr>
              <w:pStyle w:val="ConsPlusNormal"/>
              <w:jc w:val="both"/>
            </w:pPr>
            <w:r w:rsidRPr="00092151">
              <w:t>администратором средств бюджета Верхнекамского муниципального округа</w:t>
            </w:r>
            <w:r>
              <w:t>;</w:t>
            </w:r>
          </w:p>
          <w:p w:rsidR="002D113F" w:rsidRDefault="002D113F">
            <w:pPr>
              <w:pStyle w:val="ConsPlusNormal"/>
            </w:pPr>
          </w:p>
          <w:p w:rsidR="002D113F" w:rsidRDefault="002D113F">
            <w:pPr>
              <w:pStyle w:val="ConsPlusNormal"/>
              <w:jc w:val="center"/>
            </w:pPr>
            <w:r>
              <w:rPr>
                <w:noProof/>
                <w:lang w:bidi="ar-SA"/>
              </w:rPr>
            </w:r>
            <w:r>
              <w:pict>
                <v:group id="_x0000_s1026" editas="canvas" style="width:117pt;height:1in;mso-position-horizontal-relative:char;mso-position-vertical-relative:line" coordorigin=",-180" coordsize="2340,144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top:-180;width:2340;height:1440" o:preferrelative="f">
                    <v:fill o:detectmouseclick="t"/>
                    <v:path o:extrusionok="t" o:connecttype="none"/>
                    <o:lock v:ext="edit" text="t"/>
                  </v:shape>
                  <v:line id="_x0000_s1028" style="position:absolute" from="667,454" to="1154,454" strokeweight=".6pt"/>
                  <v:rect id="_x0000_s1029" style="position:absolute;left:1673;top:270;width:78;height:322;mso-wrap-style:none" filled="f" stroked="f">
                    <v:textbox style="mso-next-textbox:#_x0000_s1029;mso-fit-shape-to-text:t" inset="0,0,0,0">
                      <w:txbxContent>
                        <w:p w:rsidR="002D113F" w:rsidRDefault="002D113F">
                          <w: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_x0000_s1030" style="position:absolute;left:1295;top:270;width:382;height:644;mso-wrap-style:none" filled="f" stroked="f">
                    <v:textbox style="mso-next-textbox:#_x0000_s1030;mso-fit-shape-to-text:t" inset="0,0,0,0">
                      <w:txbxContent>
                        <w:p w:rsidR="002D113F" w:rsidRDefault="002D113F">
                          <w: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где</w:t>
                          </w:r>
                        </w:p>
                      </w:txbxContent>
                    </v:textbox>
                  </v:rect>
                  <v:rect id="_x0000_s1031" style="position:absolute;left:1165;top:270;width:71;height:322;mso-wrap-style:none" filled="f" stroked="f">
                    <v:textbox style="mso-next-textbox:#_x0000_s1031;mso-fit-shape-to-text:t" inset="0,0,0,0">
                      <w:txbxContent>
                        <w:p w:rsidR="002D113F" w:rsidRDefault="002D113F">
                          <w: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_x0000_s1032" style="position:absolute;left:695;top:494;width:565;height:322" filled="f" stroked="f">
                    <v:textbox style="mso-next-textbox:#_x0000_s1032;mso-fit-shape-to-text:t" inset="0,0,0,0">
                      <w:txbxContent>
                        <w:p w:rsidR="002D113F" w:rsidRDefault="002D113F"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М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З</w:t>
                          </w:r>
                        </w:p>
                      </w:txbxContent>
                    </v:textbox>
                  </v:rect>
                  <v:rect id="_x0000_s1033" style="position:absolute;left:686;top:54;width:574;height:322" filled="f" stroked="f">
                    <v:textbox style="mso-next-textbox:#_x0000_s1033;mso-fit-shape-to-text:t" inset="0,0,0,0">
                      <w:txbxContent>
                        <w:p w:rsidR="002D113F" w:rsidRDefault="002D113F"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М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З</w:t>
                          </w:r>
                        </w:p>
                      </w:txbxContent>
                    </v:textbox>
                  </v:rect>
                  <v:rect id="_x0000_s1034" style="position:absolute;left:43;top:270;width:203;height:322;mso-wrap-style:none" filled="f" stroked="f">
                    <v:textbox style="mso-next-textbox:#_x0000_s1034;mso-fit-shape-to-text:t" inset="0,0,0,0">
                      <w:txbxContent>
                        <w:p w:rsidR="002D113F" w:rsidRDefault="002D113F">
                          <w: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П</w:t>
                          </w:r>
                        </w:p>
                      </w:txbxContent>
                    </v:textbox>
                  </v:rect>
                  <v:rect id="_x0000_s1035" style="position:absolute;left:1106;top:180;width:179;height:236;flip:x" filled="f" stroked="f">
                    <v:textbox style="mso-next-textbox:#_x0000_s1035" inset="0,0,0,0">
                      <w:txbxContent>
                        <w:p w:rsidR="002D113F" w:rsidRDefault="002D113F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ф</w:t>
                          </w:r>
                        </w:p>
                      </w:txbxContent>
                    </v:textbox>
                  </v:rect>
                  <v:rect id="_x0000_s1036" style="position:absolute;left:265;top:448;width:81;height:184;mso-wrap-style:none" filled="f" stroked="f">
                    <v:textbox style="mso-next-textbox:#_x0000_s1036;mso-fit-shape-to-text:t" inset="0,0,0,0">
                      <w:txbxContent>
                        <w:p w:rsidR="002D113F" w:rsidRDefault="002D113F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037" style="position:absolute;left:1080;top:540;width:82;height:184;mso-wrap-style:none" filled="f" stroked="f">
                    <v:textbox style="mso-next-textbox:#_x0000_s1037;mso-fit-shape-to-text:t" inset="0,0,0,0">
                      <w:txbxContent>
                        <w:p w:rsidR="002D113F" w:rsidRDefault="002D113F">
                          <w:r>
                            <w:rPr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rect id="_x0000_s1038" style="position:absolute;left:1080;top:720;width:118;height:184;mso-wrap-style:none" filled="f" stroked="f">
                    <v:textbox style="mso-next-textbox:#_x0000_s1038;mso-fit-shape-to-text:t" inset="0,0,0,0">
                      <w:txbxContent>
                        <w:p w:rsidR="002D113F" w:rsidRDefault="002D113F">
                          <w:r>
                            <w:rPr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_x0000_s1039" style="position:absolute;left:1080;width:82;height:184;mso-wrap-style:none" filled="f" stroked="f">
                    <v:textbox style="mso-next-textbox:#_x0000_s1039;mso-fit-shape-to-text:t" inset="0,0,0,0">
                      <w:txbxContent>
                        <w:p w:rsidR="002D113F" w:rsidRDefault="002D113F">
                          <w:r>
                            <w:rPr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rect id="_x0000_s1040" style="position:absolute;left:265;top:249;width:82;height:184;mso-wrap-style:none" filled="f" stroked="f">
                    <v:textbox style="mso-next-textbox:#_x0000_s1040;mso-fit-shape-to-text:t" inset="0,0,0,0">
                      <w:txbxContent>
                        <w:p w:rsidR="002D113F" w:rsidRDefault="002D113F">
                          <w:r>
                            <w:rPr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rect id="_x0000_s1041" style="position:absolute;left:438;top:237;width:154;height:343;mso-wrap-style:none" filled="f" stroked="f">
                    <v:textbox style="mso-next-textbox:#_x0000_s1041;mso-fit-shape-to-text:t" inset="0,0,0,0">
                      <w:txbxContent>
                        <w:p w:rsidR="002D113F" w:rsidRDefault="002D113F">
                          <w:r>
                            <w:rPr>
                              <w:rFonts w:ascii="Symbol" w:hAnsi="Symbol" w:cs="Symbo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2D113F" w:rsidRDefault="002D113F">
            <w:pPr>
              <w:pStyle w:val="ConsPlusNormal"/>
            </w:pPr>
          </w:p>
          <w:p w:rsidR="002D113F" w:rsidRPr="00092151" w:rsidRDefault="002D113F">
            <w:pPr>
              <w:pStyle w:val="ConsPlusNormal"/>
              <w:jc w:val="both"/>
            </w:pPr>
            <w:r>
              <w:rPr>
                <w:noProof/>
                <w:lang w:bidi="ar-SA"/>
              </w:rPr>
            </w:r>
            <w:r>
              <w:pict>
                <v:group id="_x0000_s1042" editas="canvas" style="width:39.75pt;height:40.4pt;mso-position-horizontal-relative:char;mso-position-vertical-relative:line" coordsize="795,808">
                  <o:lock v:ext="edit" aspectratio="t"/>
                  <v:shape id="_x0000_s1043" type="#_x0000_t75" style="position:absolute;width:795;height:808" o:preferrelative="f">
                    <v:fill o:detectmouseclick="t"/>
                    <v:path o:extrusionok="t" o:connecttype="none"/>
                    <o:lock v:ext="edit" text="t"/>
                  </v:shape>
                  <v:rect id="_x0000_s1044" style="position:absolute;left:540;top:180;width:93;height:207;mso-wrap-style:none" filled="f" stroked="f">
                    <v:textbox style="mso-next-textbox:#_x0000_s1044;mso-fit-shape-to-text:t" inset="0,0,0,0">
                      <w:txbxContent>
                        <w:p w:rsidR="002D113F" w:rsidRDefault="002D113F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rect>
                  <v:rect id="_x0000_s1045" style="position:absolute;left:540;top:540;width:255;height:268;flip:x" filled="f" stroked="f">
                    <v:textbox style="mso-next-textbox:#_x0000_s1045" inset="0,0,0,0">
                      <w:txbxContent>
                        <w:p w:rsidR="002D113F" w:rsidRDefault="002D113F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ф</w:t>
                          </w:r>
                        </w:p>
                      </w:txbxContent>
                    </v:textbox>
                  </v:rect>
                  <v:rect id="_x0000_s1046" style="position:absolute;left:42;top:360;width:418;height:387;mso-wrap-style:none" filled="f" stroked="f">
                    <v:textbox style="mso-next-textbox:#_x0000_s1046" inset="0,0,0,0">
                      <w:txbxContent>
                        <w:p w:rsidR="002D113F" w:rsidRDefault="002D113F">
                          <w:r>
                            <w:rPr>
                              <w:color w:val="000000"/>
                              <w:sz w:val="30"/>
                              <w:szCs w:val="30"/>
                            </w:rPr>
                            <w:t>М</w:t>
                          </w:r>
                          <w:r>
                            <w:rPr>
                              <w:color w:val="000000"/>
                              <w:sz w:val="30"/>
                              <w:szCs w:val="30"/>
                              <w:lang w:val="en-US"/>
                            </w:rPr>
                            <w:t>З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  <w:r>
              <w:t xml:space="preserve"> - фактический объем оказанной муниципальной услуги (выполненной работы) соответствующим главным администратором средств бюджета Верхнекамского </w:t>
            </w:r>
            <w:r w:rsidRPr="00092151">
              <w:t>муниципального округа  i-го вида;</w:t>
            </w:r>
          </w:p>
          <w:p w:rsidR="002D113F" w:rsidRDefault="002D113F">
            <w:pPr>
              <w:pStyle w:val="ConsPlusNormal"/>
              <w:jc w:val="both"/>
            </w:pPr>
            <w:r>
              <w:rPr>
                <w:noProof/>
                <w:lang w:bidi="ar-SA"/>
              </w:rPr>
            </w:r>
            <w:r>
              <w:pict>
                <v:group id="_x0000_s1047" editas="canvas" style="width:54pt;height:27.2pt;mso-position-horizontal-relative:char;mso-position-vertical-relative:line" coordorigin=",180" coordsize="1080,544">
                  <o:lock v:ext="edit" aspectratio="t"/>
                  <v:shape id="_x0000_s1048" type="#_x0000_t75" style="position:absolute;top:180;width:1080;height:544" o:preferrelative="f">
                    <v:fill o:detectmouseclick="t"/>
                    <v:path o:extrusionok="t" o:connecttype="none"/>
                    <o:lock v:ext="edit" text="t"/>
                  </v:shape>
                  <v:rect id="_x0000_s1049" style="position:absolute;left:720;top:180;width:180;height:360;flip:y" filled="f" stroked="f">
                    <v:textbox style="mso-next-textbox:#_x0000_s1049" inset="0,0,0,0">
                      <w:txbxContent>
                        <w:p w:rsidR="002D113F" w:rsidRDefault="002D113F" w:rsidP="00F37F58">
                          <w:r>
                            <w:rPr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</w:p>
                        <w:p w:rsidR="002D113F" w:rsidRPr="00F37F58" w:rsidRDefault="002D113F" w:rsidP="00F37F58"/>
                      </w:txbxContent>
                    </v:textbox>
                  </v:rect>
                  <v:rect id="_x0000_s1050" style="position:absolute;left:720;top:540;width:118;height:184;mso-wrap-style:none" filled="f" stroked="f">
                    <v:textbox style="mso-next-textbox:#_x0000_s1050;mso-fit-shape-to-text:t" inset="0,0,0,0">
                      <w:txbxContent>
                        <w:p w:rsidR="002D113F" w:rsidRDefault="002D113F" w:rsidP="00F37F58">
                          <w:r>
                            <w:rPr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_x0000_s1051" style="position:absolute;left:180;top:360;width:390;height:360;mso-wrap-style:none" filled="f" stroked="f">
                    <v:textbox style="mso-next-textbox:#_x0000_s1051" inset="0,0,0,0">
                      <w:txbxContent>
                        <w:p w:rsidR="002D113F" w:rsidRPr="00F37F58" w:rsidRDefault="002D113F" w:rsidP="00F37F58"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М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З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  <w:r w:rsidRPr="00092151">
              <w:t>- муниципальное задание на оказание муниципальной услуги (выполнение работы) i-го вида, установленное главным администратором средств бюджета Верхнекамского муниципального округа</w:t>
            </w:r>
          </w:p>
        </w:tc>
        <w:tc>
          <w:tcPr>
            <w:tcW w:w="3572" w:type="dxa"/>
          </w:tcPr>
          <w:p w:rsidR="002D113F" w:rsidRDefault="002D113F">
            <w:pPr>
              <w:pStyle w:val="ConsPlusNormal"/>
              <w:jc w:val="both"/>
            </w:pPr>
            <w:r>
              <w:t>если П</w:t>
            </w:r>
            <w:r>
              <w:rPr>
                <w:vertAlign w:val="subscript"/>
              </w:rPr>
              <w:t>3</w:t>
            </w:r>
            <w:r>
              <w:t xml:space="preserve"> &gt;= 0,95, то О</w:t>
            </w:r>
            <w:r>
              <w:rPr>
                <w:vertAlign w:val="subscript"/>
              </w:rPr>
              <w:t>3</w:t>
            </w:r>
            <w:r>
              <w:t xml:space="preserve"> = 1;</w:t>
            </w:r>
          </w:p>
          <w:p w:rsidR="002D113F" w:rsidRDefault="002D113F">
            <w:pPr>
              <w:pStyle w:val="ConsPlusNormal"/>
              <w:jc w:val="both"/>
            </w:pPr>
            <w:r>
              <w:t>если 0,85 &lt;= П</w:t>
            </w:r>
            <w:r>
              <w:rPr>
                <w:vertAlign w:val="subscript"/>
              </w:rPr>
              <w:t>3</w:t>
            </w:r>
            <w:r>
              <w:t xml:space="preserve"> &lt; 0,95, то О</w:t>
            </w:r>
            <w:r>
              <w:rPr>
                <w:vertAlign w:val="subscript"/>
              </w:rPr>
              <w:t>3</w:t>
            </w:r>
            <w:r>
              <w:t xml:space="preserve"> = 0,75;</w:t>
            </w:r>
          </w:p>
          <w:p w:rsidR="002D113F" w:rsidRDefault="002D113F">
            <w:pPr>
              <w:pStyle w:val="ConsPlusNormal"/>
              <w:jc w:val="both"/>
            </w:pPr>
            <w:r>
              <w:t>если П</w:t>
            </w:r>
            <w:r>
              <w:rPr>
                <w:vertAlign w:val="subscript"/>
              </w:rPr>
              <w:t>3</w:t>
            </w:r>
            <w:r>
              <w:t xml:space="preserve"> &lt; 0,85, то О</w:t>
            </w:r>
            <w:r>
              <w:rPr>
                <w:vertAlign w:val="subscript"/>
              </w:rPr>
              <w:t>3</w:t>
            </w:r>
            <w:r>
              <w:t xml:space="preserve"> = 0;</w:t>
            </w:r>
          </w:p>
          <w:p w:rsidR="002D113F" w:rsidRDefault="002D113F">
            <w:pPr>
              <w:pStyle w:val="ConsPlusNormal"/>
              <w:jc w:val="both"/>
            </w:pPr>
            <w:r>
              <w:t xml:space="preserve">для главных администраторов средств бюджета Верхнекамского </w:t>
            </w:r>
            <w:r w:rsidRPr="00092151">
              <w:t>муниципального округа, не утверждающих муниципальное</w:t>
            </w:r>
            <w:r>
              <w:t xml:space="preserve"> задание на оказание муниципальных услуг (выполнение работ), О</w:t>
            </w:r>
            <w:r>
              <w:rPr>
                <w:vertAlign w:val="subscript"/>
              </w:rPr>
              <w:t>3</w:t>
            </w:r>
            <w:r>
              <w:t xml:space="preserve"> = 1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both"/>
            </w:pPr>
            <w:r>
              <w:t xml:space="preserve">Сектор бюджетной политики </w:t>
            </w:r>
          </w:p>
          <w:p w:rsidR="002D113F" w:rsidRDefault="002D113F">
            <w:pPr>
              <w:pStyle w:val="ConsPlusNormal"/>
              <w:jc w:val="both"/>
            </w:pP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78" w:type="dxa"/>
          </w:tcPr>
          <w:p w:rsidR="002D113F" w:rsidRPr="00E27FC1" w:rsidRDefault="002D113F">
            <w:pPr>
              <w:pStyle w:val="ConsPlusNormal"/>
              <w:jc w:val="both"/>
            </w:pPr>
            <w:r w:rsidRPr="00E27FC1">
              <w:t>Увеличение предельной штатной численности главного администратора средств бюджета Верх</w:t>
            </w:r>
            <w:r>
              <w:t xml:space="preserve">некамского </w:t>
            </w:r>
            <w:r w:rsidRPr="00092151">
              <w:t>муниципального округа, за исключением переданных государственных</w:t>
            </w:r>
            <w:r w:rsidRPr="00E27FC1">
              <w:t xml:space="preserve"> полномочий</w:t>
            </w:r>
            <w:r>
              <w:t>.</w:t>
            </w:r>
          </w:p>
        </w:tc>
        <w:tc>
          <w:tcPr>
            <w:tcW w:w="4535" w:type="dxa"/>
          </w:tcPr>
          <w:p w:rsidR="002D113F" w:rsidRDefault="002D113F">
            <w:pPr>
              <w:pStyle w:val="ConsPlusNormal"/>
              <w:jc w:val="center"/>
            </w:pPr>
            <w:r w:rsidRPr="000824DD">
              <w:rPr>
                <w:position w:val="-31"/>
              </w:rPr>
              <w:pict>
                <v:shape id="_x0000_i1031" style="width:93pt;height:43.5pt" coordsize="" o:spt="100" adj="0,,0" path="" filled="f" stroked="f">
                  <v:stroke joinstyle="miter"/>
                  <v:imagedata r:id="rId9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  <w:p w:rsidR="002D113F" w:rsidRPr="00092151" w:rsidRDefault="002D113F">
            <w:pPr>
              <w:pStyle w:val="ConsPlusNormal"/>
              <w:jc w:val="both"/>
            </w:pPr>
            <w:r>
              <w:t>ПЧ</w:t>
            </w:r>
            <w:r>
              <w:rPr>
                <w:vertAlign w:val="subscript"/>
              </w:rPr>
              <w:t>у</w:t>
            </w:r>
            <w:r>
              <w:t xml:space="preserve"> - уточненная предельная штатная численность работников соответствующего главного администратора средств бюджета Верхнекамского </w:t>
            </w:r>
            <w:r w:rsidRPr="00092151">
              <w:t>муниципального округа, учтенная в штатном расписании на конец года;</w:t>
            </w:r>
          </w:p>
          <w:p w:rsidR="002D113F" w:rsidRDefault="002D113F">
            <w:pPr>
              <w:pStyle w:val="ConsPlusNormal"/>
              <w:jc w:val="both"/>
            </w:pPr>
            <w:r w:rsidRPr="00092151">
              <w:t>ПЧ</w:t>
            </w:r>
            <w:r w:rsidRPr="00092151">
              <w:rPr>
                <w:vertAlign w:val="subscript"/>
              </w:rPr>
              <w:t>п</w:t>
            </w:r>
            <w:r w:rsidRPr="00092151">
              <w:t xml:space="preserve"> - предельная штатная численность работников соответствующего главного администратора средств бюджета Верхнекамского муниципального округа, учтенная в штатном расписании на начало</w:t>
            </w:r>
            <w:r>
              <w:t xml:space="preserve"> года.</w:t>
            </w:r>
          </w:p>
        </w:tc>
        <w:tc>
          <w:tcPr>
            <w:tcW w:w="3572" w:type="dxa"/>
          </w:tcPr>
          <w:p w:rsidR="002D113F" w:rsidRDefault="002D113F">
            <w:pPr>
              <w:pStyle w:val="ConsPlusNormal"/>
              <w:jc w:val="both"/>
            </w:pPr>
            <w:r>
              <w:t>если П</w:t>
            </w:r>
            <w:r>
              <w:rPr>
                <w:vertAlign w:val="subscript"/>
              </w:rPr>
              <w:t>5</w:t>
            </w:r>
            <w:r>
              <w:t xml:space="preserve"> &lt;= 1, то О</w:t>
            </w:r>
            <w:r>
              <w:rPr>
                <w:vertAlign w:val="subscript"/>
              </w:rPr>
              <w:t>5</w:t>
            </w:r>
            <w:r>
              <w:t xml:space="preserve"> = 1;</w:t>
            </w:r>
          </w:p>
          <w:p w:rsidR="002D113F" w:rsidRDefault="002D113F">
            <w:pPr>
              <w:pStyle w:val="ConsPlusNormal"/>
              <w:jc w:val="both"/>
            </w:pPr>
            <w:r>
              <w:t>если П</w:t>
            </w:r>
            <w:r>
              <w:rPr>
                <w:vertAlign w:val="subscript"/>
              </w:rPr>
              <w:t>5</w:t>
            </w:r>
            <w:r>
              <w:t xml:space="preserve"> &gt; 1, то О</w:t>
            </w:r>
            <w:r>
              <w:rPr>
                <w:vertAlign w:val="subscript"/>
              </w:rPr>
              <w:t>5</w:t>
            </w:r>
            <w:r>
              <w:t xml:space="preserve"> = 0,75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both"/>
            </w:pPr>
            <w:r>
              <w:t>Сектор бюджетной политики</w:t>
            </w: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678" w:type="dxa"/>
          </w:tcPr>
          <w:p w:rsidR="002D113F" w:rsidRPr="00092151" w:rsidRDefault="002D113F">
            <w:pPr>
              <w:pStyle w:val="ConsPlusNormal"/>
              <w:jc w:val="both"/>
            </w:pPr>
            <w:r w:rsidRPr="00092151">
              <w:t>Отклонение кассовых расходов от объемов бюджетных ассигнований за счет целевых средств, за исключением субвенций из федерального и областного бюджета, доведенных соответствующему главному администратору средств бюджета Верхнекамского муниципального округа</w:t>
            </w:r>
          </w:p>
        </w:tc>
        <w:tc>
          <w:tcPr>
            <w:tcW w:w="4535" w:type="dxa"/>
          </w:tcPr>
          <w:p w:rsidR="002D113F" w:rsidRPr="00092151" w:rsidRDefault="002D113F">
            <w:pPr>
              <w:pStyle w:val="ConsPlusNormal"/>
              <w:jc w:val="center"/>
            </w:pPr>
            <w:r w:rsidRPr="000824DD">
              <w:rPr>
                <w:position w:val="-31"/>
              </w:rPr>
              <w:pict>
                <v:shape id="_x0000_i1032" style="width:97.5pt;height:43.5pt" coordsize="" o:spt="100" adj="0,,0" path="" filled="f" stroked="f">
                  <v:stroke joinstyle="miter"/>
                  <v:imagedata r:id="rId10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  <w:p w:rsidR="002D113F" w:rsidRPr="00092151" w:rsidRDefault="002D113F">
            <w:pPr>
              <w:pStyle w:val="ConsPlusNormal"/>
              <w:jc w:val="both"/>
            </w:pPr>
            <w:r w:rsidRPr="00092151">
              <w:t>ЦР</w:t>
            </w:r>
            <w:r w:rsidRPr="00092151">
              <w:rPr>
                <w:vertAlign w:val="subscript"/>
              </w:rPr>
              <w:t>фi</w:t>
            </w:r>
            <w:r w:rsidRPr="00092151">
              <w:t xml:space="preserve"> - кассовые расходы соответствующего главного администратора средств бюджета Верхнекамского муниципального округа, производимые за счет i-х целевых средств, за исключением субвенций из федерального, областного бюджета;</w:t>
            </w:r>
          </w:p>
          <w:p w:rsidR="002D113F" w:rsidRPr="00092151" w:rsidRDefault="002D113F">
            <w:pPr>
              <w:pStyle w:val="ConsPlusNormal"/>
              <w:jc w:val="both"/>
            </w:pPr>
            <w:r w:rsidRPr="00092151">
              <w:t>ЦР</w:t>
            </w:r>
            <w:r w:rsidRPr="00092151">
              <w:rPr>
                <w:vertAlign w:val="subscript"/>
              </w:rPr>
              <w:t>пi</w:t>
            </w:r>
            <w:r w:rsidRPr="00092151">
              <w:t xml:space="preserve"> - объем бюджетных ассигнований, установленных сводной бюджетной росписью соответствующему главному администратору средств бюджета Верхнекамского муниципального округа за счет i-х целевых средств, за исключением субвенций из федерального, областного бюджета</w:t>
            </w:r>
          </w:p>
        </w:tc>
        <w:tc>
          <w:tcPr>
            <w:tcW w:w="3572" w:type="dxa"/>
          </w:tcPr>
          <w:p w:rsidR="002D113F" w:rsidRPr="00092151" w:rsidRDefault="002D113F">
            <w:pPr>
              <w:pStyle w:val="ConsPlusNormal"/>
              <w:jc w:val="both"/>
            </w:pPr>
            <w:r w:rsidRPr="000824DD">
              <w:rPr>
                <w:position w:val="-12"/>
              </w:rPr>
              <w:pict>
                <v:shape id="_x0000_i1033" style="width:95.25pt;height:24pt" coordsize="" o:spt="100" adj="0,,0" path="" filled="f" stroked="f">
                  <v:stroke joinstyle="miter"/>
                  <v:imagedata r:id="rId11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  <w:p w:rsidR="002D113F" w:rsidRPr="00092151" w:rsidRDefault="002D113F">
            <w:pPr>
              <w:pStyle w:val="ConsPlusNormal"/>
            </w:pPr>
          </w:p>
          <w:p w:rsidR="002D113F" w:rsidRPr="00092151" w:rsidRDefault="002D113F">
            <w:pPr>
              <w:pStyle w:val="ConsPlusNormal"/>
              <w:jc w:val="both"/>
            </w:pPr>
            <w:r w:rsidRPr="00092151">
              <w:t>О</w:t>
            </w:r>
            <w:r w:rsidRPr="00092151">
              <w:rPr>
                <w:vertAlign w:val="subscript"/>
              </w:rPr>
              <w:t>i</w:t>
            </w:r>
            <w:r w:rsidRPr="00092151">
              <w:t xml:space="preserve"> - балльная оценка целевого значения показателя по i-м целевым средствам;</w:t>
            </w:r>
          </w:p>
          <w:p w:rsidR="002D113F" w:rsidRPr="00092151" w:rsidRDefault="002D113F">
            <w:pPr>
              <w:pStyle w:val="ConsPlusNormal"/>
              <w:jc w:val="both"/>
            </w:pPr>
            <w:r w:rsidRPr="00092151">
              <w:t>если П</w:t>
            </w:r>
            <w:r w:rsidRPr="00092151">
              <w:rPr>
                <w:vertAlign w:val="subscript"/>
              </w:rPr>
              <w:t>6i</w:t>
            </w:r>
            <w:r w:rsidRPr="00092151">
              <w:t xml:space="preserve"> &lt; 0,98, то О</w:t>
            </w:r>
            <w:r w:rsidRPr="00092151">
              <w:rPr>
                <w:vertAlign w:val="subscript"/>
              </w:rPr>
              <w:t>i</w:t>
            </w:r>
            <w:r w:rsidRPr="00092151">
              <w:t xml:space="preserve"> = - 1 / n,</w:t>
            </w:r>
          </w:p>
          <w:p w:rsidR="002D113F" w:rsidRPr="00092151" w:rsidRDefault="002D113F">
            <w:pPr>
              <w:pStyle w:val="ConsPlusNormal"/>
              <w:jc w:val="both"/>
            </w:pPr>
            <w:r w:rsidRPr="00092151">
              <w:t>если П</w:t>
            </w:r>
            <w:r w:rsidRPr="00092151">
              <w:rPr>
                <w:vertAlign w:val="subscript"/>
              </w:rPr>
              <w:t>6i</w:t>
            </w:r>
            <w:r w:rsidRPr="00092151">
              <w:t xml:space="preserve"> &gt;= 0,98 то О</w:t>
            </w:r>
            <w:r w:rsidRPr="00092151">
              <w:rPr>
                <w:vertAlign w:val="subscript"/>
              </w:rPr>
              <w:t>i</w:t>
            </w:r>
            <w:r w:rsidRPr="00092151">
              <w:t xml:space="preserve"> = 0, где:</w:t>
            </w:r>
          </w:p>
          <w:p w:rsidR="002D113F" w:rsidRPr="00092151" w:rsidRDefault="002D113F">
            <w:pPr>
              <w:pStyle w:val="ConsPlusNormal"/>
              <w:jc w:val="both"/>
            </w:pPr>
            <w:r w:rsidRPr="00092151">
              <w:t>n - количество целевых средств;</w:t>
            </w:r>
          </w:p>
          <w:p w:rsidR="002D113F" w:rsidRPr="00092151" w:rsidRDefault="002D113F">
            <w:pPr>
              <w:pStyle w:val="ConsPlusNormal"/>
              <w:jc w:val="both"/>
            </w:pPr>
            <w:r w:rsidRPr="00092151">
              <w:t>для главных администраторов средств бюджета Верхнекамского муниципального округа, не имеющих расходов за счет целевых средств, О</w:t>
            </w:r>
            <w:r w:rsidRPr="00092151">
              <w:rPr>
                <w:vertAlign w:val="subscript"/>
              </w:rPr>
              <w:t>6</w:t>
            </w:r>
            <w:r w:rsidRPr="00092151">
              <w:t xml:space="preserve"> = 0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both"/>
            </w:pPr>
            <w:r>
              <w:t>Сектор бюджетной политики</w:t>
            </w: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678" w:type="dxa"/>
          </w:tcPr>
          <w:p w:rsidR="002D113F" w:rsidRPr="00092151" w:rsidRDefault="002D113F">
            <w:pPr>
              <w:pStyle w:val="ConsPlusNormal"/>
              <w:jc w:val="both"/>
            </w:pPr>
            <w:r w:rsidRPr="00092151">
              <w:t>Соблюдение показателей кассового плана по кассовым выплатам</w:t>
            </w:r>
          </w:p>
        </w:tc>
        <w:tc>
          <w:tcPr>
            <w:tcW w:w="4535" w:type="dxa"/>
          </w:tcPr>
          <w:p w:rsidR="002D113F" w:rsidRPr="00092151" w:rsidRDefault="002D113F">
            <w:pPr>
              <w:pStyle w:val="ConsPlusNormal"/>
              <w:jc w:val="center"/>
            </w:pPr>
            <w:r w:rsidRPr="000824DD">
              <w:rPr>
                <w:position w:val="-31"/>
              </w:rPr>
              <w:pict>
                <v:shape id="_x0000_i1034" style="width:95.25pt;height:43.5pt" coordsize="" o:spt="100" adj="0,,0" path="" filled="f" stroked="f">
                  <v:stroke joinstyle="miter"/>
                  <v:imagedata r:id="rId12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  <w:p w:rsidR="002D113F" w:rsidRPr="00092151" w:rsidRDefault="002D113F">
            <w:pPr>
              <w:pStyle w:val="ConsPlusNormal"/>
              <w:jc w:val="both"/>
            </w:pPr>
            <w:r w:rsidRPr="00092151">
              <w:t>КР</w:t>
            </w:r>
            <w:r w:rsidRPr="00092151">
              <w:rPr>
                <w:vertAlign w:val="subscript"/>
              </w:rPr>
              <w:t>ф</w:t>
            </w:r>
            <w:r w:rsidRPr="00092151">
              <w:t xml:space="preserve"> - кассовые расходы соответствующего главного администратора средств бюджета Верхнекамского муниципального округа, проведенные за отчетный год;</w:t>
            </w:r>
          </w:p>
          <w:p w:rsidR="002D113F" w:rsidRPr="00092151" w:rsidRDefault="002D113F">
            <w:pPr>
              <w:pStyle w:val="ConsPlusNormal"/>
              <w:jc w:val="both"/>
            </w:pPr>
            <w:r w:rsidRPr="00092151">
              <w:t>КР</w:t>
            </w:r>
            <w:r w:rsidRPr="00092151">
              <w:rPr>
                <w:vertAlign w:val="subscript"/>
              </w:rPr>
              <w:t>пл</w:t>
            </w:r>
            <w:r w:rsidRPr="00092151">
              <w:t xml:space="preserve"> - планируемые расходы по уточненному кассовому плану соответствующего главного администратора средств бюджета Верхнекамского муниципального округа в отчетном году</w:t>
            </w:r>
          </w:p>
        </w:tc>
        <w:tc>
          <w:tcPr>
            <w:tcW w:w="3572" w:type="dxa"/>
          </w:tcPr>
          <w:p w:rsidR="002D113F" w:rsidRPr="00092151" w:rsidRDefault="002D113F">
            <w:pPr>
              <w:pStyle w:val="ConsPlusNormal"/>
              <w:jc w:val="both"/>
            </w:pPr>
            <w:r w:rsidRPr="00092151">
              <w:t>если П</w:t>
            </w:r>
            <w:r w:rsidRPr="00092151">
              <w:rPr>
                <w:vertAlign w:val="subscript"/>
              </w:rPr>
              <w:t>7</w:t>
            </w:r>
            <w:r w:rsidRPr="00092151">
              <w:t xml:space="preserve"> &gt;= 0,98, то О</w:t>
            </w:r>
            <w:r w:rsidRPr="00092151">
              <w:rPr>
                <w:vertAlign w:val="subscript"/>
              </w:rPr>
              <w:t>7</w:t>
            </w:r>
            <w:r w:rsidRPr="00092151">
              <w:t xml:space="preserve"> = 1;</w:t>
            </w:r>
          </w:p>
          <w:p w:rsidR="002D113F" w:rsidRPr="00092151" w:rsidRDefault="002D113F">
            <w:pPr>
              <w:pStyle w:val="ConsPlusNormal"/>
              <w:jc w:val="both"/>
            </w:pPr>
            <w:r w:rsidRPr="00092151">
              <w:t>если 0,95 &lt;= П</w:t>
            </w:r>
            <w:r w:rsidRPr="00092151">
              <w:rPr>
                <w:vertAlign w:val="subscript"/>
              </w:rPr>
              <w:t>7</w:t>
            </w:r>
            <w:r w:rsidRPr="00092151">
              <w:t xml:space="preserve"> &lt; 0,98, то О</w:t>
            </w:r>
            <w:r w:rsidRPr="00092151">
              <w:rPr>
                <w:vertAlign w:val="subscript"/>
              </w:rPr>
              <w:t>7</w:t>
            </w:r>
            <w:r w:rsidRPr="00092151">
              <w:t xml:space="preserve"> = 0,8;</w:t>
            </w:r>
          </w:p>
          <w:p w:rsidR="002D113F" w:rsidRPr="00092151" w:rsidRDefault="002D113F">
            <w:pPr>
              <w:pStyle w:val="ConsPlusNormal"/>
              <w:jc w:val="both"/>
            </w:pPr>
            <w:r w:rsidRPr="00092151">
              <w:t>если П</w:t>
            </w:r>
            <w:r w:rsidRPr="00092151">
              <w:rPr>
                <w:vertAlign w:val="subscript"/>
              </w:rPr>
              <w:t>7</w:t>
            </w:r>
            <w:r w:rsidRPr="00092151">
              <w:t xml:space="preserve"> &lt; 0,95, то О</w:t>
            </w:r>
            <w:r w:rsidRPr="00092151">
              <w:rPr>
                <w:vertAlign w:val="subscript"/>
              </w:rPr>
              <w:t>7</w:t>
            </w:r>
            <w:r w:rsidRPr="00092151">
              <w:t xml:space="preserve"> = 0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both"/>
            </w:pPr>
            <w:r>
              <w:t>Сектор предварительного контроля</w:t>
            </w: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678" w:type="dxa"/>
          </w:tcPr>
          <w:p w:rsidR="002D113F" w:rsidRPr="00092151" w:rsidRDefault="002D113F">
            <w:pPr>
              <w:pStyle w:val="ConsPlusNormal"/>
              <w:jc w:val="both"/>
            </w:pPr>
            <w:r w:rsidRPr="00092151">
              <w:t>Наличие в отчетном финансовом году фактов возврата средств из бюджета Верхнекамского муниципального округа в областной бюджет в результате недостижения показателей результативности использования субсидий, иных межбюджетных трансфертов (результатов использования субсидий, иных межбюджетных трансфертов) из федерального и областного бюджета, установленных заключенными соглашениями</w:t>
            </w:r>
          </w:p>
        </w:tc>
        <w:tc>
          <w:tcPr>
            <w:tcW w:w="4535" w:type="dxa"/>
          </w:tcPr>
          <w:p w:rsidR="002D113F" w:rsidRPr="00092151" w:rsidRDefault="002D113F">
            <w:pPr>
              <w:pStyle w:val="ConsPlusNormal"/>
              <w:jc w:val="both"/>
            </w:pPr>
            <w:r w:rsidRPr="00092151">
              <w:t>П</w:t>
            </w:r>
            <w:r w:rsidRPr="00092151">
              <w:rPr>
                <w:vertAlign w:val="subscript"/>
              </w:rPr>
              <w:t>8</w:t>
            </w:r>
            <w:r w:rsidRPr="00092151">
              <w:t xml:space="preserve"> - наличие в отчетном финансовом году фактов возврата средств из бюджета Верхнекамского муниципального округа в областной бюджет в результате недостижения показателей результативности использования субсидий, иных межбюджетных трансфертов (результатов использования субсидий, иных межбюджетных трансфертов) из федерального и областного бюджета, установленных заключенными соглашениями</w:t>
            </w:r>
          </w:p>
        </w:tc>
        <w:tc>
          <w:tcPr>
            <w:tcW w:w="3572" w:type="dxa"/>
          </w:tcPr>
          <w:p w:rsidR="002D113F" w:rsidRPr="00092151" w:rsidRDefault="002D113F">
            <w:pPr>
              <w:pStyle w:val="ConsPlusNormal"/>
              <w:jc w:val="both"/>
            </w:pPr>
            <w:r w:rsidRPr="00092151">
              <w:t>О</w:t>
            </w:r>
            <w:r w:rsidRPr="00092151">
              <w:rPr>
                <w:vertAlign w:val="subscript"/>
              </w:rPr>
              <w:t>8</w:t>
            </w:r>
            <w:r w:rsidRPr="00092151">
              <w:t xml:space="preserve"> = - 0,5, в случае наличия фактов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both"/>
            </w:pPr>
            <w:r>
              <w:t>Сектор предварительного контроля</w:t>
            </w: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678" w:type="dxa"/>
          </w:tcPr>
          <w:p w:rsidR="002D113F" w:rsidRDefault="002D113F">
            <w:pPr>
              <w:pStyle w:val="ConsPlusNormal"/>
              <w:jc w:val="both"/>
            </w:pPr>
            <w:r>
              <w:t>Наличие фактов отказа в санкционировании оплаты денежных обязательств в связи с нецелевым использованием бюджетных средств (по причинам несоответствия бюджетной смете, противоречия бюджетному законодательству, превышения остатков на лицевом счете)</w:t>
            </w:r>
          </w:p>
        </w:tc>
        <w:tc>
          <w:tcPr>
            <w:tcW w:w="4535" w:type="dxa"/>
          </w:tcPr>
          <w:p w:rsidR="002D113F" w:rsidRPr="00092151" w:rsidRDefault="002D113F">
            <w:pPr>
              <w:pStyle w:val="ConsPlusNormal"/>
              <w:jc w:val="both"/>
            </w:pPr>
            <w:r w:rsidRPr="00092151">
              <w:t>П</w:t>
            </w:r>
            <w:r w:rsidRPr="00092151">
              <w:rPr>
                <w:vertAlign w:val="subscript"/>
              </w:rPr>
              <w:t>9</w:t>
            </w:r>
            <w:r w:rsidRPr="00092151">
              <w:t xml:space="preserve"> - наличие фактов отказа в санкционировании оплаты денежных обязательств соответствующему главному администратору средств бюджета Верхнекамского муниципального округа</w:t>
            </w:r>
          </w:p>
        </w:tc>
        <w:tc>
          <w:tcPr>
            <w:tcW w:w="3572" w:type="dxa"/>
          </w:tcPr>
          <w:p w:rsidR="002D113F" w:rsidRPr="00092151" w:rsidRDefault="002D113F">
            <w:pPr>
              <w:pStyle w:val="ConsPlusNormal"/>
              <w:jc w:val="both"/>
            </w:pPr>
            <w:r w:rsidRPr="00092151">
              <w:t>О</w:t>
            </w:r>
            <w:r w:rsidRPr="00092151">
              <w:rPr>
                <w:vertAlign w:val="subscript"/>
              </w:rPr>
              <w:t>9</w:t>
            </w:r>
            <w:r w:rsidRPr="00092151">
              <w:t xml:space="preserve"> = - 0,4, в случае наличия фактов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both"/>
            </w:pPr>
            <w:r>
              <w:t>Сектор предварительного контроля</w:t>
            </w: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678" w:type="dxa"/>
          </w:tcPr>
          <w:p w:rsidR="002D113F" w:rsidRPr="00092151" w:rsidRDefault="002D113F" w:rsidP="007C12F7">
            <w:pPr>
              <w:pStyle w:val="ConsPlusNormal"/>
              <w:jc w:val="both"/>
            </w:pPr>
            <w:r w:rsidRPr="00092151">
              <w:t>Наличие случаев несоблюдения условий предоставления субсидий из бюджета Верхнекамского муниципального округа местным бюджетам по результатам проведенных проверок, установленных органами муниципального финансового контроля в отчетном году</w:t>
            </w:r>
          </w:p>
        </w:tc>
        <w:tc>
          <w:tcPr>
            <w:tcW w:w="4535" w:type="dxa"/>
          </w:tcPr>
          <w:p w:rsidR="002D113F" w:rsidRPr="00092151" w:rsidRDefault="002D113F" w:rsidP="001E5C49">
            <w:pPr>
              <w:pStyle w:val="ConsPlusNormal"/>
              <w:jc w:val="both"/>
            </w:pPr>
            <w:r w:rsidRPr="00092151">
              <w:t>П</w:t>
            </w:r>
            <w:r w:rsidRPr="00092151">
              <w:rPr>
                <w:vertAlign w:val="subscript"/>
              </w:rPr>
              <w:t>11</w:t>
            </w:r>
            <w:r w:rsidRPr="00092151">
              <w:t xml:space="preserve"> - наличие случаев несоблюдения условий предоставления субсидий соответствующим главным администратором средств бюджета Верхнекамского муниципального округа, установленных в ходе осуществления контрольных мероприятий</w:t>
            </w:r>
          </w:p>
        </w:tc>
        <w:tc>
          <w:tcPr>
            <w:tcW w:w="3572" w:type="dxa"/>
          </w:tcPr>
          <w:p w:rsidR="002D113F" w:rsidRPr="00092151" w:rsidRDefault="002D113F">
            <w:pPr>
              <w:pStyle w:val="ConsPlusNormal"/>
              <w:jc w:val="both"/>
            </w:pPr>
            <w:r w:rsidRPr="00092151">
              <w:t>О</w:t>
            </w:r>
            <w:r w:rsidRPr="00092151">
              <w:rPr>
                <w:vertAlign w:val="subscript"/>
              </w:rPr>
              <w:t>11</w:t>
            </w:r>
            <w:r w:rsidRPr="00092151">
              <w:t xml:space="preserve"> = - 0,3, в случае наличия случаев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both"/>
            </w:pPr>
            <w:r>
              <w:t>Сектор муниципального финансового контроля</w:t>
            </w:r>
          </w:p>
        </w:tc>
      </w:tr>
      <w:tr w:rsidR="002D113F" w:rsidTr="00027D82">
        <w:tc>
          <w:tcPr>
            <w:tcW w:w="602" w:type="dxa"/>
          </w:tcPr>
          <w:p w:rsidR="002D113F" w:rsidRPr="001E4A95" w:rsidRDefault="002D113F">
            <w:pPr>
              <w:pStyle w:val="ConsPlusNormal"/>
              <w:jc w:val="center"/>
            </w:pPr>
            <w:r w:rsidRPr="001E4A95">
              <w:t>2.</w:t>
            </w:r>
            <w:r>
              <w:t>8</w:t>
            </w:r>
            <w:r w:rsidRPr="001E4A95">
              <w:t>.</w:t>
            </w:r>
          </w:p>
        </w:tc>
        <w:tc>
          <w:tcPr>
            <w:tcW w:w="2678" w:type="dxa"/>
          </w:tcPr>
          <w:p w:rsidR="002D113F" w:rsidRPr="00092151" w:rsidRDefault="002D113F">
            <w:pPr>
              <w:pStyle w:val="ConsPlusNormal"/>
              <w:jc w:val="both"/>
            </w:pPr>
            <w:r w:rsidRPr="00092151">
              <w:t>Своевременность принятия (пересмотра) главным администратором средств бюджета Верхнекамского муниципального округа правовых актов о нормировании в сфере закупок</w:t>
            </w:r>
          </w:p>
        </w:tc>
        <w:tc>
          <w:tcPr>
            <w:tcW w:w="4535" w:type="dxa"/>
          </w:tcPr>
          <w:p w:rsidR="002D113F" w:rsidRPr="00092151" w:rsidRDefault="002D113F">
            <w:pPr>
              <w:pStyle w:val="ConsPlusNormal"/>
              <w:jc w:val="both"/>
            </w:pPr>
            <w:r w:rsidRPr="00092151">
              <w:t>П</w:t>
            </w:r>
            <w:r w:rsidRPr="00092151">
              <w:rPr>
                <w:vertAlign w:val="subscript"/>
              </w:rPr>
              <w:t>12</w:t>
            </w:r>
            <w:r w:rsidRPr="00092151">
              <w:t xml:space="preserve"> - наличие фактов несвоевременного принятия (пересмотра) главным администратором средств бюджета Верхнекамского муниципального округа правовых актов о нормировании в сфере закупок, установленных в ходе осуществления контроля в сфере закупок</w:t>
            </w:r>
          </w:p>
        </w:tc>
        <w:tc>
          <w:tcPr>
            <w:tcW w:w="3572" w:type="dxa"/>
          </w:tcPr>
          <w:p w:rsidR="002D113F" w:rsidRPr="001E4A95" w:rsidRDefault="002D113F">
            <w:pPr>
              <w:pStyle w:val="ConsPlusNormal"/>
              <w:jc w:val="both"/>
            </w:pPr>
            <w:r w:rsidRPr="001E4A95">
              <w:t>О</w:t>
            </w:r>
            <w:r w:rsidRPr="001E4A95">
              <w:rPr>
                <w:vertAlign w:val="subscript"/>
              </w:rPr>
              <w:t>12</w:t>
            </w:r>
            <w:r w:rsidRPr="001E4A95">
              <w:t xml:space="preserve"> = - 0,5, в случае наличия фактов</w:t>
            </w:r>
          </w:p>
        </w:tc>
        <w:tc>
          <w:tcPr>
            <w:tcW w:w="2268" w:type="dxa"/>
          </w:tcPr>
          <w:p w:rsidR="002D113F" w:rsidRPr="007C12F7" w:rsidRDefault="002D113F">
            <w:pPr>
              <w:pStyle w:val="ConsPlusNormal"/>
              <w:jc w:val="both"/>
              <w:rPr>
                <w:highlight w:val="yellow"/>
              </w:rPr>
            </w:pPr>
            <w:r>
              <w:t>Сектор муниципального финансового контроля</w:t>
            </w: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2678" w:type="dxa"/>
          </w:tcPr>
          <w:p w:rsidR="002D113F" w:rsidRPr="00092151" w:rsidRDefault="002D113F">
            <w:pPr>
              <w:pStyle w:val="ConsPlusNormal"/>
              <w:jc w:val="both"/>
            </w:pPr>
            <w:r w:rsidRPr="00092151">
              <w:t>Своевременность утверждения муниципального задания главным администратором средств бюджета Верхнекамского муниципального округа</w:t>
            </w:r>
          </w:p>
        </w:tc>
        <w:tc>
          <w:tcPr>
            <w:tcW w:w="4535" w:type="dxa"/>
          </w:tcPr>
          <w:p w:rsidR="002D113F" w:rsidRPr="00092151" w:rsidRDefault="002D113F" w:rsidP="007C12F7">
            <w:pPr>
              <w:pStyle w:val="ConsPlusNormal"/>
              <w:jc w:val="both"/>
            </w:pPr>
            <w:r w:rsidRPr="00092151">
              <w:t>П</w:t>
            </w:r>
            <w:r w:rsidRPr="00092151">
              <w:rPr>
                <w:vertAlign w:val="subscript"/>
              </w:rPr>
              <w:t>13</w:t>
            </w:r>
            <w:r w:rsidRPr="00092151">
              <w:t xml:space="preserve"> - наличие фактов несвоевременного утверждения муниципального задания главным администратором средств бюджета Верхнекамского муниципального округа</w:t>
            </w:r>
          </w:p>
        </w:tc>
        <w:tc>
          <w:tcPr>
            <w:tcW w:w="3572" w:type="dxa"/>
          </w:tcPr>
          <w:p w:rsidR="002D113F" w:rsidRDefault="002D113F">
            <w:pPr>
              <w:pStyle w:val="ConsPlusNormal"/>
              <w:jc w:val="both"/>
            </w:pPr>
            <w:r>
              <w:t>О</w:t>
            </w:r>
            <w:r>
              <w:rPr>
                <w:vertAlign w:val="subscript"/>
              </w:rPr>
              <w:t>13</w:t>
            </w:r>
            <w:r>
              <w:t xml:space="preserve"> = - 0,5, в случае наличия фактов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both"/>
            </w:pPr>
            <w:r>
              <w:t>Сектор бюджетной политики</w:t>
            </w: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2678" w:type="dxa"/>
          </w:tcPr>
          <w:p w:rsidR="002D113F" w:rsidRDefault="002D113F">
            <w:pPr>
              <w:pStyle w:val="ConsPlusNormal"/>
              <w:jc w:val="both"/>
            </w:pPr>
            <w:r>
              <w:t>Учет и отчетность</w:t>
            </w:r>
          </w:p>
        </w:tc>
        <w:tc>
          <w:tcPr>
            <w:tcW w:w="4535" w:type="dxa"/>
          </w:tcPr>
          <w:p w:rsidR="002D113F" w:rsidRDefault="002D113F">
            <w:pPr>
              <w:pStyle w:val="ConsPlusNormal"/>
            </w:pPr>
          </w:p>
        </w:tc>
        <w:tc>
          <w:tcPr>
            <w:tcW w:w="3572" w:type="dxa"/>
          </w:tcPr>
          <w:p w:rsidR="002D113F" w:rsidRDefault="002D113F">
            <w:pPr>
              <w:pStyle w:val="ConsPlusNormal"/>
            </w:pPr>
          </w:p>
        </w:tc>
        <w:tc>
          <w:tcPr>
            <w:tcW w:w="2268" w:type="dxa"/>
          </w:tcPr>
          <w:p w:rsidR="002D113F" w:rsidRDefault="002D113F">
            <w:pPr>
              <w:pStyle w:val="ConsPlusNormal"/>
            </w:pP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78" w:type="dxa"/>
          </w:tcPr>
          <w:p w:rsidR="002D113F" w:rsidRPr="00092151" w:rsidRDefault="002D113F" w:rsidP="007C12F7">
            <w:pPr>
              <w:pStyle w:val="ConsPlusNormal"/>
              <w:jc w:val="both"/>
            </w:pPr>
            <w:r w:rsidRPr="00092151">
              <w:t>Качество</w:t>
            </w:r>
          </w:p>
          <w:p w:rsidR="002D113F" w:rsidRPr="00092151" w:rsidRDefault="002D113F" w:rsidP="007C12F7">
            <w:pPr>
              <w:pStyle w:val="ConsPlusNormal"/>
              <w:jc w:val="both"/>
            </w:pPr>
            <w:r w:rsidRPr="00092151">
              <w:t>представления в Финансовое управление Верхнекамского муниципального округа бюджетной отчетности</w:t>
            </w:r>
          </w:p>
        </w:tc>
        <w:tc>
          <w:tcPr>
            <w:tcW w:w="4535" w:type="dxa"/>
          </w:tcPr>
          <w:p w:rsidR="002D113F" w:rsidRPr="00092151" w:rsidRDefault="002D113F" w:rsidP="007C12F7">
            <w:pPr>
              <w:pStyle w:val="ConsPlusNormal"/>
              <w:jc w:val="both"/>
            </w:pPr>
            <w:r w:rsidRPr="00092151">
              <w:t>П</w:t>
            </w:r>
            <w:r w:rsidRPr="00092151">
              <w:rPr>
                <w:vertAlign w:val="subscript"/>
              </w:rPr>
              <w:t>14</w:t>
            </w:r>
            <w:r w:rsidRPr="00092151">
              <w:t xml:space="preserve"> - наличие фактов представления в Финансовое управление Верхнекамского муниципального округа соответствующим главным администратором средств бюджета Верхнекамского муниципального округа бюджетной отчетности с нарушением установленного Финансовым управлением Верхнекамского муниципального округа порядка</w:t>
            </w:r>
          </w:p>
        </w:tc>
        <w:tc>
          <w:tcPr>
            <w:tcW w:w="3572" w:type="dxa"/>
          </w:tcPr>
          <w:p w:rsidR="002D113F" w:rsidRDefault="002D113F">
            <w:pPr>
              <w:pStyle w:val="ConsPlusNormal"/>
              <w:jc w:val="both"/>
            </w:pPr>
            <w:r>
              <w:t>О</w:t>
            </w:r>
            <w:r>
              <w:rPr>
                <w:vertAlign w:val="subscript"/>
              </w:rPr>
              <w:t>14</w:t>
            </w:r>
            <w:r>
              <w:t xml:space="preserve"> = - 0,2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both"/>
            </w:pPr>
            <w:r>
              <w:t>Сектор бухгалтерского учета и отчетности</w:t>
            </w: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678" w:type="dxa"/>
          </w:tcPr>
          <w:p w:rsidR="002D113F" w:rsidRDefault="002D113F">
            <w:pPr>
              <w:pStyle w:val="ConsPlusNormal"/>
              <w:jc w:val="both"/>
            </w:pPr>
            <w:r>
              <w:t>Отсутствие просроченной кредиторской задолженности</w:t>
            </w:r>
          </w:p>
        </w:tc>
        <w:tc>
          <w:tcPr>
            <w:tcW w:w="4535" w:type="dxa"/>
          </w:tcPr>
          <w:p w:rsidR="002D113F" w:rsidRDefault="002D113F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15</w:t>
            </w:r>
            <w:r>
              <w:t xml:space="preserve"> - факт наличия просроченной кредиторской задолженности</w:t>
            </w:r>
          </w:p>
        </w:tc>
        <w:tc>
          <w:tcPr>
            <w:tcW w:w="3572" w:type="dxa"/>
          </w:tcPr>
          <w:p w:rsidR="002D113F" w:rsidRDefault="002D113F">
            <w:pPr>
              <w:pStyle w:val="ConsPlusNormal"/>
              <w:jc w:val="both"/>
            </w:pPr>
            <w:r>
              <w:t>О</w:t>
            </w:r>
            <w:r>
              <w:rPr>
                <w:vertAlign w:val="subscript"/>
              </w:rPr>
              <w:t>15</w:t>
            </w:r>
            <w:r>
              <w:t xml:space="preserve"> = - 0,5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both"/>
            </w:pPr>
            <w:r>
              <w:t>Сектор бухгалтерского учета и отчетности</w:t>
            </w: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678" w:type="dxa"/>
          </w:tcPr>
          <w:p w:rsidR="002D113F" w:rsidRPr="0079249C" w:rsidRDefault="002D113F">
            <w:pPr>
              <w:pStyle w:val="ConsPlusNormal"/>
              <w:jc w:val="both"/>
            </w:pPr>
            <w:r w:rsidRPr="0079249C">
              <w:t>Обеспечение отсутствия просроченной кредиторской задолженности по заработной плате в учреждениях, подведомственных главным администраторам средств бюджета Верхнекамского муниципального округа, за счет всех источников финансирования расходов</w:t>
            </w:r>
          </w:p>
        </w:tc>
        <w:tc>
          <w:tcPr>
            <w:tcW w:w="4535" w:type="dxa"/>
          </w:tcPr>
          <w:p w:rsidR="002D113F" w:rsidRPr="0079249C" w:rsidRDefault="002D113F" w:rsidP="003156C2">
            <w:pPr>
              <w:pStyle w:val="ConsPlusNormal"/>
              <w:jc w:val="both"/>
            </w:pPr>
            <w:r w:rsidRPr="0079249C">
              <w:t>П</w:t>
            </w:r>
            <w:r w:rsidRPr="0079249C">
              <w:rPr>
                <w:vertAlign w:val="subscript"/>
              </w:rPr>
              <w:t>16</w:t>
            </w:r>
            <w:r w:rsidRPr="0079249C">
              <w:t xml:space="preserve"> - факт наличия просроченной кредиторской задолженности по заработной плате в учреждениях, подведомственных соответствующим главным администраторам средств бюджета Верхнекамского муниципального округа</w:t>
            </w:r>
          </w:p>
        </w:tc>
        <w:tc>
          <w:tcPr>
            <w:tcW w:w="3572" w:type="dxa"/>
          </w:tcPr>
          <w:p w:rsidR="002D113F" w:rsidRPr="0079249C" w:rsidRDefault="002D113F">
            <w:pPr>
              <w:pStyle w:val="ConsPlusNormal"/>
              <w:jc w:val="both"/>
            </w:pPr>
            <w:r w:rsidRPr="0079249C">
              <w:t>О</w:t>
            </w:r>
            <w:r w:rsidRPr="0079249C">
              <w:rPr>
                <w:vertAlign w:val="subscript"/>
              </w:rPr>
              <w:t>16</w:t>
            </w:r>
            <w:r w:rsidRPr="0079249C">
              <w:t xml:space="preserve"> = - 0,2, в случае наличия фактов;</w:t>
            </w:r>
          </w:p>
          <w:p w:rsidR="002D113F" w:rsidRPr="0079249C" w:rsidRDefault="002D113F">
            <w:pPr>
              <w:pStyle w:val="ConsPlusNormal"/>
              <w:jc w:val="both"/>
            </w:pPr>
            <w:r w:rsidRPr="0079249C">
              <w:t>О</w:t>
            </w:r>
            <w:r w:rsidRPr="0079249C">
              <w:rPr>
                <w:vertAlign w:val="subscript"/>
              </w:rPr>
              <w:t>16</w:t>
            </w:r>
            <w:r w:rsidRPr="0079249C">
              <w:t xml:space="preserve"> = 0,2, в случае отсутствия фактов;</w:t>
            </w:r>
          </w:p>
          <w:p w:rsidR="002D113F" w:rsidRPr="0079249C" w:rsidRDefault="002D113F">
            <w:pPr>
              <w:pStyle w:val="ConsPlusNormal"/>
              <w:jc w:val="both"/>
            </w:pPr>
            <w:r w:rsidRPr="0079249C">
              <w:t>для главных администраторов средств бюджета Верхнекамского муниципального округа, не имеющих подведомственных учреждений, О</w:t>
            </w:r>
            <w:r w:rsidRPr="0079249C">
              <w:rPr>
                <w:vertAlign w:val="subscript"/>
              </w:rPr>
              <w:t>6</w:t>
            </w:r>
            <w:r w:rsidRPr="0079249C">
              <w:t xml:space="preserve"> = 0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both"/>
            </w:pPr>
            <w:r>
              <w:t>Сектор бухгалтерского учета и отчетности</w:t>
            </w: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2678" w:type="dxa"/>
          </w:tcPr>
          <w:p w:rsidR="002D113F" w:rsidRDefault="002D113F">
            <w:pPr>
              <w:pStyle w:val="ConsPlusNormal"/>
              <w:jc w:val="both"/>
            </w:pPr>
            <w:r>
              <w:t>Контроль и аудит</w:t>
            </w:r>
          </w:p>
        </w:tc>
        <w:tc>
          <w:tcPr>
            <w:tcW w:w="4535" w:type="dxa"/>
          </w:tcPr>
          <w:p w:rsidR="002D113F" w:rsidRDefault="002D113F">
            <w:pPr>
              <w:pStyle w:val="ConsPlusNormal"/>
            </w:pPr>
          </w:p>
        </w:tc>
        <w:tc>
          <w:tcPr>
            <w:tcW w:w="3572" w:type="dxa"/>
          </w:tcPr>
          <w:p w:rsidR="002D113F" w:rsidRDefault="002D113F">
            <w:pPr>
              <w:pStyle w:val="ConsPlusNormal"/>
            </w:pPr>
          </w:p>
        </w:tc>
        <w:tc>
          <w:tcPr>
            <w:tcW w:w="2268" w:type="dxa"/>
          </w:tcPr>
          <w:p w:rsidR="002D113F" w:rsidRDefault="002D113F">
            <w:pPr>
              <w:pStyle w:val="ConsPlusNormal"/>
            </w:pP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678" w:type="dxa"/>
          </w:tcPr>
          <w:p w:rsidR="002D113F" w:rsidRDefault="002D113F">
            <w:pPr>
              <w:pStyle w:val="ConsPlusNormal"/>
              <w:jc w:val="both"/>
            </w:pPr>
            <w:r>
              <w:t>Наличие фактов нецелевого использования бюджетных средств, выявленных органами внутреннего муниципального финансового контроля, по итогам года</w:t>
            </w:r>
          </w:p>
        </w:tc>
        <w:tc>
          <w:tcPr>
            <w:tcW w:w="4535" w:type="dxa"/>
          </w:tcPr>
          <w:p w:rsidR="002D113F" w:rsidRPr="0079249C" w:rsidRDefault="002D113F" w:rsidP="008E1F2B">
            <w:pPr>
              <w:pStyle w:val="ConsPlusNormal"/>
              <w:jc w:val="both"/>
            </w:pPr>
            <w:r w:rsidRPr="0079249C">
              <w:t>П</w:t>
            </w:r>
            <w:r w:rsidRPr="0079249C">
              <w:rPr>
                <w:vertAlign w:val="subscript"/>
              </w:rPr>
              <w:t>17</w:t>
            </w:r>
            <w:r w:rsidRPr="0079249C">
              <w:t xml:space="preserve"> - наличие установленных фактов нецелевого использования бюджетных средств соответствующим главным администратором средств бюджета Верхнекамского муниципального округа, </w:t>
            </w:r>
          </w:p>
        </w:tc>
        <w:tc>
          <w:tcPr>
            <w:tcW w:w="3572" w:type="dxa"/>
          </w:tcPr>
          <w:p w:rsidR="002D113F" w:rsidRDefault="002D113F">
            <w:pPr>
              <w:pStyle w:val="ConsPlusNormal"/>
              <w:jc w:val="both"/>
            </w:pPr>
            <w:r>
              <w:t>О</w:t>
            </w:r>
            <w:r>
              <w:rPr>
                <w:vertAlign w:val="subscript"/>
              </w:rPr>
              <w:t>16</w:t>
            </w:r>
            <w:r>
              <w:t xml:space="preserve"> = - 0,5, в случае наличия фактов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both"/>
            </w:pPr>
            <w:r>
              <w:t>Сектор муниципального финансового контроля</w:t>
            </w: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678" w:type="dxa"/>
          </w:tcPr>
          <w:p w:rsidR="002D113F" w:rsidRDefault="002D113F">
            <w:pPr>
              <w:pStyle w:val="ConsPlusNormal"/>
              <w:jc w:val="both"/>
            </w:pPr>
            <w:r>
              <w:t>Наличие фактов неэффективного использования бюджетных средств, выявленных органами внутреннего муниципального финансового контроля, по итогам года</w:t>
            </w:r>
          </w:p>
        </w:tc>
        <w:tc>
          <w:tcPr>
            <w:tcW w:w="4535" w:type="dxa"/>
          </w:tcPr>
          <w:p w:rsidR="002D113F" w:rsidRPr="0079249C" w:rsidRDefault="002D113F" w:rsidP="003156C2">
            <w:pPr>
              <w:pStyle w:val="ConsPlusNormal"/>
              <w:jc w:val="both"/>
            </w:pPr>
            <w:r w:rsidRPr="0079249C">
              <w:t>П</w:t>
            </w:r>
            <w:r w:rsidRPr="0079249C">
              <w:rPr>
                <w:vertAlign w:val="subscript"/>
              </w:rPr>
              <w:t>18</w:t>
            </w:r>
            <w:r w:rsidRPr="0079249C">
              <w:t xml:space="preserve"> - наличие установленных фактов неэффективного использования бюджетных средств соответствующим главным администратором средств бюджета Верхнекамского муниципального округа</w:t>
            </w:r>
          </w:p>
        </w:tc>
        <w:tc>
          <w:tcPr>
            <w:tcW w:w="3572" w:type="dxa"/>
          </w:tcPr>
          <w:p w:rsidR="002D113F" w:rsidRDefault="002D113F">
            <w:pPr>
              <w:pStyle w:val="ConsPlusNormal"/>
              <w:jc w:val="both"/>
            </w:pPr>
            <w:r>
              <w:t>О</w:t>
            </w:r>
            <w:r>
              <w:rPr>
                <w:vertAlign w:val="subscript"/>
              </w:rPr>
              <w:t>17</w:t>
            </w:r>
            <w:r>
              <w:t xml:space="preserve"> = - 0,5, в случае наличия фактов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both"/>
            </w:pPr>
            <w:r>
              <w:t>Сектор муниципального финансового контроля</w:t>
            </w: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678" w:type="dxa"/>
          </w:tcPr>
          <w:p w:rsidR="002D113F" w:rsidRDefault="002D113F">
            <w:pPr>
              <w:pStyle w:val="ConsPlusNormal"/>
              <w:jc w:val="both"/>
            </w:pPr>
            <w:r>
              <w:t>Наличие фактов неправомерного использования бюджетных средств, выявленных органами внутреннего муниципального финансового контроля, по итогам года</w:t>
            </w:r>
          </w:p>
        </w:tc>
        <w:tc>
          <w:tcPr>
            <w:tcW w:w="4535" w:type="dxa"/>
          </w:tcPr>
          <w:p w:rsidR="002D113F" w:rsidRDefault="002D113F" w:rsidP="003156C2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19</w:t>
            </w:r>
            <w:r>
              <w:t xml:space="preserve"> - наличие установленных фактов неправомерного использования бюджетных средств соответствующим главным администратором средств бюджета Верхнекамского </w:t>
            </w:r>
            <w:r w:rsidRPr="0079249C">
              <w:t>муниципального округа</w:t>
            </w:r>
          </w:p>
        </w:tc>
        <w:tc>
          <w:tcPr>
            <w:tcW w:w="3572" w:type="dxa"/>
          </w:tcPr>
          <w:p w:rsidR="002D113F" w:rsidRDefault="002D113F">
            <w:pPr>
              <w:pStyle w:val="ConsPlusNormal"/>
              <w:jc w:val="both"/>
            </w:pPr>
            <w:r>
              <w:t>О</w:t>
            </w:r>
            <w:r>
              <w:rPr>
                <w:vertAlign w:val="subscript"/>
              </w:rPr>
              <w:t>18</w:t>
            </w:r>
            <w:r>
              <w:t xml:space="preserve"> = - 0,5, в случае наличия фактов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both"/>
            </w:pPr>
            <w:r>
              <w:t>Сектор муниципального финансового контроля</w:t>
            </w: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678" w:type="dxa"/>
          </w:tcPr>
          <w:p w:rsidR="002D113F" w:rsidRDefault="002D113F" w:rsidP="00241F54">
            <w:pPr>
              <w:pStyle w:val="ConsPlusNormal"/>
              <w:jc w:val="both"/>
            </w:pPr>
            <w:r>
              <w:t>Соблюдение законодательства Российской Федерации о контрактной системе в сфере закупок и правовых (нормативных правовых) актов в сфере организации осуществления закупок товаров, работ, услуг и исполнения обязательств, установленных заключенными контрактами (гражданско-правовыми договорами) для обеспечения муниципальных нужд</w:t>
            </w:r>
          </w:p>
        </w:tc>
        <w:tc>
          <w:tcPr>
            <w:tcW w:w="4535" w:type="dxa"/>
          </w:tcPr>
          <w:p w:rsidR="002D113F" w:rsidRDefault="002D113F" w:rsidP="00044607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20</w:t>
            </w:r>
            <w:r>
              <w:t xml:space="preserve"> - наличие фактов (вынесенных постановлений о привлечении к административной ответственности) нарушения законодательства Российской Федерации о контрактной системе в сфере закупок и правовых (нормативных правовых) актов в сфере организации осуществления закупок товаров, работ, услуг и исполнения обязательств, установленных заключенными контрактами (гражданско-правовыми договорами) для обеспечения муниципальных нужд, у соответствующего главного администратора средств бюджета Верхнекамского </w:t>
            </w:r>
            <w:r w:rsidRPr="0079249C">
              <w:t>муниципального округа, установленных в ходе осуществления</w:t>
            </w:r>
            <w:r w:rsidRPr="001E4A95">
              <w:t xml:space="preserve"> контроля в сфере закупок</w:t>
            </w:r>
          </w:p>
        </w:tc>
        <w:tc>
          <w:tcPr>
            <w:tcW w:w="3572" w:type="dxa"/>
          </w:tcPr>
          <w:p w:rsidR="002D113F" w:rsidRDefault="002D113F">
            <w:pPr>
              <w:pStyle w:val="ConsPlusNormal"/>
              <w:jc w:val="both"/>
            </w:pPr>
            <w:r>
              <w:t>О</w:t>
            </w:r>
            <w:r>
              <w:rPr>
                <w:vertAlign w:val="subscript"/>
              </w:rPr>
              <w:t>19</w:t>
            </w:r>
            <w:r>
              <w:t xml:space="preserve"> = - 0,5, в случае наличия фактов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both"/>
            </w:pPr>
            <w:r w:rsidRPr="00241F54">
              <w:t>Сектор муниципального финансового контроля</w:t>
            </w: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2678" w:type="dxa"/>
          </w:tcPr>
          <w:p w:rsidR="002D113F" w:rsidRDefault="002D113F">
            <w:pPr>
              <w:pStyle w:val="ConsPlusNormal"/>
              <w:jc w:val="both"/>
            </w:pPr>
            <w:r>
              <w:t xml:space="preserve">Подготовка и исполнение нормативных правовых актов администрации </w:t>
            </w:r>
            <w:r w:rsidRPr="0079249C">
              <w:t>Верхнекамского округа Кировской области</w:t>
            </w:r>
          </w:p>
        </w:tc>
        <w:tc>
          <w:tcPr>
            <w:tcW w:w="4535" w:type="dxa"/>
          </w:tcPr>
          <w:p w:rsidR="002D113F" w:rsidRDefault="002D113F">
            <w:pPr>
              <w:pStyle w:val="ConsPlusNormal"/>
            </w:pPr>
          </w:p>
        </w:tc>
        <w:tc>
          <w:tcPr>
            <w:tcW w:w="3572" w:type="dxa"/>
          </w:tcPr>
          <w:p w:rsidR="002D113F" w:rsidRDefault="002D113F">
            <w:pPr>
              <w:pStyle w:val="ConsPlusNormal"/>
            </w:pPr>
          </w:p>
        </w:tc>
        <w:tc>
          <w:tcPr>
            <w:tcW w:w="2268" w:type="dxa"/>
          </w:tcPr>
          <w:p w:rsidR="002D113F" w:rsidRDefault="002D113F">
            <w:pPr>
              <w:pStyle w:val="ConsPlusNormal"/>
            </w:pPr>
          </w:p>
        </w:tc>
      </w:tr>
      <w:tr w:rsidR="002D113F" w:rsidTr="00027D82">
        <w:tc>
          <w:tcPr>
            <w:tcW w:w="602" w:type="dxa"/>
          </w:tcPr>
          <w:p w:rsidR="002D113F" w:rsidRDefault="002D113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678" w:type="dxa"/>
          </w:tcPr>
          <w:p w:rsidR="002D113F" w:rsidRPr="0079249C" w:rsidRDefault="002D113F">
            <w:pPr>
              <w:pStyle w:val="ConsPlusNormal"/>
              <w:jc w:val="both"/>
            </w:pPr>
            <w:r w:rsidRPr="0079249C">
              <w:t>Своевременность выполнения мероприятий, установленных постановлениями администрации Верхнекамского округа Кировской области о мерах по составлению проекта бюджета Верхнекамского муниципального округа на очередной финансовый год и плановый период, о мерах по выполнению решения о бюджете на очередной финансовый год и плановый период или нормативными правовыми актами в части осуществления бюджетного процесса</w:t>
            </w:r>
          </w:p>
        </w:tc>
        <w:tc>
          <w:tcPr>
            <w:tcW w:w="4535" w:type="dxa"/>
          </w:tcPr>
          <w:p w:rsidR="002D113F" w:rsidRPr="0079249C" w:rsidRDefault="002D113F">
            <w:pPr>
              <w:pStyle w:val="ConsPlusNormal"/>
              <w:jc w:val="both"/>
            </w:pPr>
            <w:r w:rsidRPr="0079249C">
              <w:t>П</w:t>
            </w:r>
            <w:r w:rsidRPr="0079249C">
              <w:rPr>
                <w:vertAlign w:val="subscript"/>
              </w:rPr>
              <w:t>21</w:t>
            </w:r>
            <w:r w:rsidRPr="0079249C">
              <w:t xml:space="preserve"> - отсутствие фактов нарушения сроков выполнения соответствующим ГРБС мероприятий, установленных постановлениями администрации Верхнекамского района Кировской области о мерах по составлению проекта бюджета Верхнекамского муниципального округа на очередной финансовый год и плановый период, о мерах по выполнению решения о бюджете на очередной финансовый год и плановый период или нормативными правовыми актами в части осуществления бюджетного процесса</w:t>
            </w:r>
          </w:p>
        </w:tc>
        <w:tc>
          <w:tcPr>
            <w:tcW w:w="3572" w:type="dxa"/>
          </w:tcPr>
          <w:p w:rsidR="002D113F" w:rsidRDefault="002D113F">
            <w:pPr>
              <w:pStyle w:val="ConsPlusNormal"/>
              <w:jc w:val="both"/>
            </w:pPr>
            <w:r>
              <w:t>О</w:t>
            </w:r>
            <w:r>
              <w:rPr>
                <w:vertAlign w:val="subscript"/>
              </w:rPr>
              <w:t>20</w:t>
            </w:r>
            <w:r>
              <w:t xml:space="preserve"> = 1, в случае отсутствия фактов</w:t>
            </w:r>
          </w:p>
        </w:tc>
        <w:tc>
          <w:tcPr>
            <w:tcW w:w="2268" w:type="dxa"/>
          </w:tcPr>
          <w:p w:rsidR="002D113F" w:rsidRDefault="002D113F">
            <w:pPr>
              <w:pStyle w:val="ConsPlusNormal"/>
              <w:jc w:val="both"/>
            </w:pPr>
            <w:r>
              <w:t>Все сектора</w:t>
            </w:r>
          </w:p>
        </w:tc>
      </w:tr>
    </w:tbl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jc w:val="both"/>
      </w:pPr>
    </w:p>
    <w:p w:rsidR="002D113F" w:rsidRDefault="002D11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113F" w:rsidRDefault="002D113F"/>
    <w:sectPr w:rsidR="002D113F" w:rsidSect="00027D82">
      <w:pgSz w:w="16838" w:h="11905" w:orient="landscape"/>
      <w:pgMar w:top="1701" w:right="1134" w:bottom="850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13F" w:rsidRDefault="002D113F" w:rsidP="007C12F7">
      <w:r>
        <w:separator/>
      </w:r>
    </w:p>
  </w:endnote>
  <w:endnote w:type="continuationSeparator" w:id="1">
    <w:p w:rsidR="002D113F" w:rsidRDefault="002D113F" w:rsidP="007C1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13F" w:rsidRDefault="002D113F" w:rsidP="007C12F7">
      <w:r>
        <w:separator/>
      </w:r>
    </w:p>
  </w:footnote>
  <w:footnote w:type="continuationSeparator" w:id="1">
    <w:p w:rsidR="002D113F" w:rsidRDefault="002D113F" w:rsidP="007C1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77F"/>
    <w:rsid w:val="00003862"/>
    <w:rsid w:val="0001092F"/>
    <w:rsid w:val="00016FCD"/>
    <w:rsid w:val="00021CD8"/>
    <w:rsid w:val="00027D82"/>
    <w:rsid w:val="00044607"/>
    <w:rsid w:val="00045153"/>
    <w:rsid w:val="00063D85"/>
    <w:rsid w:val="000824DD"/>
    <w:rsid w:val="00092151"/>
    <w:rsid w:val="000A64FC"/>
    <w:rsid w:val="00114D41"/>
    <w:rsid w:val="0012343D"/>
    <w:rsid w:val="001372F1"/>
    <w:rsid w:val="00166F48"/>
    <w:rsid w:val="0017377F"/>
    <w:rsid w:val="00196C98"/>
    <w:rsid w:val="001B7CD3"/>
    <w:rsid w:val="001C2C3B"/>
    <w:rsid w:val="001C3E75"/>
    <w:rsid w:val="001E24ED"/>
    <w:rsid w:val="001E4A95"/>
    <w:rsid w:val="001E5C49"/>
    <w:rsid w:val="001E695C"/>
    <w:rsid w:val="002022CE"/>
    <w:rsid w:val="00216556"/>
    <w:rsid w:val="00240B4D"/>
    <w:rsid w:val="00241F54"/>
    <w:rsid w:val="00290529"/>
    <w:rsid w:val="002D0ECA"/>
    <w:rsid w:val="002D113F"/>
    <w:rsid w:val="002D1840"/>
    <w:rsid w:val="002D3D89"/>
    <w:rsid w:val="002F0BCF"/>
    <w:rsid w:val="003156C2"/>
    <w:rsid w:val="003232F4"/>
    <w:rsid w:val="00323675"/>
    <w:rsid w:val="003527B9"/>
    <w:rsid w:val="00367A9A"/>
    <w:rsid w:val="00391E9E"/>
    <w:rsid w:val="00411E18"/>
    <w:rsid w:val="00413997"/>
    <w:rsid w:val="00434234"/>
    <w:rsid w:val="00463B1A"/>
    <w:rsid w:val="004765D1"/>
    <w:rsid w:val="004818CD"/>
    <w:rsid w:val="00482A51"/>
    <w:rsid w:val="004B3017"/>
    <w:rsid w:val="004B6572"/>
    <w:rsid w:val="004C7D72"/>
    <w:rsid w:val="004F207B"/>
    <w:rsid w:val="004F4957"/>
    <w:rsid w:val="0050777F"/>
    <w:rsid w:val="00530ACB"/>
    <w:rsid w:val="00534164"/>
    <w:rsid w:val="00543C14"/>
    <w:rsid w:val="00546B72"/>
    <w:rsid w:val="00574AA3"/>
    <w:rsid w:val="00574BB8"/>
    <w:rsid w:val="0058487E"/>
    <w:rsid w:val="005B714E"/>
    <w:rsid w:val="005C3175"/>
    <w:rsid w:val="005F0A83"/>
    <w:rsid w:val="006139F6"/>
    <w:rsid w:val="00622A54"/>
    <w:rsid w:val="00662C12"/>
    <w:rsid w:val="006A4F5F"/>
    <w:rsid w:val="006E40CC"/>
    <w:rsid w:val="007027BA"/>
    <w:rsid w:val="0071559B"/>
    <w:rsid w:val="00725FFE"/>
    <w:rsid w:val="0073139D"/>
    <w:rsid w:val="007672CE"/>
    <w:rsid w:val="00767BB3"/>
    <w:rsid w:val="0079249C"/>
    <w:rsid w:val="00796C9B"/>
    <w:rsid w:val="007B0AF5"/>
    <w:rsid w:val="007C12F7"/>
    <w:rsid w:val="007D19AA"/>
    <w:rsid w:val="00806CC4"/>
    <w:rsid w:val="00832D72"/>
    <w:rsid w:val="00865AD7"/>
    <w:rsid w:val="008706A2"/>
    <w:rsid w:val="008A413D"/>
    <w:rsid w:val="008E1F2B"/>
    <w:rsid w:val="00910313"/>
    <w:rsid w:val="009239CD"/>
    <w:rsid w:val="009512E0"/>
    <w:rsid w:val="0097362C"/>
    <w:rsid w:val="0098047B"/>
    <w:rsid w:val="00986A98"/>
    <w:rsid w:val="00994EE7"/>
    <w:rsid w:val="009963F0"/>
    <w:rsid w:val="009A0792"/>
    <w:rsid w:val="00A032AF"/>
    <w:rsid w:val="00A20E6A"/>
    <w:rsid w:val="00A233D1"/>
    <w:rsid w:val="00A40C1E"/>
    <w:rsid w:val="00A42058"/>
    <w:rsid w:val="00A42D2E"/>
    <w:rsid w:val="00A515DA"/>
    <w:rsid w:val="00A67B9D"/>
    <w:rsid w:val="00AC5F86"/>
    <w:rsid w:val="00AD2CB1"/>
    <w:rsid w:val="00AD3402"/>
    <w:rsid w:val="00B26578"/>
    <w:rsid w:val="00B60797"/>
    <w:rsid w:val="00B73A8C"/>
    <w:rsid w:val="00B92054"/>
    <w:rsid w:val="00BB3755"/>
    <w:rsid w:val="00BD0446"/>
    <w:rsid w:val="00BD24D6"/>
    <w:rsid w:val="00BE1CF0"/>
    <w:rsid w:val="00C00970"/>
    <w:rsid w:val="00C3166E"/>
    <w:rsid w:val="00C343BA"/>
    <w:rsid w:val="00C64491"/>
    <w:rsid w:val="00C81221"/>
    <w:rsid w:val="00CD59B2"/>
    <w:rsid w:val="00CE6063"/>
    <w:rsid w:val="00D1649F"/>
    <w:rsid w:val="00D46107"/>
    <w:rsid w:val="00D8473F"/>
    <w:rsid w:val="00DD2185"/>
    <w:rsid w:val="00DE52BC"/>
    <w:rsid w:val="00DE71B1"/>
    <w:rsid w:val="00E0434A"/>
    <w:rsid w:val="00E25B7E"/>
    <w:rsid w:val="00E27FC1"/>
    <w:rsid w:val="00E50AA5"/>
    <w:rsid w:val="00E806DF"/>
    <w:rsid w:val="00E931FF"/>
    <w:rsid w:val="00EC374F"/>
    <w:rsid w:val="00EC5B22"/>
    <w:rsid w:val="00F12714"/>
    <w:rsid w:val="00F37F58"/>
    <w:rsid w:val="00F51A3F"/>
    <w:rsid w:val="00F54606"/>
    <w:rsid w:val="00F603DB"/>
    <w:rsid w:val="00FA2412"/>
    <w:rsid w:val="00FD6E32"/>
    <w:rsid w:val="00FE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97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777F"/>
    <w:pPr>
      <w:widowControl w:val="0"/>
      <w:autoSpaceDE w:val="0"/>
      <w:autoSpaceDN w:val="0"/>
    </w:pPr>
    <w:rPr>
      <w:sz w:val="24"/>
      <w:szCs w:val="20"/>
      <w:lang w:bidi="mr-IN"/>
    </w:rPr>
  </w:style>
  <w:style w:type="paragraph" w:customStyle="1" w:styleId="ConsPlusTitle">
    <w:name w:val="ConsPlusTitle"/>
    <w:uiPriority w:val="99"/>
    <w:rsid w:val="0050777F"/>
    <w:pPr>
      <w:widowControl w:val="0"/>
      <w:autoSpaceDE w:val="0"/>
      <w:autoSpaceDN w:val="0"/>
    </w:pPr>
    <w:rPr>
      <w:b/>
      <w:sz w:val="24"/>
      <w:szCs w:val="20"/>
      <w:lang w:bidi="mr-IN"/>
    </w:rPr>
  </w:style>
  <w:style w:type="paragraph" w:customStyle="1" w:styleId="ConsPlusTitlePage">
    <w:name w:val="ConsPlusTitlePage"/>
    <w:uiPriority w:val="99"/>
    <w:rsid w:val="0050777F"/>
    <w:pPr>
      <w:widowControl w:val="0"/>
      <w:autoSpaceDE w:val="0"/>
      <w:autoSpaceDN w:val="0"/>
    </w:pPr>
    <w:rPr>
      <w:rFonts w:ascii="Tahoma" w:hAnsi="Tahoma" w:cs="Tahoma"/>
      <w:sz w:val="20"/>
      <w:szCs w:val="20"/>
      <w:lang w:bidi="mr-IN"/>
    </w:rPr>
  </w:style>
  <w:style w:type="paragraph" w:customStyle="1" w:styleId="ConsNormal">
    <w:name w:val="ConsNormal"/>
    <w:uiPriority w:val="99"/>
    <w:rsid w:val="00C009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C009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C12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12F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C12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12F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755</TotalTime>
  <Pages>16</Pages>
  <Words>2774</Words>
  <Characters>15814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Царегородцева</dc:creator>
  <cp:keywords/>
  <dc:description/>
  <cp:lastModifiedBy>Царегородцева</cp:lastModifiedBy>
  <cp:revision>33</cp:revision>
  <cp:lastPrinted>2021-03-22T12:41:00Z</cp:lastPrinted>
  <dcterms:created xsi:type="dcterms:W3CDTF">2021-02-04T08:03:00Z</dcterms:created>
  <dcterms:modified xsi:type="dcterms:W3CDTF">2022-03-24T11:39:00Z</dcterms:modified>
</cp:coreProperties>
</file>