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EDF" w:rsidRPr="00250A58" w:rsidRDefault="00250A58" w:rsidP="006E4EDF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ПРОЕКТ</w:t>
      </w:r>
    </w:p>
    <w:p w:rsidR="009F51A9" w:rsidRDefault="009F51A9" w:rsidP="009F51A9">
      <w:pPr>
        <w:keepNext/>
        <w:keepLines/>
        <w:spacing w:before="480"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51A9" w:rsidRDefault="009F51A9" w:rsidP="00ED0946">
      <w:pPr>
        <w:keepNext/>
        <w:keepLines/>
        <w:spacing w:before="480"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51A9" w:rsidRDefault="009F51A9" w:rsidP="00ED0946">
      <w:pPr>
        <w:keepNext/>
        <w:keepLines/>
        <w:spacing w:before="480"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51A9" w:rsidRDefault="009F51A9" w:rsidP="009F51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60"/>
          <w:szCs w:val="60"/>
          <w:lang w:eastAsia="ru-RU"/>
        </w:rPr>
      </w:pPr>
      <w:r w:rsidRPr="009F51A9">
        <w:rPr>
          <w:rFonts w:ascii="Times New Roman" w:eastAsia="Calibri" w:hAnsi="Times New Roman" w:cs="Times New Roman"/>
          <w:b/>
          <w:sz w:val="60"/>
          <w:szCs w:val="60"/>
          <w:lang w:eastAsia="ru-RU"/>
        </w:rPr>
        <w:t xml:space="preserve">Стратегия социально-экономического развития Верхнекамского </w:t>
      </w:r>
      <w:r>
        <w:rPr>
          <w:rFonts w:ascii="Times New Roman" w:eastAsia="Calibri" w:hAnsi="Times New Roman" w:cs="Times New Roman"/>
          <w:b/>
          <w:sz w:val="60"/>
          <w:szCs w:val="60"/>
          <w:lang w:eastAsia="ru-RU"/>
        </w:rPr>
        <w:t xml:space="preserve">муниципального округа </w:t>
      </w:r>
      <w:r w:rsidRPr="009F51A9">
        <w:rPr>
          <w:rFonts w:ascii="Times New Roman" w:eastAsia="Calibri" w:hAnsi="Times New Roman" w:cs="Times New Roman"/>
          <w:b/>
          <w:sz w:val="60"/>
          <w:szCs w:val="60"/>
          <w:lang w:eastAsia="ru-RU"/>
        </w:rPr>
        <w:t xml:space="preserve">Кировской области </w:t>
      </w:r>
    </w:p>
    <w:p w:rsidR="009F51A9" w:rsidRDefault="009F51A9" w:rsidP="009F51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60"/>
          <w:szCs w:val="60"/>
          <w:lang w:eastAsia="ru-RU"/>
        </w:rPr>
      </w:pPr>
      <w:r w:rsidRPr="009F51A9">
        <w:rPr>
          <w:rFonts w:ascii="Times New Roman" w:eastAsia="Calibri" w:hAnsi="Times New Roman" w:cs="Times New Roman"/>
          <w:b/>
          <w:sz w:val="60"/>
          <w:szCs w:val="60"/>
          <w:lang w:eastAsia="ru-RU"/>
        </w:rPr>
        <w:t>до 203</w:t>
      </w:r>
      <w:r w:rsidR="004F64BD">
        <w:rPr>
          <w:rFonts w:ascii="Times New Roman" w:eastAsia="Calibri" w:hAnsi="Times New Roman" w:cs="Times New Roman"/>
          <w:b/>
          <w:sz w:val="60"/>
          <w:szCs w:val="60"/>
          <w:lang w:eastAsia="ru-RU"/>
        </w:rPr>
        <w:t>6</w:t>
      </w:r>
      <w:r w:rsidRPr="009F51A9">
        <w:rPr>
          <w:rFonts w:ascii="Times New Roman" w:eastAsia="Calibri" w:hAnsi="Times New Roman" w:cs="Times New Roman"/>
          <w:b/>
          <w:sz w:val="60"/>
          <w:szCs w:val="60"/>
          <w:lang w:eastAsia="ru-RU"/>
        </w:rPr>
        <w:t xml:space="preserve"> года</w:t>
      </w:r>
    </w:p>
    <w:p w:rsidR="009F51A9" w:rsidRDefault="009F51A9" w:rsidP="00ED0946">
      <w:pPr>
        <w:keepNext/>
        <w:keepLines/>
        <w:spacing w:before="480"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51A9" w:rsidRDefault="009F51A9" w:rsidP="009F51A9">
      <w:pPr>
        <w:keepNext/>
        <w:keepLines/>
        <w:spacing w:before="480"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51A9" w:rsidRDefault="009F51A9" w:rsidP="00ED0946">
      <w:pPr>
        <w:keepNext/>
        <w:keepLines/>
        <w:spacing w:before="480"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51A9" w:rsidRDefault="009F51A9" w:rsidP="00ED0946">
      <w:pPr>
        <w:keepNext/>
        <w:keepLines/>
        <w:spacing w:before="480"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51A9" w:rsidRDefault="009F51A9" w:rsidP="00ED0946">
      <w:pPr>
        <w:keepNext/>
        <w:keepLines/>
        <w:spacing w:before="480"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51A9" w:rsidRDefault="009F51A9" w:rsidP="00ED0946">
      <w:pPr>
        <w:keepNext/>
        <w:keepLines/>
        <w:spacing w:before="480"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51A9" w:rsidRDefault="009F51A9" w:rsidP="00ED0946">
      <w:pPr>
        <w:keepNext/>
        <w:keepLines/>
        <w:spacing w:before="480"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F51A9" w:rsidRDefault="009F51A9" w:rsidP="00ED0946">
      <w:pPr>
        <w:keepNext/>
        <w:keepLines/>
        <w:spacing w:before="480"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02F5B" w:rsidRDefault="00702F5B" w:rsidP="00ED094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02F5B" w:rsidRPr="00702F5B" w:rsidRDefault="00702F5B" w:rsidP="00ED094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31B5" w:rsidRDefault="005131B5" w:rsidP="00702F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31B5" w:rsidRDefault="005131B5" w:rsidP="00702F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02F5B" w:rsidRDefault="00702F5B" w:rsidP="00702F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02F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202</w:t>
      </w:r>
      <w:r w:rsidR="004F64B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Pr="00702F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</w:t>
      </w:r>
    </w:p>
    <w:p w:rsidR="00D74376" w:rsidRPr="00702F5B" w:rsidRDefault="00D74376" w:rsidP="00702F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702F5B" w:rsidRPr="004F64BD" w:rsidRDefault="004F64BD" w:rsidP="004F64BD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702F5B" w:rsidRDefault="00702F5B" w:rsidP="00ED094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0946" w:rsidRPr="005C6C17" w:rsidRDefault="00ED0946" w:rsidP="00284A35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Стратегия социально-экономического развития Верхнекамского  </w:t>
      </w:r>
      <w:r w:rsidR="00A57A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округа Кировской области на период до 203</w:t>
      </w:r>
      <w:r w:rsidR="004F64BD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(далее - Стратегия) разработана в соответствии с Федеральном законом от 28.06.2014 №172-ФЗ «О стратегическом планировании в Российской Федерации», законом Кировской области от 12.05.2015 № 526-ЗО «О стратегическом планировании в Кировской области», </w:t>
      </w:r>
      <w:r w:rsidRPr="005C6C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постановлением администрации Верхнекамского </w:t>
      </w:r>
      <w:r w:rsidR="007F37DF" w:rsidRPr="005C6C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</w:t>
      </w:r>
      <w:r w:rsidRPr="005C6C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округа от </w:t>
      </w:r>
      <w:r w:rsidR="008A31E2" w:rsidRPr="005C6C17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5C6C1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8A31E2" w:rsidRPr="005C6C17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Pr="005C6C17">
        <w:rPr>
          <w:rFonts w:ascii="Times New Roman" w:eastAsia="Calibri" w:hAnsi="Times New Roman" w:cs="Times New Roman"/>
          <w:sz w:val="28"/>
          <w:szCs w:val="28"/>
          <w:lang w:eastAsia="ru-RU"/>
        </w:rPr>
        <w:t>.20</w:t>
      </w:r>
      <w:r w:rsidR="008A31E2" w:rsidRPr="005C6C17">
        <w:rPr>
          <w:rFonts w:ascii="Times New Roman" w:eastAsia="Calibri" w:hAnsi="Times New Roman" w:cs="Times New Roman"/>
          <w:sz w:val="28"/>
          <w:szCs w:val="28"/>
          <w:lang w:eastAsia="ru-RU"/>
        </w:rPr>
        <w:t>22</w:t>
      </w:r>
      <w:r w:rsidRPr="005C6C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5C6C17" w:rsidRPr="005C6C17">
        <w:rPr>
          <w:rFonts w:ascii="Times New Roman" w:eastAsia="Calibri" w:hAnsi="Times New Roman" w:cs="Times New Roman"/>
          <w:sz w:val="28"/>
          <w:szCs w:val="28"/>
          <w:lang w:eastAsia="ru-RU"/>
        </w:rPr>
        <w:t>191</w:t>
      </w:r>
      <w:r w:rsidRPr="005C6C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Pr="005C6C1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 утверждении П</w:t>
      </w:r>
      <w:r w:rsidRPr="005C6C17">
        <w:rPr>
          <w:rFonts w:ascii="Times New Roman" w:eastAsia="Calibri" w:hAnsi="Times New Roman" w:cs="Times New Roman"/>
          <w:sz w:val="28"/>
          <w:szCs w:val="28"/>
          <w:lang w:eastAsia="ru-RU"/>
        </w:rPr>
        <w:t>орядка разработки и корректировки стратегии социально-экономического развития Верхнекамского</w:t>
      </w:r>
      <w:proofErr w:type="gramEnd"/>
      <w:r w:rsidR="002349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</w:t>
      </w:r>
      <w:r w:rsidRPr="005C6C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округа Кировской области и плана мероприятий </w:t>
      </w:r>
      <w:r w:rsidR="004F64BD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по её реализации» и на основании постановления администрации Верхнекамского муниципального округа от 12.02.2025 № 218 «О разработке стратегии социально-экономического развития Верхнекамского муниципального округа Кировской области».</w:t>
      </w:r>
    </w:p>
    <w:p w:rsidR="00ED0946" w:rsidRPr="00C5020B" w:rsidRDefault="00ED0946" w:rsidP="00284A35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020B">
        <w:rPr>
          <w:rFonts w:ascii="Times New Roman" w:eastAsia="Calibri" w:hAnsi="Times New Roman" w:cs="Times New Roman"/>
          <w:sz w:val="28"/>
          <w:szCs w:val="28"/>
        </w:rPr>
        <w:t xml:space="preserve">Стратегия является документом стратегического планирования, содержащим систему долгосрочных приоритетов, целей и задач муниципального управления, направленных на обеспечение устойчивого и сбалансированного социально-экономического развития Верхнекамского </w:t>
      </w:r>
      <w:r w:rsidR="002349A7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C5020B">
        <w:rPr>
          <w:rFonts w:ascii="Times New Roman" w:eastAsia="Calibri" w:hAnsi="Times New Roman" w:cs="Times New Roman"/>
          <w:sz w:val="28"/>
          <w:szCs w:val="28"/>
        </w:rPr>
        <w:t xml:space="preserve">округа. </w:t>
      </w:r>
    </w:p>
    <w:p w:rsidR="00ED0946" w:rsidRPr="00C5020B" w:rsidRDefault="00ED0946" w:rsidP="00284A3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20B">
        <w:rPr>
          <w:rFonts w:ascii="Times New Roman" w:hAnsi="Times New Roman" w:cs="Times New Roman"/>
          <w:sz w:val="28"/>
          <w:szCs w:val="28"/>
        </w:rPr>
        <w:t>Стратегия учитывает основные положения:</w:t>
      </w:r>
    </w:p>
    <w:p w:rsidR="004F64BD" w:rsidRDefault="004F64BD" w:rsidP="00284A3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 закона от 28.06.2014 № 172-ФЗ «О стратегическом планировании в Российской Федерации»;</w:t>
      </w:r>
    </w:p>
    <w:p w:rsidR="004F64BD" w:rsidRDefault="004F64BD" w:rsidP="00284A3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Послания Президента Российской Федерации Федеральному Собранию Российской Федерации от 29 февраля 2024 года; </w:t>
      </w:r>
    </w:p>
    <w:p w:rsidR="004F64BD" w:rsidRDefault="004F64BD" w:rsidP="00284A3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Указа Президента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 07.05.2024 № 309 «О национальных целях развития Российской Федерации на период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до 2030 года и на перспективу до 2036 года» (далее – Указ </w:t>
      </w:r>
      <w:r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от 07.05.2024 № 309);</w:t>
      </w:r>
    </w:p>
    <w:p w:rsidR="00ED0946" w:rsidRPr="00B76B64" w:rsidRDefault="00ED0946" w:rsidP="00284A3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20B">
        <w:rPr>
          <w:rFonts w:ascii="Times New Roman" w:hAnsi="Times New Roman" w:cs="Times New Roman"/>
          <w:sz w:val="28"/>
          <w:szCs w:val="28"/>
        </w:rPr>
        <w:t xml:space="preserve">Стратегии </w:t>
      </w:r>
      <w:r w:rsidR="00B76B64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Кировской области на период до 2036 года, утвержденной </w:t>
      </w:r>
      <w:r w:rsidR="00B76B64" w:rsidRPr="00B76B64">
        <w:rPr>
          <w:rFonts w:ascii="Times New Roman" w:hAnsi="Times New Roman" w:cs="Times New Roman"/>
          <w:sz w:val="28"/>
          <w:szCs w:val="28"/>
        </w:rPr>
        <w:t>р</w:t>
      </w:r>
      <w:r w:rsidR="00B76B64" w:rsidRPr="00B76B64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аспоряжением Правительства Кировской </w:t>
      </w:r>
      <w:r w:rsidR="00B76B64" w:rsidRPr="00B76B64">
        <w:rPr>
          <w:rFonts w:ascii="Times New Roman" w:hAnsi="Times New Roman" w:cs="Times New Roman"/>
          <w:sz w:val="28"/>
          <w:szCs w:val="28"/>
          <w:shd w:val="clear" w:color="auto" w:fill="F8F8F8"/>
        </w:rPr>
        <w:lastRenderedPageBreak/>
        <w:t>области от 25.11.2024 № 301</w:t>
      </w:r>
      <w:r w:rsidR="00B76B64">
        <w:rPr>
          <w:rFonts w:ascii="Times New Roman" w:hAnsi="Times New Roman" w:cs="Times New Roman"/>
          <w:sz w:val="28"/>
          <w:szCs w:val="28"/>
          <w:shd w:val="clear" w:color="auto" w:fill="F8F8F8"/>
        </w:rPr>
        <w:t>.</w:t>
      </w:r>
    </w:p>
    <w:p w:rsidR="00ED0946" w:rsidRPr="00C5020B" w:rsidRDefault="00ED0946" w:rsidP="00284A3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Стратегия содержит:</w:t>
      </w:r>
    </w:p>
    <w:p w:rsidR="00ED0946" w:rsidRPr="00C5020B" w:rsidRDefault="00ED0946" w:rsidP="00284A3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оценку текущей социально-экономической ситуации Верхнекамского </w:t>
      </w:r>
      <w:r w:rsidR="002349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муниципального </w:t>
      </w:r>
      <w:r w:rsidRPr="00C502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округа;</w:t>
      </w:r>
    </w:p>
    <w:p w:rsidR="00ED0946" w:rsidRPr="00C5020B" w:rsidRDefault="00ED0946" w:rsidP="00284A3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приоритет</w:t>
      </w:r>
      <w:r w:rsidR="00B76B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ы</w:t>
      </w:r>
      <w:r w:rsidRPr="00C502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цел</w:t>
      </w:r>
      <w:r w:rsidR="00B76B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</w:t>
      </w:r>
      <w:r w:rsidRPr="00C502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задач</w:t>
      </w:r>
      <w:r w:rsidR="00B76B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</w:t>
      </w:r>
      <w:r w:rsidRPr="00C502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 направлени</w:t>
      </w:r>
      <w:r w:rsidR="00B76B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я</w:t>
      </w:r>
      <w:r w:rsidRPr="00C502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социально-экономического развития округа;</w:t>
      </w:r>
    </w:p>
    <w:p w:rsidR="00ED0946" w:rsidRPr="00C5020B" w:rsidRDefault="00ED0946" w:rsidP="00284A3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основные показатели достижения целей социально-экономического развития на долгосрочный период;</w:t>
      </w:r>
    </w:p>
    <w:p w:rsidR="00ED0946" w:rsidRPr="00C5020B" w:rsidRDefault="00ED0946" w:rsidP="00284A3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оценку финансовых ресурсов, необходимых для реализации Стратегии;</w:t>
      </w:r>
    </w:p>
    <w:p w:rsidR="00ED0946" w:rsidRDefault="00ED0946" w:rsidP="00284A3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информацию о муниципальных программах, 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необходимых для достижения целей социально-экономического развития</w:t>
      </w:r>
      <w:r w:rsidRPr="00C502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Верхнекамского </w:t>
      </w:r>
      <w:r w:rsidR="002349A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муниципального </w:t>
      </w:r>
      <w:r w:rsidRPr="00C5020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округа.</w:t>
      </w:r>
    </w:p>
    <w:p w:rsidR="00B76B64" w:rsidRPr="001C619D" w:rsidRDefault="00B76B64" w:rsidP="00284A35">
      <w:pPr>
        <w:widowControl w:val="0"/>
        <w:tabs>
          <w:tab w:val="left" w:pos="993"/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59629987"/>
      <w:bookmarkStart w:id="2" w:name="_Toc59630201"/>
      <w:r w:rsidRPr="001C619D">
        <w:rPr>
          <w:rFonts w:ascii="Times New Roman" w:hAnsi="Times New Roman" w:cs="Times New Roman"/>
          <w:sz w:val="28"/>
          <w:szCs w:val="28"/>
        </w:rPr>
        <w:t xml:space="preserve">Стратегия является основой для разработки муниципальных программ Верхнекамского муниципального округа Кировской области и плана мероприятий по реализации Стратегии </w:t>
      </w:r>
      <w:r w:rsidRPr="001C619D">
        <w:rPr>
          <w:rFonts w:ascii="Times New Roman" w:hAnsi="Times New Roman" w:cs="Times New Roman"/>
          <w:bCs/>
          <w:sz w:val="28"/>
          <w:szCs w:val="28"/>
        </w:rPr>
        <w:t>социально-экономического развития Верхнекамского муниципального округа Кировской области на период до 2036 года (далее – план мероприятий по реализации Стратегии)</w:t>
      </w:r>
      <w:r w:rsidRPr="001C619D">
        <w:rPr>
          <w:rFonts w:ascii="Times New Roman" w:hAnsi="Times New Roman" w:cs="Times New Roman"/>
          <w:sz w:val="28"/>
          <w:szCs w:val="28"/>
        </w:rPr>
        <w:t>.</w:t>
      </w:r>
    </w:p>
    <w:p w:rsidR="00DB4EE4" w:rsidRDefault="00DB4EE4" w:rsidP="00284A35">
      <w:pPr>
        <w:tabs>
          <w:tab w:val="left" w:pos="1377"/>
        </w:tabs>
        <w:spacing w:after="0" w:line="360" w:lineRule="auto"/>
        <w:rPr>
          <w:sz w:val="28"/>
          <w:szCs w:val="28"/>
        </w:rPr>
      </w:pPr>
    </w:p>
    <w:p w:rsidR="00ED0946" w:rsidRPr="00C5020B" w:rsidRDefault="00ED0946" w:rsidP="00284A35">
      <w:pPr>
        <w:tabs>
          <w:tab w:val="left" w:pos="567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20B">
        <w:rPr>
          <w:rFonts w:ascii="Times New Roman" w:hAnsi="Times New Roman" w:cs="Times New Roman"/>
          <w:b/>
          <w:sz w:val="28"/>
          <w:szCs w:val="28"/>
        </w:rPr>
        <w:t>1.</w:t>
      </w:r>
      <w:r w:rsidRPr="00C5020B">
        <w:rPr>
          <w:rFonts w:ascii="Times New Roman" w:hAnsi="Times New Roman" w:cs="Times New Roman"/>
          <w:b/>
          <w:sz w:val="28"/>
          <w:szCs w:val="28"/>
        </w:rPr>
        <w:tab/>
        <w:t>Социально-экономическое положение Верхнекамского</w:t>
      </w:r>
      <w:r w:rsidR="00761EC3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Pr="00C5020B">
        <w:rPr>
          <w:rFonts w:ascii="Times New Roman" w:hAnsi="Times New Roman" w:cs="Times New Roman"/>
          <w:b/>
          <w:sz w:val="28"/>
          <w:szCs w:val="28"/>
        </w:rPr>
        <w:t xml:space="preserve"> округа  Кировской области</w:t>
      </w:r>
      <w:bookmarkEnd w:id="1"/>
      <w:bookmarkEnd w:id="2"/>
    </w:p>
    <w:p w:rsidR="00ED0946" w:rsidRDefault="00ED0946" w:rsidP="00284A35">
      <w:pPr>
        <w:widowControl w:val="0"/>
        <w:tabs>
          <w:tab w:val="left" w:pos="993"/>
          <w:tab w:val="left" w:pos="1260"/>
        </w:tabs>
        <w:spacing w:after="0" w:line="36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_Toc59629988"/>
      <w:bookmarkStart w:id="4" w:name="_Toc59630202"/>
      <w:r w:rsidRPr="00C5020B">
        <w:rPr>
          <w:rFonts w:ascii="Times New Roman" w:hAnsi="Times New Roman" w:cs="Times New Roman"/>
          <w:b/>
          <w:sz w:val="28"/>
          <w:szCs w:val="28"/>
        </w:rPr>
        <w:t>1.1.</w:t>
      </w:r>
      <w:r w:rsidRPr="00C5020B">
        <w:rPr>
          <w:rFonts w:ascii="Times New Roman" w:hAnsi="Times New Roman" w:cs="Times New Roman"/>
          <w:b/>
          <w:sz w:val="28"/>
          <w:szCs w:val="28"/>
        </w:rPr>
        <w:tab/>
        <w:t xml:space="preserve">Общая информация о </w:t>
      </w:r>
      <w:bookmarkEnd w:id="3"/>
      <w:bookmarkEnd w:id="4"/>
      <w:r w:rsidRPr="00C5020B">
        <w:rPr>
          <w:rFonts w:ascii="Times New Roman" w:hAnsi="Times New Roman" w:cs="Times New Roman"/>
          <w:b/>
          <w:sz w:val="28"/>
          <w:szCs w:val="28"/>
        </w:rPr>
        <w:t xml:space="preserve">Верхнекамском </w:t>
      </w:r>
      <w:r w:rsidR="00761EC3">
        <w:rPr>
          <w:rFonts w:ascii="Times New Roman" w:hAnsi="Times New Roman" w:cs="Times New Roman"/>
          <w:b/>
          <w:sz w:val="28"/>
          <w:szCs w:val="28"/>
        </w:rPr>
        <w:t xml:space="preserve">муниципальном </w:t>
      </w:r>
      <w:r w:rsidRPr="00C5020B">
        <w:rPr>
          <w:rFonts w:ascii="Times New Roman" w:hAnsi="Times New Roman" w:cs="Times New Roman"/>
          <w:b/>
          <w:sz w:val="28"/>
          <w:szCs w:val="28"/>
        </w:rPr>
        <w:t>округе</w:t>
      </w:r>
    </w:p>
    <w:p w:rsidR="00DB4EE4" w:rsidRPr="00C5020B" w:rsidRDefault="00DB4EE4" w:rsidP="00284A35">
      <w:pPr>
        <w:widowControl w:val="0"/>
        <w:tabs>
          <w:tab w:val="left" w:pos="993"/>
          <w:tab w:val="left" w:pos="1260"/>
        </w:tabs>
        <w:spacing w:after="0" w:line="36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66CDF" w:rsidRPr="00C5020B" w:rsidRDefault="00D66CDF" w:rsidP="00284A35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Верхнекамский </w:t>
      </w:r>
      <w:r w:rsidR="00761E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муниципальный </w:t>
      </w:r>
      <w:r w:rsidR="00D64C94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округ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расположен на крайнем северо-восточном участке территории Кировской области. Площадь 10296,93 кв. км.</w:t>
      </w:r>
    </w:p>
    <w:p w:rsidR="00D66CDF" w:rsidRPr="00C5020B" w:rsidRDefault="00D66CDF" w:rsidP="00284A35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Административный центр – город Кирс находится в южной части территории округа. </w:t>
      </w:r>
    </w:p>
    <w:p w:rsidR="00D66CDF" w:rsidRPr="00894517" w:rsidRDefault="00247E1A" w:rsidP="00284A35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945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Среднегодовая </w:t>
      </w:r>
      <w:r w:rsidR="00D66CDF" w:rsidRPr="008945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численность населения </w:t>
      </w:r>
      <w:r w:rsidR="00244448" w:rsidRPr="00894517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="00D66CDF" w:rsidRPr="008945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94517">
        <w:rPr>
          <w:rFonts w:ascii="Times New Roman" w:eastAsia="Calibri" w:hAnsi="Times New Roman" w:cs="Times New Roman"/>
          <w:sz w:val="28"/>
          <w:szCs w:val="28"/>
          <w:lang w:eastAsia="ru-RU"/>
        </w:rPr>
        <w:t>за 202</w:t>
      </w:r>
      <w:r w:rsidR="00894517" w:rsidRPr="0089451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8945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</w:t>
      </w:r>
      <w:r w:rsidR="00D66CDF" w:rsidRPr="008945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составляет </w:t>
      </w:r>
      <w:r w:rsidRPr="00894517">
        <w:rPr>
          <w:rFonts w:ascii="Times New Roman" w:eastAsia="Calibri" w:hAnsi="Times New Roman" w:cs="Times New Roman"/>
          <w:sz w:val="28"/>
          <w:szCs w:val="28"/>
          <w:lang w:eastAsia="ru-RU"/>
        </w:rPr>
        <w:t>19</w:t>
      </w:r>
      <w:r w:rsidR="00894517" w:rsidRPr="00894517">
        <w:rPr>
          <w:rFonts w:ascii="Times New Roman" w:eastAsia="Calibri" w:hAnsi="Times New Roman" w:cs="Times New Roman"/>
          <w:sz w:val="28"/>
          <w:szCs w:val="28"/>
          <w:lang w:eastAsia="ru-RU"/>
        </w:rPr>
        <w:t>367</w:t>
      </w:r>
      <w:r w:rsidR="00D66CDF" w:rsidRPr="008945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человек: городское население – </w:t>
      </w:r>
      <w:r w:rsidR="006A3917" w:rsidRPr="00894517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894517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894517" w:rsidRPr="00894517">
        <w:rPr>
          <w:rFonts w:ascii="Times New Roman" w:eastAsia="Calibri" w:hAnsi="Times New Roman" w:cs="Times New Roman"/>
          <w:sz w:val="28"/>
          <w:szCs w:val="28"/>
          <w:lang w:eastAsia="ru-RU"/>
        </w:rPr>
        <w:t>224</w:t>
      </w:r>
      <w:r w:rsidR="00D66CDF" w:rsidRPr="008945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человек</w:t>
      </w:r>
      <w:r w:rsidR="004D1A6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D66CDF" w:rsidRPr="008945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</w:t>
      </w:r>
      <w:r w:rsidRPr="00894517">
        <w:rPr>
          <w:rFonts w:ascii="Times New Roman" w:eastAsia="Calibri" w:hAnsi="Times New Roman" w:cs="Times New Roman"/>
          <w:sz w:val="28"/>
          <w:szCs w:val="28"/>
          <w:lang w:eastAsia="ru-RU"/>
        </w:rPr>
        <w:t>83,</w:t>
      </w:r>
      <w:r w:rsidR="00894517" w:rsidRPr="00894517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D66CDF" w:rsidRPr="008945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%, сельское – </w:t>
      </w:r>
      <w:r w:rsidRPr="00894517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894517" w:rsidRPr="00894517">
        <w:rPr>
          <w:rFonts w:ascii="Times New Roman" w:eastAsia="Calibri" w:hAnsi="Times New Roman" w:cs="Times New Roman"/>
          <w:sz w:val="28"/>
          <w:szCs w:val="28"/>
          <w:lang w:eastAsia="ru-RU"/>
        </w:rPr>
        <w:t>143</w:t>
      </w:r>
      <w:r w:rsidR="00D66CDF" w:rsidRPr="008945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человек</w:t>
      </w:r>
      <w:r w:rsidR="004D1A6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D66CDF" w:rsidRPr="008945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</w:t>
      </w:r>
      <w:r w:rsidRPr="00894517">
        <w:rPr>
          <w:rFonts w:ascii="Times New Roman" w:eastAsia="Calibri" w:hAnsi="Times New Roman" w:cs="Times New Roman"/>
          <w:sz w:val="28"/>
          <w:szCs w:val="28"/>
          <w:lang w:eastAsia="ru-RU"/>
        </w:rPr>
        <w:t>16,</w:t>
      </w:r>
      <w:r w:rsidR="00894517" w:rsidRPr="00894517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D66CDF" w:rsidRPr="00894517">
        <w:rPr>
          <w:rFonts w:ascii="Times New Roman" w:eastAsia="Calibri" w:hAnsi="Times New Roman" w:cs="Times New Roman"/>
          <w:sz w:val="28"/>
          <w:szCs w:val="28"/>
          <w:lang w:eastAsia="ru-RU"/>
        </w:rPr>
        <w:t>%.</w:t>
      </w:r>
    </w:p>
    <w:p w:rsidR="00D66CDF" w:rsidRPr="00C5020B" w:rsidRDefault="00D66CDF" w:rsidP="00284A3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По наличию полезных ископаемых Верхнекамский </w:t>
      </w:r>
      <w:r w:rsidR="00D64C94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округ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один из самых богатых </w:t>
      </w:r>
      <w:r w:rsidR="00D64C94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муниципальных образований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области. </w:t>
      </w:r>
      <w:r w:rsidR="00FE02DC" w:rsidRPr="00FE02DC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</w:t>
      </w:r>
      <w:r w:rsidR="00FE02DC" w:rsidRPr="00FE02D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FE02DC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территории округа находится</w:t>
      </w:r>
      <w:r w:rsidR="00FE02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E02DC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месторождение фосфоритов</w:t>
      </w:r>
      <w:r w:rsidR="00FE02DC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FE02DC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E02DC">
        <w:rPr>
          <w:rFonts w:ascii="Times New Roman" w:eastAsia="Calibri" w:hAnsi="Times New Roman" w:cs="Times New Roman"/>
          <w:sz w:val="28"/>
          <w:szCs w:val="28"/>
          <w:lang w:eastAsia="ru-RU"/>
        </w:rPr>
        <w:t>ведется добыча песка, песчано-гравийных смесей, торфа.</w:t>
      </w:r>
      <w:r w:rsidRPr="00FE02DC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="00FE02DC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</w:p>
    <w:p w:rsidR="00D66CDF" w:rsidRPr="00C5020B" w:rsidRDefault="00D66CDF" w:rsidP="00284A35">
      <w:pPr>
        <w:spacing w:after="0" w:line="360" w:lineRule="auto"/>
        <w:ind w:right="77"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Земли лесного фонда занимают площадь равную 968 тыс. га  или 94% от общей площади округа. </w:t>
      </w:r>
    </w:p>
    <w:p w:rsidR="00D66CDF" w:rsidRPr="00C5020B" w:rsidRDefault="00247E1A" w:rsidP="00284A3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Водный ресурс Верхнекамского муниципального округа, кроме Вятки и Камы, составляют 55 лесных рек, сотни больших и малых озер, 5 прудов, много мелких искусственных водоемов.</w:t>
      </w:r>
    </w:p>
    <w:p w:rsidR="00026E33" w:rsidRPr="00C5020B" w:rsidRDefault="00026E33" w:rsidP="00284A3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Верхнекамский </w:t>
      </w:r>
      <w:r w:rsidR="00761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округ, имея границы с соседними регионами, фактически не связан с ними прямым транспортным сообщением. Федеральные трассы находятся на значительном удалении от центра</w:t>
      </w:r>
      <w:r w:rsidR="004D1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Верхнекамского муниципального округа</w:t>
      </w:r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создает определенные трудности как в доставке материалов для предприятий, так и в реализации произведенной продукции. </w:t>
      </w:r>
    </w:p>
    <w:p w:rsidR="00026E33" w:rsidRPr="00C5020B" w:rsidRDefault="00026E33" w:rsidP="00284A35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Транспортный комплекс Верхнекамского округа включает в себя железнодорожный транспорт, авиатранспорт, автомобильный транспорт.</w:t>
      </w:r>
    </w:p>
    <w:p w:rsidR="00026E33" w:rsidRPr="00C5020B" w:rsidRDefault="00026E33" w:rsidP="00284A3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4D1A6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существует железнодорожная тупиковая ветка Яр - Верхнекамская Горьковской железной дороги. Пассажирские железнодорожные составы проходят 2 раза в сутки. </w:t>
      </w:r>
    </w:p>
    <w:p w:rsidR="00026E33" w:rsidRPr="00C5020B" w:rsidRDefault="00026E33" w:rsidP="00284A3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722EF"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Кирс</w:t>
      </w:r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существует аэродром, эксплуатирующийся и в настоящее время. Взлетно-посадочная площадка в твердом исполнении находится на удалении  </w:t>
      </w:r>
      <w:smartTag w:uri="urn:schemas-microsoft-com:office:smarttags" w:element="metricconverter">
        <w:smartTagPr>
          <w:attr w:name="ProductID" w:val="4 км"/>
        </w:smartTagPr>
        <w:r w:rsidRPr="00C5020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 км</w:t>
        </w:r>
      </w:smartTag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черты города. Сообщение с областным центром осуществляется АН-2, время в полёте менее часа. В настоящее время аэродром используется для самолетов </w:t>
      </w:r>
      <w:proofErr w:type="spellStart"/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авиалесоохраны</w:t>
      </w:r>
      <w:proofErr w:type="spellEnd"/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пожароопасный период.</w:t>
      </w:r>
    </w:p>
    <w:p w:rsidR="006A3917" w:rsidRPr="00C5020B" w:rsidRDefault="006A3917" w:rsidP="00284A35">
      <w:pPr>
        <w:widowControl w:val="0"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Протяженность автомобильных дорог общего пользования местного значения в Верхнекамском муниципальном округе на 01.01.202</w:t>
      </w:r>
      <w:r w:rsidR="00AC30C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623,</w:t>
      </w:r>
      <w:r w:rsidR="00D43C0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</w:t>
      </w:r>
      <w:proofErr w:type="gramStart"/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>339,</w:t>
      </w:r>
      <w:r w:rsidR="00D43C0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5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 автомобильных дорог вне границ населенных пунктов (174,1 км в асфальтобетонном исполнении), 284,6 км автомобильных дорог в границах населенных пунктов (92,9 км в асфальтобетонном исполнении).</w:t>
      </w:r>
    </w:p>
    <w:p w:rsidR="00EE0928" w:rsidRPr="00C5020B" w:rsidRDefault="00244448" w:rsidP="00284A3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</w:t>
      </w:r>
      <w:r w:rsidR="001D23EF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ромышленность является крупнейшей отраслью экономики </w:t>
      </w:r>
      <w:r w:rsidR="00C67A56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="001D23EF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она занимает </w:t>
      </w:r>
      <w:r w:rsidR="00D43C0F">
        <w:rPr>
          <w:rFonts w:ascii="Times New Roman" w:eastAsia="Calibri" w:hAnsi="Times New Roman" w:cs="Times New Roman"/>
          <w:sz w:val="28"/>
          <w:szCs w:val="28"/>
          <w:lang w:eastAsia="ru-RU"/>
        </w:rPr>
        <w:t>около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43C0F">
        <w:rPr>
          <w:rFonts w:ascii="Times New Roman" w:eastAsia="Calibri" w:hAnsi="Times New Roman" w:cs="Times New Roman"/>
          <w:sz w:val="28"/>
          <w:szCs w:val="28"/>
          <w:lang w:eastAsia="ru-RU"/>
        </w:rPr>
        <w:t>70,0</w:t>
      </w:r>
      <w:r w:rsidR="001D23EF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% от оборота предприятий.</w:t>
      </w:r>
      <w:r w:rsidR="001E5B21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E0928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В п</w:t>
      </w:r>
      <w:r w:rsidR="00EE0928" w:rsidRPr="00C5020B">
        <w:rPr>
          <w:rFonts w:ascii="Times New Roman" w:hAnsi="Times New Roman" w:cs="Times New Roman"/>
          <w:sz w:val="28"/>
          <w:szCs w:val="28"/>
        </w:rPr>
        <w:t>ромышленном производстве трудятся более 2</w:t>
      </w:r>
      <w:r w:rsidR="009679BE">
        <w:rPr>
          <w:rFonts w:ascii="Times New Roman" w:hAnsi="Times New Roman" w:cs="Times New Roman"/>
          <w:sz w:val="28"/>
          <w:szCs w:val="28"/>
        </w:rPr>
        <w:t>4,6</w:t>
      </w:r>
      <w:r w:rsidR="00EE0928" w:rsidRPr="00C5020B">
        <w:rPr>
          <w:rFonts w:ascii="Times New Roman" w:hAnsi="Times New Roman" w:cs="Times New Roman"/>
          <w:sz w:val="28"/>
          <w:szCs w:val="28"/>
        </w:rPr>
        <w:t xml:space="preserve">% от общей численности </w:t>
      </w:r>
      <w:proofErr w:type="gramStart"/>
      <w:r w:rsidR="00EE0928" w:rsidRPr="00C5020B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="00EE0928" w:rsidRPr="00C5020B">
        <w:rPr>
          <w:rFonts w:ascii="Times New Roman" w:hAnsi="Times New Roman" w:cs="Times New Roman"/>
          <w:sz w:val="28"/>
          <w:szCs w:val="28"/>
        </w:rPr>
        <w:t xml:space="preserve"> в экономике округа. </w:t>
      </w:r>
    </w:p>
    <w:p w:rsidR="001D23EF" w:rsidRPr="009679BE" w:rsidRDefault="001D23EF" w:rsidP="00284A35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8928D7">
        <w:rPr>
          <w:rFonts w:ascii="Times New Roman" w:eastAsia="Calibri" w:hAnsi="Times New Roman" w:cs="Times New Roman"/>
          <w:sz w:val="28"/>
          <w:szCs w:val="28"/>
          <w:lang w:eastAsia="ru-RU"/>
        </w:rPr>
        <w:t>Основ</w:t>
      </w:r>
      <w:r w:rsidR="001E5B21" w:rsidRPr="008928D7">
        <w:rPr>
          <w:rFonts w:ascii="Times New Roman" w:eastAsia="Calibri" w:hAnsi="Times New Roman" w:cs="Times New Roman"/>
          <w:sz w:val="28"/>
          <w:szCs w:val="28"/>
          <w:lang w:eastAsia="ru-RU"/>
        </w:rPr>
        <w:t>ой</w:t>
      </w:r>
      <w:r w:rsidRPr="008928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промышленности </w:t>
      </w:r>
      <w:r w:rsidR="001E5B21" w:rsidRPr="008928D7">
        <w:rPr>
          <w:rFonts w:ascii="Times New Roman" w:eastAsia="Calibri" w:hAnsi="Times New Roman" w:cs="Times New Roman"/>
          <w:sz w:val="28"/>
          <w:szCs w:val="28"/>
          <w:lang w:eastAsia="ru-RU"/>
        </w:rPr>
        <w:t>являются обрабатывающие производства. Наибольший удельный вес в обрабатывающем производстве занимают: производство</w:t>
      </w:r>
      <w:r w:rsidRPr="008928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электрического оборудования (</w:t>
      </w:r>
      <w:r w:rsidR="008928D7" w:rsidRPr="008928D7">
        <w:rPr>
          <w:rFonts w:ascii="Times New Roman" w:eastAsia="Calibri" w:hAnsi="Times New Roman" w:cs="Times New Roman"/>
          <w:sz w:val="28"/>
          <w:szCs w:val="28"/>
          <w:lang w:eastAsia="ru-RU"/>
        </w:rPr>
        <w:t>81,6</w:t>
      </w:r>
      <w:r w:rsidRPr="008928D7">
        <w:rPr>
          <w:rFonts w:ascii="Times New Roman" w:eastAsia="Calibri" w:hAnsi="Times New Roman" w:cs="Times New Roman"/>
          <w:sz w:val="28"/>
          <w:szCs w:val="28"/>
          <w:lang w:eastAsia="ru-RU"/>
        </w:rPr>
        <w:t>%) и производство готовых металлических изделий (</w:t>
      </w:r>
      <w:r w:rsidR="008928D7" w:rsidRPr="008928D7">
        <w:rPr>
          <w:rFonts w:ascii="Times New Roman" w:eastAsia="Calibri" w:hAnsi="Times New Roman" w:cs="Times New Roman"/>
          <w:sz w:val="28"/>
          <w:szCs w:val="28"/>
          <w:lang w:eastAsia="ru-RU"/>
        </w:rPr>
        <w:t>14,9</w:t>
      </w:r>
      <w:r w:rsidRPr="008928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%). Удельный вес остальных отраслей (производство пищевых продуктов, одежды, химических веществ, пластмассовых изделий, обработка древесины) варьируется от 0,2% до </w:t>
      </w:r>
      <w:r w:rsidR="008928D7" w:rsidRPr="008928D7">
        <w:rPr>
          <w:rFonts w:ascii="Times New Roman" w:eastAsia="Calibri" w:hAnsi="Times New Roman" w:cs="Times New Roman"/>
          <w:sz w:val="28"/>
          <w:szCs w:val="28"/>
          <w:lang w:eastAsia="ru-RU"/>
        </w:rPr>
        <w:t>1,4</w:t>
      </w:r>
      <w:r w:rsidRPr="008928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%.  </w:t>
      </w:r>
    </w:p>
    <w:p w:rsidR="009F5070" w:rsidRPr="008152CC" w:rsidRDefault="009F5070" w:rsidP="00284A3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2CC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="002349A7" w:rsidRPr="008152CC">
        <w:rPr>
          <w:rFonts w:ascii="Times New Roman" w:hAnsi="Times New Roman" w:cs="Times New Roman"/>
          <w:b/>
          <w:sz w:val="28"/>
          <w:szCs w:val="28"/>
        </w:rPr>
        <w:t>Оценка</w:t>
      </w:r>
      <w:r w:rsidR="00EC04E6" w:rsidRPr="008152CC">
        <w:rPr>
          <w:rFonts w:ascii="Times New Roman" w:hAnsi="Times New Roman" w:cs="Times New Roman"/>
          <w:b/>
          <w:sz w:val="28"/>
          <w:szCs w:val="28"/>
        </w:rPr>
        <w:t xml:space="preserve"> социально-экономического развития Верхнекамского</w:t>
      </w:r>
      <w:r w:rsidR="00761EC3" w:rsidRPr="008152CC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EC04E6" w:rsidRPr="008152CC">
        <w:rPr>
          <w:rFonts w:ascii="Times New Roman" w:hAnsi="Times New Roman" w:cs="Times New Roman"/>
          <w:b/>
          <w:sz w:val="28"/>
          <w:szCs w:val="28"/>
        </w:rPr>
        <w:t>округа Кировской области</w:t>
      </w:r>
    </w:p>
    <w:p w:rsidR="00354538" w:rsidRPr="00C5020B" w:rsidRDefault="00354538" w:rsidP="00284A3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Решением Верхнекамской районной Думы от 1</w:t>
      </w:r>
      <w:r w:rsidR="002A0DE9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2A0DE9">
        <w:rPr>
          <w:rFonts w:ascii="Times New Roman" w:eastAsia="Calibri" w:hAnsi="Times New Roman" w:cs="Times New Roman"/>
          <w:sz w:val="28"/>
          <w:szCs w:val="28"/>
          <w:lang w:eastAsia="ru-RU"/>
        </w:rPr>
        <w:t>06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.20</w:t>
      </w:r>
      <w:r w:rsidR="002A0DE9">
        <w:rPr>
          <w:rFonts w:ascii="Times New Roman" w:eastAsia="Calibri" w:hAnsi="Times New Roman" w:cs="Times New Roman"/>
          <w:sz w:val="28"/>
          <w:szCs w:val="28"/>
          <w:lang w:eastAsia="ru-RU"/>
        </w:rPr>
        <w:t>22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2A0DE9">
        <w:rPr>
          <w:rFonts w:ascii="Times New Roman" w:eastAsia="Calibri" w:hAnsi="Times New Roman" w:cs="Times New Roman"/>
          <w:sz w:val="28"/>
          <w:szCs w:val="28"/>
          <w:lang w:eastAsia="ru-RU"/>
        </w:rPr>
        <w:t>14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2A0DE9">
        <w:rPr>
          <w:rFonts w:ascii="Times New Roman" w:eastAsia="Calibri" w:hAnsi="Times New Roman" w:cs="Times New Roman"/>
          <w:sz w:val="28"/>
          <w:szCs w:val="28"/>
          <w:lang w:eastAsia="ru-RU"/>
        </w:rPr>
        <w:t>191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D5F49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была 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утверждена Стратегия социально-экономического развития Верхнекамского </w:t>
      </w:r>
      <w:r w:rsidR="002A0DE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округа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Кировской области до 2035 года. </w:t>
      </w:r>
    </w:p>
    <w:p w:rsidR="001D1C2C" w:rsidRDefault="001D1C2C" w:rsidP="00284A35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Стратегией предусмотрена реализация трех сценариев развития  –  консервативного, базового и целевого. В качестве основного сценария долгосрочного развития Верхнекамского </w:t>
      </w:r>
      <w:r w:rsidR="002A0DE9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округа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соответствии, с параметрами которого определены количественные значения </w:t>
      </w:r>
      <w:proofErr w:type="gramStart"/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показателей достижения целей социально-экономического развития региона</w:t>
      </w:r>
      <w:proofErr w:type="gramEnd"/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период до 2035 года, принят базовый сценарий.</w:t>
      </w:r>
    </w:p>
    <w:p w:rsidR="001D1C2C" w:rsidRDefault="001D1C2C" w:rsidP="00284A35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период реализации </w:t>
      </w:r>
      <w:r w:rsidR="008F2EAF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 этапа 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Стратегии (20</w:t>
      </w:r>
      <w:r w:rsidR="002A0DE9">
        <w:rPr>
          <w:rFonts w:ascii="Times New Roman" w:eastAsia="Calibri" w:hAnsi="Times New Roman" w:cs="Times New Roman"/>
          <w:sz w:val="28"/>
          <w:szCs w:val="28"/>
          <w:lang w:eastAsia="ru-RU"/>
        </w:rPr>
        <w:t>22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-202</w:t>
      </w:r>
      <w:r w:rsidR="002A0DE9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годы) удалось достигнуть следующих результатов.</w:t>
      </w:r>
    </w:p>
    <w:p w:rsidR="007F6ECD" w:rsidRPr="00C5020B" w:rsidRDefault="006A19A4" w:rsidP="00284A35">
      <w:pPr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C5020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Таблица 1</w:t>
      </w:r>
    </w:p>
    <w:p w:rsidR="007F6ECD" w:rsidRPr="00C5020B" w:rsidRDefault="00D12555" w:rsidP="00284A35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shd w:val="clear" w:color="auto" w:fill="FFFFFF"/>
          <w:lang w:eastAsia="ru-RU"/>
        </w:rPr>
      </w:pPr>
      <w:r w:rsidRPr="00C5020B">
        <w:rPr>
          <w:rFonts w:ascii="Times New Roman" w:eastAsia="Times New Roman" w:hAnsi="Times New Roman" w:cs="Times New Roman"/>
          <w:b/>
          <w:spacing w:val="2"/>
          <w:sz w:val="28"/>
          <w:szCs w:val="28"/>
          <w:shd w:val="clear" w:color="auto" w:fill="FFFFFF"/>
          <w:lang w:eastAsia="ru-RU"/>
        </w:rPr>
        <w:t>Основные п</w:t>
      </w:r>
      <w:r w:rsidR="007F6ECD" w:rsidRPr="00C5020B">
        <w:rPr>
          <w:rFonts w:ascii="Times New Roman" w:eastAsia="Times New Roman" w:hAnsi="Times New Roman" w:cs="Times New Roman"/>
          <w:b/>
          <w:spacing w:val="2"/>
          <w:sz w:val="28"/>
          <w:szCs w:val="28"/>
          <w:shd w:val="clear" w:color="auto" w:fill="FFFFFF"/>
          <w:lang w:eastAsia="ru-RU"/>
        </w:rPr>
        <w:t xml:space="preserve">оказатели </w:t>
      </w:r>
      <w:r w:rsidRPr="00C5020B">
        <w:rPr>
          <w:rFonts w:ascii="Times New Roman" w:eastAsia="Times New Roman" w:hAnsi="Times New Roman" w:cs="Times New Roman"/>
          <w:b/>
          <w:spacing w:val="2"/>
          <w:sz w:val="28"/>
          <w:szCs w:val="28"/>
          <w:shd w:val="clear" w:color="auto" w:fill="FFFFFF"/>
          <w:lang w:eastAsia="ru-RU"/>
        </w:rPr>
        <w:t xml:space="preserve">социально-экономического развития Верхнекамского </w:t>
      </w:r>
      <w:r w:rsidR="002A0DE9">
        <w:rPr>
          <w:rFonts w:ascii="Times New Roman" w:eastAsia="Times New Roman" w:hAnsi="Times New Roman" w:cs="Times New Roman"/>
          <w:b/>
          <w:spacing w:val="2"/>
          <w:sz w:val="28"/>
          <w:szCs w:val="28"/>
          <w:shd w:val="clear" w:color="auto" w:fill="FFFFFF"/>
          <w:lang w:eastAsia="ru-RU"/>
        </w:rPr>
        <w:t xml:space="preserve">муниципального </w:t>
      </w:r>
      <w:r w:rsidRPr="00C5020B">
        <w:rPr>
          <w:rFonts w:ascii="Times New Roman" w:eastAsia="Times New Roman" w:hAnsi="Times New Roman" w:cs="Times New Roman"/>
          <w:b/>
          <w:spacing w:val="2"/>
          <w:sz w:val="28"/>
          <w:szCs w:val="28"/>
          <w:shd w:val="clear" w:color="auto" w:fill="FFFFFF"/>
          <w:lang w:eastAsia="ru-RU"/>
        </w:rPr>
        <w:t>округа</w:t>
      </w:r>
    </w:p>
    <w:tbl>
      <w:tblPr>
        <w:tblStyle w:val="a4"/>
        <w:tblW w:w="9747" w:type="dxa"/>
        <w:tblLayout w:type="fixed"/>
        <w:tblLook w:val="01E0" w:firstRow="1" w:lastRow="1" w:firstColumn="1" w:lastColumn="1" w:noHBand="0" w:noVBand="0"/>
      </w:tblPr>
      <w:tblGrid>
        <w:gridCol w:w="597"/>
        <w:gridCol w:w="3764"/>
        <w:gridCol w:w="1417"/>
        <w:gridCol w:w="1276"/>
        <w:gridCol w:w="1418"/>
        <w:gridCol w:w="1275"/>
      </w:tblGrid>
      <w:tr w:rsidR="00AA4CD3" w:rsidRPr="00A87770" w:rsidTr="008E63EE">
        <w:tc>
          <w:tcPr>
            <w:tcW w:w="59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gramStart"/>
            <w:r w:rsidRPr="00A87770">
              <w:rPr>
                <w:sz w:val="24"/>
                <w:szCs w:val="24"/>
              </w:rPr>
              <w:t>п</w:t>
            </w:r>
            <w:proofErr w:type="gramEnd"/>
            <w:r w:rsidRPr="00A87770">
              <w:rPr>
                <w:sz w:val="24"/>
                <w:szCs w:val="24"/>
              </w:rPr>
              <w:t>/п</w:t>
            </w:r>
          </w:p>
        </w:tc>
        <w:tc>
          <w:tcPr>
            <w:tcW w:w="3764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Показатель</w:t>
            </w:r>
          </w:p>
        </w:tc>
        <w:tc>
          <w:tcPr>
            <w:tcW w:w="141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A87770">
              <w:rPr>
                <w:sz w:val="24"/>
                <w:szCs w:val="24"/>
              </w:rPr>
              <w:t xml:space="preserve"> год</w:t>
            </w:r>
          </w:p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факт</w:t>
            </w:r>
            <w:r w:rsidRPr="00A87770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A87770">
              <w:rPr>
                <w:sz w:val="24"/>
                <w:szCs w:val="24"/>
              </w:rPr>
              <w:t xml:space="preserve"> год (</w:t>
            </w:r>
            <w:r>
              <w:rPr>
                <w:sz w:val="24"/>
                <w:szCs w:val="24"/>
              </w:rPr>
              <w:t>факт</w:t>
            </w:r>
            <w:r w:rsidRPr="00A87770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  <w:r w:rsidRPr="00A87770">
              <w:rPr>
                <w:sz w:val="24"/>
                <w:szCs w:val="24"/>
              </w:rPr>
              <w:t xml:space="preserve"> год (</w:t>
            </w:r>
            <w:r>
              <w:rPr>
                <w:sz w:val="24"/>
                <w:szCs w:val="24"/>
              </w:rPr>
              <w:t>оценка</w:t>
            </w:r>
            <w:r w:rsidRPr="00A87770">
              <w:rPr>
                <w:sz w:val="24"/>
                <w:szCs w:val="24"/>
              </w:rPr>
              <w:t>)</w:t>
            </w:r>
          </w:p>
        </w:tc>
      </w:tr>
      <w:tr w:rsidR="002501DC" w:rsidRPr="00A87770" w:rsidTr="00CE4867">
        <w:tc>
          <w:tcPr>
            <w:tcW w:w="9747" w:type="dxa"/>
            <w:gridSpan w:val="6"/>
          </w:tcPr>
          <w:p w:rsidR="002501DC" w:rsidRPr="008E63EE" w:rsidRDefault="002501DC" w:rsidP="00284A35">
            <w:pPr>
              <w:spacing w:line="360" w:lineRule="auto"/>
              <w:jc w:val="center"/>
              <w:rPr>
                <w:color w:val="FF0000"/>
                <w:sz w:val="24"/>
                <w:szCs w:val="24"/>
              </w:rPr>
            </w:pPr>
            <w:r w:rsidRPr="00572823">
              <w:rPr>
                <w:b/>
                <w:sz w:val="24"/>
                <w:szCs w:val="24"/>
              </w:rPr>
              <w:t>Демографические показатели</w:t>
            </w:r>
          </w:p>
        </w:tc>
      </w:tr>
      <w:tr w:rsidR="00AA4CD3" w:rsidRPr="00A87770" w:rsidTr="008E63EE">
        <w:tc>
          <w:tcPr>
            <w:tcW w:w="59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1.</w:t>
            </w:r>
          </w:p>
        </w:tc>
        <w:tc>
          <w:tcPr>
            <w:tcW w:w="3764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41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человек</w:t>
            </w:r>
          </w:p>
        </w:tc>
        <w:tc>
          <w:tcPr>
            <w:tcW w:w="1276" w:type="dxa"/>
          </w:tcPr>
          <w:p w:rsidR="00AA4CD3" w:rsidRPr="00A87770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20358</w:t>
            </w:r>
          </w:p>
        </w:tc>
        <w:tc>
          <w:tcPr>
            <w:tcW w:w="1418" w:type="dxa"/>
          </w:tcPr>
          <w:p w:rsidR="00AA4CD3" w:rsidRPr="00A87770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19836</w:t>
            </w:r>
          </w:p>
        </w:tc>
        <w:tc>
          <w:tcPr>
            <w:tcW w:w="1275" w:type="dxa"/>
          </w:tcPr>
          <w:p w:rsidR="00AA4CD3" w:rsidRPr="00650FD2" w:rsidRDefault="00AA4CD3" w:rsidP="007306A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50FD2">
              <w:rPr>
                <w:sz w:val="24"/>
                <w:szCs w:val="24"/>
              </w:rPr>
              <w:t>19367</w:t>
            </w:r>
          </w:p>
        </w:tc>
      </w:tr>
      <w:tr w:rsidR="00AA4CD3" w:rsidRPr="00A87770" w:rsidTr="008E63EE">
        <w:tc>
          <w:tcPr>
            <w:tcW w:w="59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764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 xml:space="preserve">Численность </w:t>
            </w:r>
            <w:proofErr w:type="gramStart"/>
            <w:r w:rsidRPr="00A87770">
              <w:rPr>
                <w:sz w:val="24"/>
                <w:szCs w:val="24"/>
              </w:rPr>
              <w:t>занятых</w:t>
            </w:r>
            <w:proofErr w:type="gramEnd"/>
            <w:r w:rsidRPr="00A87770">
              <w:rPr>
                <w:sz w:val="24"/>
                <w:szCs w:val="24"/>
              </w:rPr>
              <w:t xml:space="preserve"> в экономике</w:t>
            </w:r>
          </w:p>
        </w:tc>
        <w:tc>
          <w:tcPr>
            <w:tcW w:w="141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человек</w:t>
            </w:r>
          </w:p>
        </w:tc>
        <w:tc>
          <w:tcPr>
            <w:tcW w:w="1276" w:type="dxa"/>
          </w:tcPr>
          <w:p w:rsidR="00AA4CD3" w:rsidRPr="00A87770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9409</w:t>
            </w:r>
          </w:p>
        </w:tc>
        <w:tc>
          <w:tcPr>
            <w:tcW w:w="1418" w:type="dxa"/>
          </w:tcPr>
          <w:p w:rsidR="00AA4CD3" w:rsidRPr="00A87770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9053</w:t>
            </w:r>
          </w:p>
        </w:tc>
        <w:tc>
          <w:tcPr>
            <w:tcW w:w="1275" w:type="dxa"/>
          </w:tcPr>
          <w:p w:rsidR="00AA4CD3" w:rsidRPr="00650FD2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50FD2">
              <w:rPr>
                <w:sz w:val="24"/>
                <w:szCs w:val="24"/>
              </w:rPr>
              <w:t>8661</w:t>
            </w:r>
            <w:r w:rsidR="00C536A9">
              <w:rPr>
                <w:sz w:val="24"/>
                <w:szCs w:val="24"/>
              </w:rPr>
              <w:t>*</w:t>
            </w:r>
          </w:p>
        </w:tc>
      </w:tr>
      <w:tr w:rsidR="00AA4CD3" w:rsidRPr="00A87770" w:rsidTr="008E63EE">
        <w:tc>
          <w:tcPr>
            <w:tcW w:w="59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3.</w:t>
            </w:r>
          </w:p>
        </w:tc>
        <w:tc>
          <w:tcPr>
            <w:tcW w:w="3764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Уровень зарегистрированной безработицы, среднегодовой</w:t>
            </w:r>
          </w:p>
        </w:tc>
        <w:tc>
          <w:tcPr>
            <w:tcW w:w="141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</w:tcPr>
          <w:p w:rsidR="00AA4CD3" w:rsidRPr="00A87770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418" w:type="dxa"/>
          </w:tcPr>
          <w:p w:rsidR="00AA4CD3" w:rsidRPr="00A87770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0,65</w:t>
            </w:r>
          </w:p>
        </w:tc>
        <w:tc>
          <w:tcPr>
            <w:tcW w:w="1275" w:type="dxa"/>
          </w:tcPr>
          <w:p w:rsidR="00AA4CD3" w:rsidRPr="00650FD2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50FD2">
              <w:rPr>
                <w:sz w:val="24"/>
                <w:szCs w:val="24"/>
              </w:rPr>
              <w:t>0,2</w:t>
            </w:r>
          </w:p>
        </w:tc>
      </w:tr>
      <w:tr w:rsidR="002501DC" w:rsidRPr="00A87770" w:rsidTr="00CE4867">
        <w:tc>
          <w:tcPr>
            <w:tcW w:w="9747" w:type="dxa"/>
            <w:gridSpan w:val="6"/>
          </w:tcPr>
          <w:p w:rsidR="002501DC" w:rsidRPr="008E63EE" w:rsidRDefault="002501DC" w:rsidP="00284A35">
            <w:pPr>
              <w:spacing w:line="360" w:lineRule="auto"/>
              <w:jc w:val="center"/>
              <w:rPr>
                <w:color w:val="FF0000"/>
                <w:sz w:val="24"/>
                <w:szCs w:val="24"/>
              </w:rPr>
            </w:pPr>
            <w:r w:rsidRPr="00572823">
              <w:rPr>
                <w:b/>
                <w:sz w:val="24"/>
                <w:szCs w:val="24"/>
              </w:rPr>
              <w:t>Приоритет «Укрепление и развитие человеческого потенциала»</w:t>
            </w:r>
          </w:p>
        </w:tc>
      </w:tr>
      <w:tr w:rsidR="00AA4CD3" w:rsidRPr="00A87770" w:rsidTr="008E63EE">
        <w:tc>
          <w:tcPr>
            <w:tcW w:w="59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1.</w:t>
            </w:r>
          </w:p>
        </w:tc>
        <w:tc>
          <w:tcPr>
            <w:tcW w:w="3764" w:type="dxa"/>
          </w:tcPr>
          <w:p w:rsidR="00AA4CD3" w:rsidRPr="00A87770" w:rsidRDefault="00AA4CD3" w:rsidP="00902269">
            <w:pPr>
              <w:spacing w:line="360" w:lineRule="auto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Продолжительность жизни</w:t>
            </w:r>
          </w:p>
        </w:tc>
        <w:tc>
          <w:tcPr>
            <w:tcW w:w="141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лет</w:t>
            </w:r>
          </w:p>
        </w:tc>
        <w:tc>
          <w:tcPr>
            <w:tcW w:w="1276" w:type="dxa"/>
          </w:tcPr>
          <w:p w:rsidR="00AA4CD3" w:rsidRPr="00A87770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418" w:type="dxa"/>
          </w:tcPr>
          <w:p w:rsidR="00AA4CD3" w:rsidRPr="00A87770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275" w:type="dxa"/>
          </w:tcPr>
          <w:p w:rsidR="00AA4CD3" w:rsidRPr="008E63EE" w:rsidRDefault="00EE2A84" w:rsidP="00284A35">
            <w:pPr>
              <w:spacing w:line="360" w:lineRule="auto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70,5</w:t>
            </w:r>
          </w:p>
        </w:tc>
      </w:tr>
      <w:tr w:rsidR="00AA4CD3" w:rsidRPr="00A87770" w:rsidTr="008E63EE">
        <w:tc>
          <w:tcPr>
            <w:tcW w:w="59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pacing w:val="2"/>
                <w:sz w:val="24"/>
                <w:szCs w:val="24"/>
                <w:shd w:val="clear" w:color="auto" w:fill="FFFFFF"/>
              </w:rPr>
            </w:pPr>
            <w:r w:rsidRPr="00A87770">
              <w:rPr>
                <w:spacing w:val="2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3764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Доля детей в возрасте 1-6 лет, получающих дошкольную образовательную услугу</w:t>
            </w:r>
          </w:p>
        </w:tc>
        <w:tc>
          <w:tcPr>
            <w:tcW w:w="141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</w:tcPr>
          <w:p w:rsidR="00AA4CD3" w:rsidRPr="00A87770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418" w:type="dxa"/>
          </w:tcPr>
          <w:p w:rsidR="00AA4CD3" w:rsidRPr="00A87770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</w:t>
            </w:r>
          </w:p>
        </w:tc>
        <w:tc>
          <w:tcPr>
            <w:tcW w:w="1275" w:type="dxa"/>
          </w:tcPr>
          <w:p w:rsidR="00AA4CD3" w:rsidRPr="00A87770" w:rsidRDefault="00161F89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82,8</w:t>
            </w:r>
          </w:p>
        </w:tc>
      </w:tr>
      <w:tr w:rsidR="00AA4CD3" w:rsidRPr="00A87770" w:rsidTr="008E63EE">
        <w:tc>
          <w:tcPr>
            <w:tcW w:w="59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3.</w:t>
            </w:r>
          </w:p>
        </w:tc>
        <w:tc>
          <w:tcPr>
            <w:tcW w:w="3764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color w:val="000000"/>
                <w:sz w:val="24"/>
                <w:szCs w:val="24"/>
              </w:rPr>
              <w:t>Доля выпускников общеобразовательных организаций, сдавших Единый государственный экзамен, в числе выпускников общеобразовательных организаций, участвовавших в Едином государственном экзамене</w:t>
            </w:r>
          </w:p>
        </w:tc>
        <w:tc>
          <w:tcPr>
            <w:tcW w:w="141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</w:tcPr>
          <w:p w:rsidR="00AA4CD3" w:rsidRPr="00A87770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</w:tcPr>
          <w:p w:rsidR="00AA4CD3" w:rsidRPr="00A87770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</w:tcPr>
          <w:p w:rsidR="00AA4CD3" w:rsidRPr="00A87770" w:rsidRDefault="00161F89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AA4CD3" w:rsidRPr="00A87770" w:rsidTr="008E63EE">
        <w:tc>
          <w:tcPr>
            <w:tcW w:w="59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4.</w:t>
            </w:r>
          </w:p>
        </w:tc>
        <w:tc>
          <w:tcPr>
            <w:tcW w:w="3764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</w:t>
            </w:r>
          </w:p>
        </w:tc>
        <w:tc>
          <w:tcPr>
            <w:tcW w:w="141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</w:tcPr>
          <w:p w:rsidR="00AA4CD3" w:rsidRPr="008C66C5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C66C5">
              <w:rPr>
                <w:sz w:val="24"/>
                <w:szCs w:val="24"/>
              </w:rPr>
              <w:t>80,2</w:t>
            </w:r>
          </w:p>
        </w:tc>
        <w:tc>
          <w:tcPr>
            <w:tcW w:w="1418" w:type="dxa"/>
          </w:tcPr>
          <w:p w:rsidR="00AA4CD3" w:rsidRPr="008C66C5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C66C5">
              <w:rPr>
                <w:sz w:val="24"/>
                <w:szCs w:val="24"/>
              </w:rPr>
              <w:t>107,13</w:t>
            </w:r>
          </w:p>
        </w:tc>
        <w:tc>
          <w:tcPr>
            <w:tcW w:w="1275" w:type="dxa"/>
          </w:tcPr>
          <w:p w:rsidR="00AA4CD3" w:rsidRPr="00A87770" w:rsidRDefault="00EE2A84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106,31</w:t>
            </w:r>
          </w:p>
        </w:tc>
      </w:tr>
      <w:tr w:rsidR="00AA4CD3" w:rsidRPr="00A87770" w:rsidTr="008E63EE">
        <w:tc>
          <w:tcPr>
            <w:tcW w:w="59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5.</w:t>
            </w:r>
          </w:p>
        </w:tc>
        <w:tc>
          <w:tcPr>
            <w:tcW w:w="3764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Количество созданных (реконструированных) и капитально отремонтированных объектов учреждений культуры (единиц, с нарастающим итогом)</w:t>
            </w:r>
          </w:p>
        </w:tc>
        <w:tc>
          <w:tcPr>
            <w:tcW w:w="141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единиц</w:t>
            </w:r>
          </w:p>
        </w:tc>
        <w:tc>
          <w:tcPr>
            <w:tcW w:w="1276" w:type="dxa"/>
          </w:tcPr>
          <w:p w:rsidR="00AA4CD3" w:rsidRPr="008C66C5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C66C5"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AA4CD3" w:rsidRPr="008C66C5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C66C5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</w:tcPr>
          <w:p w:rsidR="00AA4CD3" w:rsidRPr="00A87770" w:rsidRDefault="00161F89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AA4CD3" w:rsidRPr="00A87770" w:rsidTr="008E63EE">
        <w:tc>
          <w:tcPr>
            <w:tcW w:w="59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6.</w:t>
            </w:r>
          </w:p>
        </w:tc>
        <w:tc>
          <w:tcPr>
            <w:tcW w:w="3764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Доля граждан, ведущих здоровый образ жизни и систематически занимающихся физической культурой и спортом</w:t>
            </w:r>
          </w:p>
        </w:tc>
        <w:tc>
          <w:tcPr>
            <w:tcW w:w="141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</w:tcPr>
          <w:p w:rsidR="00AA4CD3" w:rsidRPr="008C66C5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C66C5">
              <w:rPr>
                <w:sz w:val="24"/>
                <w:szCs w:val="24"/>
              </w:rPr>
              <w:t>56,7</w:t>
            </w:r>
          </w:p>
        </w:tc>
        <w:tc>
          <w:tcPr>
            <w:tcW w:w="1418" w:type="dxa"/>
          </w:tcPr>
          <w:p w:rsidR="00AA4CD3" w:rsidRPr="008C66C5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C66C5">
              <w:rPr>
                <w:sz w:val="24"/>
                <w:szCs w:val="24"/>
              </w:rPr>
              <w:t>69,1</w:t>
            </w:r>
          </w:p>
        </w:tc>
        <w:tc>
          <w:tcPr>
            <w:tcW w:w="1275" w:type="dxa"/>
          </w:tcPr>
          <w:p w:rsidR="00AA4CD3" w:rsidRPr="00A87770" w:rsidRDefault="00161F89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69,2</w:t>
            </w:r>
          </w:p>
        </w:tc>
      </w:tr>
      <w:tr w:rsidR="00AA4CD3" w:rsidRPr="00A87770" w:rsidTr="008E63EE">
        <w:tc>
          <w:tcPr>
            <w:tcW w:w="59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7.</w:t>
            </w:r>
          </w:p>
        </w:tc>
        <w:tc>
          <w:tcPr>
            <w:tcW w:w="3764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 xml:space="preserve">Доля молодых людей, участвующих в реализации общественных инициатив и </w:t>
            </w:r>
            <w:r w:rsidRPr="00A87770">
              <w:rPr>
                <w:sz w:val="24"/>
                <w:szCs w:val="24"/>
              </w:rPr>
              <w:lastRenderedPageBreak/>
              <w:t xml:space="preserve">проектов, в том числе в сфере </w:t>
            </w:r>
            <w:proofErr w:type="spellStart"/>
            <w:r w:rsidRPr="00A87770">
              <w:rPr>
                <w:sz w:val="24"/>
                <w:szCs w:val="24"/>
              </w:rPr>
              <w:t>волонтерства</w:t>
            </w:r>
            <w:proofErr w:type="spellEnd"/>
            <w:r w:rsidRPr="00A87770">
              <w:rPr>
                <w:sz w:val="24"/>
                <w:szCs w:val="24"/>
              </w:rPr>
              <w:t xml:space="preserve"> (добровольчества)</w:t>
            </w:r>
          </w:p>
        </w:tc>
        <w:tc>
          <w:tcPr>
            <w:tcW w:w="141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276" w:type="dxa"/>
          </w:tcPr>
          <w:p w:rsidR="00AA4CD3" w:rsidRPr="008C66C5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C66C5">
              <w:rPr>
                <w:sz w:val="24"/>
                <w:szCs w:val="24"/>
              </w:rPr>
              <w:t>9,0</w:t>
            </w:r>
          </w:p>
        </w:tc>
        <w:tc>
          <w:tcPr>
            <w:tcW w:w="1418" w:type="dxa"/>
          </w:tcPr>
          <w:p w:rsidR="00AA4CD3" w:rsidRPr="008C66C5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C66C5"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</w:tcPr>
          <w:p w:rsidR="00AA4CD3" w:rsidRPr="00A87770" w:rsidRDefault="004D7892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</w:t>
            </w:r>
          </w:p>
        </w:tc>
      </w:tr>
      <w:tr w:rsidR="00AA4CD3" w:rsidRPr="00A87770" w:rsidTr="008E63EE">
        <w:tc>
          <w:tcPr>
            <w:tcW w:w="59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3764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Среднемесячная номинальная начисленная заработная плата на одного работника</w:t>
            </w:r>
          </w:p>
        </w:tc>
        <w:tc>
          <w:tcPr>
            <w:tcW w:w="141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рублей</w:t>
            </w:r>
          </w:p>
        </w:tc>
        <w:tc>
          <w:tcPr>
            <w:tcW w:w="1276" w:type="dxa"/>
          </w:tcPr>
          <w:p w:rsidR="00AA4CD3" w:rsidRPr="008C66C5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C66C5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 287,0</w:t>
            </w:r>
          </w:p>
        </w:tc>
        <w:tc>
          <w:tcPr>
            <w:tcW w:w="1418" w:type="dxa"/>
          </w:tcPr>
          <w:p w:rsidR="00AA4CD3" w:rsidRPr="008C66C5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32 236,1</w:t>
            </w:r>
          </w:p>
        </w:tc>
        <w:tc>
          <w:tcPr>
            <w:tcW w:w="1275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536A9">
              <w:rPr>
                <w:sz w:val="24"/>
                <w:szCs w:val="24"/>
              </w:rPr>
              <w:t>37 737,3</w:t>
            </w:r>
            <w:r w:rsidR="00C536A9">
              <w:rPr>
                <w:sz w:val="24"/>
                <w:szCs w:val="24"/>
              </w:rPr>
              <w:t>*</w:t>
            </w:r>
          </w:p>
        </w:tc>
      </w:tr>
      <w:tr w:rsidR="002501DC" w:rsidRPr="00A87770" w:rsidTr="00CE4867">
        <w:tc>
          <w:tcPr>
            <w:tcW w:w="9747" w:type="dxa"/>
            <w:gridSpan w:val="6"/>
          </w:tcPr>
          <w:p w:rsidR="002501DC" w:rsidRDefault="002501DC" w:rsidP="00284A35">
            <w:pPr>
              <w:spacing w:line="360" w:lineRule="auto"/>
              <w:jc w:val="center"/>
              <w:rPr>
                <w:color w:val="FF0000"/>
                <w:sz w:val="24"/>
                <w:szCs w:val="24"/>
              </w:rPr>
            </w:pPr>
            <w:r w:rsidRPr="00572823">
              <w:rPr>
                <w:b/>
                <w:sz w:val="24"/>
                <w:szCs w:val="24"/>
              </w:rPr>
              <w:t>Приоритет «Развитие экономического потенциала»</w:t>
            </w:r>
          </w:p>
        </w:tc>
      </w:tr>
      <w:tr w:rsidR="00AA4CD3" w:rsidRPr="00A87770" w:rsidTr="008E63EE">
        <w:tc>
          <w:tcPr>
            <w:tcW w:w="59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1.</w:t>
            </w:r>
          </w:p>
        </w:tc>
        <w:tc>
          <w:tcPr>
            <w:tcW w:w="3764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 xml:space="preserve">Объем отгруженной продукции промышленного производства </w:t>
            </w:r>
          </w:p>
        </w:tc>
        <w:tc>
          <w:tcPr>
            <w:tcW w:w="141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млн. рублей</w:t>
            </w:r>
          </w:p>
        </w:tc>
        <w:tc>
          <w:tcPr>
            <w:tcW w:w="1276" w:type="dxa"/>
          </w:tcPr>
          <w:p w:rsidR="00AA4CD3" w:rsidRPr="008C66C5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C66C5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 756,0</w:t>
            </w:r>
          </w:p>
        </w:tc>
        <w:tc>
          <w:tcPr>
            <w:tcW w:w="1418" w:type="dxa"/>
          </w:tcPr>
          <w:p w:rsidR="00AA4CD3" w:rsidRPr="008C66C5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C66C5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 753,1</w:t>
            </w:r>
          </w:p>
        </w:tc>
        <w:tc>
          <w:tcPr>
            <w:tcW w:w="1275" w:type="dxa"/>
          </w:tcPr>
          <w:p w:rsidR="00AA4CD3" w:rsidRPr="008C66C5" w:rsidRDefault="00AA4CD3" w:rsidP="001D57E8">
            <w:pPr>
              <w:spacing w:line="360" w:lineRule="auto"/>
              <w:ind w:right="-108"/>
              <w:jc w:val="center"/>
              <w:rPr>
                <w:color w:val="FF0000"/>
                <w:sz w:val="24"/>
                <w:szCs w:val="24"/>
              </w:rPr>
            </w:pPr>
            <w:r w:rsidRPr="00C536A9">
              <w:rPr>
                <w:sz w:val="24"/>
                <w:szCs w:val="24"/>
              </w:rPr>
              <w:t>19</w:t>
            </w:r>
            <w:r w:rsidR="001D57E8">
              <w:rPr>
                <w:sz w:val="24"/>
                <w:szCs w:val="24"/>
              </w:rPr>
              <w:t> 887,5**</w:t>
            </w:r>
          </w:p>
        </w:tc>
      </w:tr>
      <w:tr w:rsidR="00AA4CD3" w:rsidRPr="00A87770" w:rsidTr="008E63EE">
        <w:tc>
          <w:tcPr>
            <w:tcW w:w="59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2.</w:t>
            </w:r>
          </w:p>
        </w:tc>
        <w:tc>
          <w:tcPr>
            <w:tcW w:w="3764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 xml:space="preserve">Среднесписочная численность работников малых предприятий, включая </w:t>
            </w:r>
            <w:proofErr w:type="spellStart"/>
            <w:r w:rsidRPr="00A87770">
              <w:rPr>
                <w:sz w:val="24"/>
                <w:szCs w:val="24"/>
              </w:rPr>
              <w:t>микропредприятия</w:t>
            </w:r>
            <w:proofErr w:type="spellEnd"/>
          </w:p>
        </w:tc>
        <w:tc>
          <w:tcPr>
            <w:tcW w:w="141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человек</w:t>
            </w:r>
          </w:p>
        </w:tc>
        <w:tc>
          <w:tcPr>
            <w:tcW w:w="1276" w:type="dxa"/>
          </w:tcPr>
          <w:p w:rsidR="00AA4CD3" w:rsidRPr="00A87770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1418" w:type="dxa"/>
          </w:tcPr>
          <w:p w:rsidR="00AA4CD3" w:rsidRPr="00A87770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</w:t>
            </w:r>
          </w:p>
        </w:tc>
        <w:tc>
          <w:tcPr>
            <w:tcW w:w="1275" w:type="dxa"/>
          </w:tcPr>
          <w:p w:rsidR="00AA4CD3" w:rsidRPr="008C66C5" w:rsidRDefault="00161F89" w:rsidP="00284A35">
            <w:pPr>
              <w:spacing w:line="360" w:lineRule="auto"/>
              <w:jc w:val="center"/>
              <w:rPr>
                <w:color w:val="FF0000"/>
                <w:sz w:val="24"/>
                <w:szCs w:val="24"/>
              </w:rPr>
            </w:pPr>
            <w:r w:rsidRPr="00161F89">
              <w:rPr>
                <w:sz w:val="24"/>
                <w:szCs w:val="24"/>
              </w:rPr>
              <w:t>568</w:t>
            </w:r>
            <w:r w:rsidR="00C536A9">
              <w:rPr>
                <w:sz w:val="24"/>
                <w:szCs w:val="24"/>
              </w:rPr>
              <w:t>*</w:t>
            </w:r>
          </w:p>
        </w:tc>
      </w:tr>
      <w:tr w:rsidR="00AA4CD3" w:rsidRPr="00A87770" w:rsidTr="008E63EE">
        <w:tc>
          <w:tcPr>
            <w:tcW w:w="59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3.</w:t>
            </w:r>
          </w:p>
        </w:tc>
        <w:tc>
          <w:tcPr>
            <w:tcW w:w="3764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Объем инвестиций в основной капитал</w:t>
            </w:r>
          </w:p>
        </w:tc>
        <w:tc>
          <w:tcPr>
            <w:tcW w:w="141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млн. рублей</w:t>
            </w:r>
          </w:p>
        </w:tc>
        <w:tc>
          <w:tcPr>
            <w:tcW w:w="1276" w:type="dxa"/>
          </w:tcPr>
          <w:p w:rsidR="00AA4CD3" w:rsidRPr="008C66C5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398,0</w:t>
            </w:r>
          </w:p>
        </w:tc>
        <w:tc>
          <w:tcPr>
            <w:tcW w:w="1418" w:type="dxa"/>
          </w:tcPr>
          <w:p w:rsidR="00AA4CD3" w:rsidRPr="008C66C5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712,9</w:t>
            </w:r>
          </w:p>
        </w:tc>
        <w:tc>
          <w:tcPr>
            <w:tcW w:w="1275" w:type="dxa"/>
          </w:tcPr>
          <w:p w:rsidR="00AA4CD3" w:rsidRPr="00AA4CD3" w:rsidRDefault="009D7F92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656,4</w:t>
            </w:r>
            <w:r w:rsidR="00D053DC" w:rsidRPr="00D053DC">
              <w:rPr>
                <w:sz w:val="24"/>
                <w:szCs w:val="24"/>
              </w:rPr>
              <w:t>**</w:t>
            </w:r>
          </w:p>
        </w:tc>
      </w:tr>
      <w:tr w:rsidR="002501DC" w:rsidRPr="00A87770" w:rsidTr="00CE4867">
        <w:tc>
          <w:tcPr>
            <w:tcW w:w="9747" w:type="dxa"/>
            <w:gridSpan w:val="6"/>
          </w:tcPr>
          <w:p w:rsidR="002501DC" w:rsidRPr="00A87770" w:rsidRDefault="002501DC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72823">
              <w:rPr>
                <w:b/>
                <w:sz w:val="24"/>
                <w:szCs w:val="24"/>
              </w:rPr>
              <w:t>Приоритет «Повышение качества среды проживания»</w:t>
            </w:r>
          </w:p>
        </w:tc>
      </w:tr>
      <w:tr w:rsidR="00AA4CD3" w:rsidRPr="00A87770" w:rsidTr="008E63EE">
        <w:tc>
          <w:tcPr>
            <w:tcW w:w="59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1.</w:t>
            </w:r>
          </w:p>
        </w:tc>
        <w:tc>
          <w:tcPr>
            <w:tcW w:w="3764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Доля протяженности автомобильных дорог местного значения, отвечающим нормативным требованиям, в общей протяженности автомобильных дорог местного значения</w:t>
            </w:r>
          </w:p>
        </w:tc>
        <w:tc>
          <w:tcPr>
            <w:tcW w:w="141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</w:tcPr>
          <w:p w:rsidR="00AA4CD3" w:rsidRPr="008C66C5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C66C5">
              <w:rPr>
                <w:sz w:val="24"/>
                <w:szCs w:val="24"/>
              </w:rPr>
              <w:t>21,2</w:t>
            </w:r>
          </w:p>
        </w:tc>
        <w:tc>
          <w:tcPr>
            <w:tcW w:w="1418" w:type="dxa"/>
          </w:tcPr>
          <w:p w:rsidR="00AA4CD3" w:rsidRPr="008C66C5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C66C5">
              <w:rPr>
                <w:sz w:val="24"/>
                <w:szCs w:val="24"/>
              </w:rPr>
              <w:t>23,1</w:t>
            </w:r>
          </w:p>
        </w:tc>
        <w:tc>
          <w:tcPr>
            <w:tcW w:w="1275" w:type="dxa"/>
          </w:tcPr>
          <w:p w:rsidR="00AA4CD3" w:rsidRPr="00A87770" w:rsidRDefault="00EE2A84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24,8</w:t>
            </w:r>
          </w:p>
        </w:tc>
      </w:tr>
      <w:tr w:rsidR="00AA4CD3" w:rsidRPr="00A87770" w:rsidTr="008E63EE">
        <w:tc>
          <w:tcPr>
            <w:tcW w:w="59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2.</w:t>
            </w:r>
          </w:p>
        </w:tc>
        <w:tc>
          <w:tcPr>
            <w:tcW w:w="3764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Доля потерь тепловой энергии в суммарном объеме отпуска тепловой энергии</w:t>
            </w:r>
          </w:p>
        </w:tc>
        <w:tc>
          <w:tcPr>
            <w:tcW w:w="141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</w:tcPr>
          <w:p w:rsidR="00AA4CD3" w:rsidRPr="008C66C5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C66C5">
              <w:rPr>
                <w:sz w:val="24"/>
                <w:szCs w:val="24"/>
              </w:rPr>
              <w:t>32,4</w:t>
            </w:r>
          </w:p>
        </w:tc>
        <w:tc>
          <w:tcPr>
            <w:tcW w:w="1418" w:type="dxa"/>
          </w:tcPr>
          <w:p w:rsidR="00AA4CD3" w:rsidRPr="008C66C5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C66C5">
              <w:rPr>
                <w:sz w:val="24"/>
                <w:szCs w:val="24"/>
              </w:rPr>
              <w:t>37,3</w:t>
            </w:r>
          </w:p>
        </w:tc>
        <w:tc>
          <w:tcPr>
            <w:tcW w:w="1275" w:type="dxa"/>
          </w:tcPr>
          <w:p w:rsidR="00AA4CD3" w:rsidRPr="00A87770" w:rsidRDefault="00161F89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</w:tc>
      </w:tr>
      <w:tr w:rsidR="00AA4CD3" w:rsidRPr="00A87770" w:rsidTr="008E63EE">
        <w:tc>
          <w:tcPr>
            <w:tcW w:w="59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3.</w:t>
            </w:r>
          </w:p>
        </w:tc>
        <w:tc>
          <w:tcPr>
            <w:tcW w:w="3764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Количество обустроенных мест массового отдыха населения (нарастающим итогом)</w:t>
            </w:r>
          </w:p>
        </w:tc>
        <w:tc>
          <w:tcPr>
            <w:tcW w:w="141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единиц</w:t>
            </w:r>
          </w:p>
        </w:tc>
        <w:tc>
          <w:tcPr>
            <w:tcW w:w="1276" w:type="dxa"/>
          </w:tcPr>
          <w:p w:rsidR="00AA4CD3" w:rsidRPr="008C66C5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C66C5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AA4CD3" w:rsidRPr="008C66C5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C66C5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AA4CD3" w:rsidRPr="00A87770" w:rsidRDefault="00EE2A84" w:rsidP="00775DD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75DD6">
              <w:rPr>
                <w:sz w:val="24"/>
                <w:szCs w:val="24"/>
              </w:rPr>
              <w:t>9</w:t>
            </w:r>
          </w:p>
        </w:tc>
      </w:tr>
      <w:tr w:rsidR="00AA4CD3" w:rsidRPr="00A87770" w:rsidTr="008E63EE">
        <w:tc>
          <w:tcPr>
            <w:tcW w:w="59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4.</w:t>
            </w:r>
          </w:p>
        </w:tc>
        <w:tc>
          <w:tcPr>
            <w:tcW w:w="3764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Доля противоправных деяний, совершенных в общественных местах и на улицах, от общего количества зарегистрированных преступлений</w:t>
            </w:r>
          </w:p>
        </w:tc>
        <w:tc>
          <w:tcPr>
            <w:tcW w:w="141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</w:tcPr>
          <w:p w:rsidR="00AA4CD3" w:rsidRPr="008C66C5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C66C5">
              <w:rPr>
                <w:sz w:val="24"/>
                <w:szCs w:val="24"/>
              </w:rPr>
              <w:t>34,7</w:t>
            </w:r>
          </w:p>
        </w:tc>
        <w:tc>
          <w:tcPr>
            <w:tcW w:w="1418" w:type="dxa"/>
          </w:tcPr>
          <w:p w:rsidR="00AA4CD3" w:rsidRPr="008C66C5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C66C5">
              <w:rPr>
                <w:sz w:val="24"/>
                <w:szCs w:val="24"/>
              </w:rPr>
              <w:t>17,6</w:t>
            </w:r>
          </w:p>
        </w:tc>
        <w:tc>
          <w:tcPr>
            <w:tcW w:w="1275" w:type="dxa"/>
          </w:tcPr>
          <w:p w:rsidR="00AA4CD3" w:rsidRPr="00A87770" w:rsidRDefault="00B33108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34,7</w:t>
            </w:r>
          </w:p>
        </w:tc>
      </w:tr>
      <w:tr w:rsidR="00AA4CD3" w:rsidRPr="00A87770" w:rsidTr="008E63EE">
        <w:tc>
          <w:tcPr>
            <w:tcW w:w="59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5.</w:t>
            </w:r>
          </w:p>
        </w:tc>
        <w:tc>
          <w:tcPr>
            <w:tcW w:w="3764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 xml:space="preserve">Количество обустроенных мест накопления твёрдых </w:t>
            </w:r>
            <w:r w:rsidRPr="00A87770">
              <w:rPr>
                <w:sz w:val="24"/>
                <w:szCs w:val="24"/>
              </w:rPr>
              <w:lastRenderedPageBreak/>
              <w:t>коммунальных отходов (нарастающим итогом)</w:t>
            </w:r>
          </w:p>
        </w:tc>
        <w:tc>
          <w:tcPr>
            <w:tcW w:w="141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1276" w:type="dxa"/>
          </w:tcPr>
          <w:p w:rsidR="00AA4CD3" w:rsidRPr="00AA4CD3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A4CD3">
              <w:rPr>
                <w:sz w:val="24"/>
                <w:szCs w:val="24"/>
              </w:rPr>
              <w:t>235</w:t>
            </w:r>
          </w:p>
        </w:tc>
        <w:tc>
          <w:tcPr>
            <w:tcW w:w="1418" w:type="dxa"/>
          </w:tcPr>
          <w:p w:rsidR="00AA4CD3" w:rsidRPr="00AA4CD3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A4CD3">
              <w:rPr>
                <w:sz w:val="24"/>
                <w:szCs w:val="24"/>
              </w:rPr>
              <w:t>249</w:t>
            </w:r>
          </w:p>
        </w:tc>
        <w:tc>
          <w:tcPr>
            <w:tcW w:w="1275" w:type="dxa"/>
          </w:tcPr>
          <w:p w:rsidR="00AA4CD3" w:rsidRPr="00A87770" w:rsidRDefault="00AB6E30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</w:t>
            </w:r>
          </w:p>
        </w:tc>
      </w:tr>
      <w:tr w:rsidR="002501DC" w:rsidRPr="00A87770" w:rsidTr="00CE4867">
        <w:tc>
          <w:tcPr>
            <w:tcW w:w="9747" w:type="dxa"/>
            <w:gridSpan w:val="6"/>
          </w:tcPr>
          <w:p w:rsidR="002501DC" w:rsidRPr="00A87770" w:rsidRDefault="002501DC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72823">
              <w:rPr>
                <w:b/>
                <w:sz w:val="24"/>
                <w:szCs w:val="24"/>
              </w:rPr>
              <w:lastRenderedPageBreak/>
              <w:t>Приоритет «Формирование эффективных механизмов муниципального управления»</w:t>
            </w:r>
          </w:p>
        </w:tc>
      </w:tr>
      <w:tr w:rsidR="00AA4CD3" w:rsidRPr="00A87770" w:rsidTr="008E63EE">
        <w:tc>
          <w:tcPr>
            <w:tcW w:w="59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1.</w:t>
            </w:r>
          </w:p>
        </w:tc>
        <w:tc>
          <w:tcPr>
            <w:tcW w:w="3764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Доля обращений за получением массовых социально значимых государственных и муниципальных услуг в электронном виде с использованием ЕПГУ, без необходимости личного посещения органов государственной власти, органов местного самоуправления и МФЦ, от общего количества таких услуг</w:t>
            </w:r>
          </w:p>
        </w:tc>
        <w:tc>
          <w:tcPr>
            <w:tcW w:w="141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</w:tcPr>
          <w:p w:rsidR="00AA4CD3" w:rsidRPr="00AA4CD3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A4CD3">
              <w:rPr>
                <w:sz w:val="24"/>
                <w:szCs w:val="24"/>
              </w:rPr>
              <w:t>10,6</w:t>
            </w:r>
          </w:p>
        </w:tc>
        <w:tc>
          <w:tcPr>
            <w:tcW w:w="1418" w:type="dxa"/>
          </w:tcPr>
          <w:p w:rsidR="00AA4CD3" w:rsidRPr="00AA4CD3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A4CD3">
              <w:rPr>
                <w:sz w:val="24"/>
                <w:szCs w:val="24"/>
              </w:rPr>
              <w:t>48,0</w:t>
            </w:r>
          </w:p>
        </w:tc>
        <w:tc>
          <w:tcPr>
            <w:tcW w:w="1275" w:type="dxa"/>
          </w:tcPr>
          <w:p w:rsidR="00AA4CD3" w:rsidRPr="00A87770" w:rsidRDefault="00AB6E30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55,87</w:t>
            </w:r>
          </w:p>
        </w:tc>
      </w:tr>
      <w:tr w:rsidR="00AA4CD3" w:rsidRPr="00A87770" w:rsidTr="008E63EE">
        <w:tc>
          <w:tcPr>
            <w:tcW w:w="59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2.</w:t>
            </w:r>
          </w:p>
        </w:tc>
        <w:tc>
          <w:tcPr>
            <w:tcW w:w="3764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Объем налоговых доходов бюджета на душу населения</w:t>
            </w:r>
          </w:p>
        </w:tc>
        <w:tc>
          <w:tcPr>
            <w:tcW w:w="141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тыс. рублей</w:t>
            </w:r>
          </w:p>
        </w:tc>
        <w:tc>
          <w:tcPr>
            <w:tcW w:w="1276" w:type="dxa"/>
          </w:tcPr>
          <w:p w:rsidR="00AA4CD3" w:rsidRPr="00AA4CD3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A4CD3">
              <w:rPr>
                <w:sz w:val="24"/>
                <w:szCs w:val="24"/>
              </w:rPr>
              <w:t>7,8</w:t>
            </w:r>
          </w:p>
        </w:tc>
        <w:tc>
          <w:tcPr>
            <w:tcW w:w="1418" w:type="dxa"/>
          </w:tcPr>
          <w:p w:rsidR="00AA4CD3" w:rsidRPr="00AA4CD3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A4CD3"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</w:tcPr>
          <w:p w:rsidR="00AA4CD3" w:rsidRPr="00A87770" w:rsidRDefault="00C011CB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</w:tr>
      <w:tr w:rsidR="00AA4CD3" w:rsidRPr="00A87770" w:rsidTr="008E63EE">
        <w:tc>
          <w:tcPr>
            <w:tcW w:w="59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3.</w:t>
            </w:r>
          </w:p>
        </w:tc>
        <w:tc>
          <w:tcPr>
            <w:tcW w:w="3764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Удельный вес площади земельных участков, вовлеченных в хозяйственный оборот, к общей площади земельных участков, зарегистрированных в собственность Верхнекамского района</w:t>
            </w:r>
          </w:p>
        </w:tc>
        <w:tc>
          <w:tcPr>
            <w:tcW w:w="1417" w:type="dxa"/>
          </w:tcPr>
          <w:p w:rsidR="00AA4CD3" w:rsidRPr="00A87770" w:rsidRDefault="00AA4CD3" w:rsidP="00284A3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A87770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</w:tcPr>
          <w:p w:rsidR="00AA4CD3" w:rsidRPr="00AA4CD3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A4CD3">
              <w:rPr>
                <w:sz w:val="24"/>
                <w:szCs w:val="24"/>
              </w:rPr>
              <w:t>89,0</w:t>
            </w:r>
          </w:p>
        </w:tc>
        <w:tc>
          <w:tcPr>
            <w:tcW w:w="1418" w:type="dxa"/>
          </w:tcPr>
          <w:p w:rsidR="00AA4CD3" w:rsidRPr="00AA4CD3" w:rsidRDefault="00AA4CD3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A4CD3">
              <w:rPr>
                <w:sz w:val="24"/>
                <w:szCs w:val="24"/>
              </w:rPr>
              <w:t>89,0</w:t>
            </w:r>
          </w:p>
        </w:tc>
        <w:tc>
          <w:tcPr>
            <w:tcW w:w="1275" w:type="dxa"/>
          </w:tcPr>
          <w:p w:rsidR="00AA4CD3" w:rsidRPr="00AB6E30" w:rsidRDefault="00AB6E30" w:rsidP="00284A3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</w:t>
            </w:r>
          </w:p>
        </w:tc>
      </w:tr>
    </w:tbl>
    <w:p w:rsidR="007F6ECD" w:rsidRPr="00D053DC" w:rsidRDefault="00D053DC" w:rsidP="00D053DC">
      <w:pPr>
        <w:pStyle w:val="a6"/>
        <w:spacing w:after="0" w:line="360" w:lineRule="auto"/>
        <w:ind w:left="218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53DC">
        <w:rPr>
          <w:rFonts w:ascii="Times New Roman" w:eastAsia="Calibri" w:hAnsi="Times New Roman" w:cs="Times New Roman"/>
          <w:sz w:val="20"/>
          <w:szCs w:val="20"/>
          <w:lang w:eastAsia="ru-RU"/>
        </w:rPr>
        <w:t>*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53DC">
        <w:rPr>
          <w:rFonts w:ascii="Times New Roman" w:eastAsia="Calibri" w:hAnsi="Times New Roman" w:cs="Times New Roman"/>
          <w:sz w:val="20"/>
          <w:szCs w:val="20"/>
          <w:lang w:eastAsia="ru-RU"/>
        </w:rPr>
        <w:t>прогнозные данные</w:t>
      </w:r>
    </w:p>
    <w:p w:rsidR="00D053DC" w:rsidRPr="00D053DC" w:rsidRDefault="00D053DC" w:rsidP="00D053DC">
      <w:pPr>
        <w:pStyle w:val="a6"/>
        <w:spacing w:after="0" w:line="360" w:lineRule="auto"/>
        <w:ind w:left="218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53DC">
        <w:rPr>
          <w:rFonts w:ascii="Times New Roman" w:eastAsia="Calibri" w:hAnsi="Times New Roman" w:cs="Times New Roman"/>
          <w:sz w:val="20"/>
          <w:szCs w:val="20"/>
          <w:lang w:eastAsia="ru-RU"/>
        </w:rPr>
        <w:t>**</w:t>
      </w:r>
      <w:r w:rsidR="009D7F9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предварительные </w:t>
      </w:r>
      <w:r w:rsidRPr="00D053DC">
        <w:rPr>
          <w:rFonts w:ascii="Times New Roman" w:eastAsia="Calibri" w:hAnsi="Times New Roman" w:cs="Times New Roman"/>
          <w:sz w:val="20"/>
          <w:szCs w:val="20"/>
          <w:lang w:eastAsia="ru-RU"/>
        </w:rPr>
        <w:t>данные</w:t>
      </w:r>
    </w:p>
    <w:p w:rsidR="00C536A9" w:rsidRPr="00C536A9" w:rsidRDefault="00C536A9" w:rsidP="00284A35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Стратегией социально-экономического развития </w:t>
      </w:r>
      <w:r w:rsidR="001D57E8">
        <w:rPr>
          <w:rFonts w:ascii="Times New Roman" w:hAnsi="Times New Roman" w:cs="Times New Roman"/>
          <w:sz w:val="28"/>
          <w:szCs w:val="28"/>
        </w:rPr>
        <w:t xml:space="preserve">Верхнекамского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Кировской области на период до 2035 года по итогам 202</w:t>
      </w:r>
      <w:r w:rsidR="001D57E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планировалось достичь </w:t>
      </w:r>
      <w:r w:rsidR="001D57E8">
        <w:rPr>
          <w:rFonts w:ascii="Times New Roman" w:hAnsi="Times New Roman" w:cs="Times New Roman"/>
          <w:sz w:val="28"/>
          <w:szCs w:val="28"/>
        </w:rPr>
        <w:t>объема промышленного производства 16</w:t>
      </w:r>
      <w:r w:rsidR="007306A9">
        <w:rPr>
          <w:rFonts w:ascii="Times New Roman" w:hAnsi="Times New Roman" w:cs="Times New Roman"/>
          <w:sz w:val="28"/>
          <w:szCs w:val="28"/>
        </w:rPr>
        <w:t xml:space="preserve"> </w:t>
      </w:r>
      <w:r w:rsidR="001D57E8">
        <w:rPr>
          <w:rFonts w:ascii="Times New Roman" w:hAnsi="Times New Roman" w:cs="Times New Roman"/>
          <w:sz w:val="28"/>
          <w:szCs w:val="28"/>
        </w:rPr>
        <w:t xml:space="preserve">420,7 млн. рублей, фактически по кругу крупных и средних предприятий промышленности составила 19 887,5 млн. рублей.  </w:t>
      </w:r>
      <w:r w:rsidR="001E0053" w:rsidRPr="00C536A9">
        <w:rPr>
          <w:rFonts w:ascii="Times New Roman" w:eastAsia="Calibri" w:hAnsi="Times New Roman" w:cs="Times New Roman"/>
          <w:sz w:val="28"/>
          <w:szCs w:val="28"/>
          <w:lang w:eastAsia="ru-RU"/>
        </w:rPr>
        <w:t>В период с 20</w:t>
      </w:r>
      <w:r w:rsidRPr="00C536A9">
        <w:rPr>
          <w:rFonts w:ascii="Times New Roman" w:eastAsia="Calibri" w:hAnsi="Times New Roman" w:cs="Times New Roman"/>
          <w:sz w:val="28"/>
          <w:szCs w:val="28"/>
          <w:lang w:eastAsia="ru-RU"/>
        </w:rPr>
        <w:t>22</w:t>
      </w:r>
      <w:r w:rsidR="001E0053" w:rsidRPr="00C53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202</w:t>
      </w:r>
      <w:r w:rsidRPr="00C536A9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1E0053" w:rsidRPr="00C53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объем промышленного производства увеличился на </w:t>
      </w:r>
      <w:r w:rsidRPr="00C536A9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1D57E8">
        <w:rPr>
          <w:rFonts w:ascii="Times New Roman" w:eastAsia="Calibri" w:hAnsi="Times New Roman" w:cs="Times New Roman"/>
          <w:sz w:val="28"/>
          <w:szCs w:val="28"/>
          <w:lang w:eastAsia="ru-RU"/>
        </w:rPr>
        <w:t>2,0</w:t>
      </w:r>
      <w:r w:rsidR="001E0053" w:rsidRPr="00C53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%. </w:t>
      </w:r>
    </w:p>
    <w:p w:rsidR="00A07988" w:rsidRPr="0032204A" w:rsidRDefault="0032204A" w:rsidP="00284A3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2204A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BA7CBC" w:rsidRPr="0032204A">
        <w:rPr>
          <w:rFonts w:ascii="Times New Roman" w:hAnsi="Times New Roman" w:cs="Times New Roman"/>
          <w:sz w:val="28"/>
          <w:szCs w:val="28"/>
        </w:rPr>
        <w:t>бъем инвестиций</w:t>
      </w:r>
      <w:r w:rsidRPr="0032204A">
        <w:rPr>
          <w:rFonts w:ascii="Times New Roman" w:hAnsi="Times New Roman" w:cs="Times New Roman"/>
          <w:sz w:val="28"/>
          <w:szCs w:val="28"/>
        </w:rPr>
        <w:t xml:space="preserve"> в основной капитал</w:t>
      </w:r>
      <w:r w:rsidR="00BA7CBC" w:rsidRPr="0032204A">
        <w:rPr>
          <w:rFonts w:ascii="Times New Roman" w:hAnsi="Times New Roman" w:cs="Times New Roman"/>
          <w:sz w:val="28"/>
          <w:szCs w:val="28"/>
        </w:rPr>
        <w:t xml:space="preserve"> </w:t>
      </w:r>
      <w:r w:rsidRPr="0032204A">
        <w:rPr>
          <w:rFonts w:ascii="Times New Roman" w:hAnsi="Times New Roman" w:cs="Times New Roman"/>
          <w:sz w:val="28"/>
          <w:szCs w:val="28"/>
        </w:rPr>
        <w:t>имеет наибольшее значение в 2023 году в связи с реализацией двух крупных инвестиционных проектов АО «</w:t>
      </w:r>
      <w:proofErr w:type="spellStart"/>
      <w:r w:rsidRPr="0032204A">
        <w:rPr>
          <w:rFonts w:ascii="Times New Roman" w:hAnsi="Times New Roman" w:cs="Times New Roman"/>
          <w:sz w:val="28"/>
          <w:szCs w:val="28"/>
        </w:rPr>
        <w:t>Кирскабель</w:t>
      </w:r>
      <w:proofErr w:type="spellEnd"/>
      <w:r w:rsidRPr="0032204A">
        <w:rPr>
          <w:rFonts w:ascii="Times New Roman" w:hAnsi="Times New Roman" w:cs="Times New Roman"/>
          <w:sz w:val="28"/>
          <w:szCs w:val="28"/>
        </w:rPr>
        <w:t>». Реализация одного из проектов продолжилась и в 2024 году.</w:t>
      </w:r>
    </w:p>
    <w:p w:rsidR="00E92016" w:rsidRDefault="00E92016" w:rsidP="00284A3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94DE9">
        <w:rPr>
          <w:rFonts w:ascii="Times New Roman" w:hAnsi="Times New Roman" w:cs="Times New Roman"/>
          <w:sz w:val="28"/>
          <w:szCs w:val="28"/>
        </w:rPr>
        <w:t>По оценочным данным среднемесячная заработная плата работников в 202</w:t>
      </w:r>
      <w:r w:rsidR="00894DE9" w:rsidRPr="00894DE9">
        <w:rPr>
          <w:rFonts w:ascii="Times New Roman" w:hAnsi="Times New Roman" w:cs="Times New Roman"/>
          <w:sz w:val="28"/>
          <w:szCs w:val="28"/>
        </w:rPr>
        <w:t>4</w:t>
      </w:r>
      <w:r w:rsidRPr="00894DE9">
        <w:rPr>
          <w:rFonts w:ascii="Times New Roman" w:hAnsi="Times New Roman" w:cs="Times New Roman"/>
          <w:sz w:val="28"/>
          <w:szCs w:val="28"/>
        </w:rPr>
        <w:t xml:space="preserve"> году возрастет на </w:t>
      </w:r>
      <w:r w:rsidR="00894DE9" w:rsidRPr="00894DE9">
        <w:rPr>
          <w:rFonts w:ascii="Times New Roman" w:hAnsi="Times New Roman" w:cs="Times New Roman"/>
          <w:sz w:val="28"/>
          <w:szCs w:val="28"/>
        </w:rPr>
        <w:t>38,3</w:t>
      </w:r>
      <w:r w:rsidR="00296302" w:rsidRPr="00894DE9">
        <w:rPr>
          <w:rFonts w:ascii="Times New Roman" w:hAnsi="Times New Roman" w:cs="Times New Roman"/>
          <w:sz w:val="28"/>
          <w:szCs w:val="28"/>
        </w:rPr>
        <w:t>% по сравнению с 20</w:t>
      </w:r>
      <w:r w:rsidR="00894DE9" w:rsidRPr="00894DE9">
        <w:rPr>
          <w:rFonts w:ascii="Times New Roman" w:hAnsi="Times New Roman" w:cs="Times New Roman"/>
          <w:sz w:val="28"/>
          <w:szCs w:val="28"/>
        </w:rPr>
        <w:t>22</w:t>
      </w:r>
      <w:r w:rsidR="00296302" w:rsidRPr="00894DE9">
        <w:rPr>
          <w:rFonts w:ascii="Times New Roman" w:hAnsi="Times New Roman" w:cs="Times New Roman"/>
          <w:sz w:val="28"/>
          <w:szCs w:val="28"/>
        </w:rPr>
        <w:t xml:space="preserve"> годом</w:t>
      </w:r>
      <w:r w:rsidR="002E6DAF">
        <w:rPr>
          <w:rFonts w:ascii="Times New Roman" w:hAnsi="Times New Roman" w:cs="Times New Roman"/>
          <w:sz w:val="28"/>
          <w:szCs w:val="28"/>
        </w:rPr>
        <w:t xml:space="preserve"> и составит 37 737,3 рублей, что значительно меньше средней заработной платы по области (57 537 рублей).</w:t>
      </w:r>
    </w:p>
    <w:p w:rsidR="002B09FA" w:rsidRPr="00C34D32" w:rsidRDefault="002B09FA" w:rsidP="002B09F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2022-2024 годов демографическая ситуация характеризуется уменьшением общей численности населения и численности населения занятого в экономике. Но в тоже время, в</w:t>
      </w:r>
      <w:r w:rsidRPr="00C34D32">
        <w:rPr>
          <w:rFonts w:ascii="Times New Roman" w:hAnsi="Times New Roman" w:cs="Times New Roman"/>
          <w:sz w:val="28"/>
          <w:szCs w:val="28"/>
        </w:rPr>
        <w:t xml:space="preserve"> 2024 году в округе зафиксирован </w:t>
      </w:r>
      <w:r w:rsidR="0032204A">
        <w:rPr>
          <w:rFonts w:ascii="Times New Roman" w:hAnsi="Times New Roman" w:cs="Times New Roman"/>
          <w:sz w:val="28"/>
          <w:szCs w:val="28"/>
        </w:rPr>
        <w:t xml:space="preserve">очень </w:t>
      </w:r>
      <w:r w:rsidRPr="00C34D32">
        <w:rPr>
          <w:rFonts w:ascii="Times New Roman" w:hAnsi="Times New Roman" w:cs="Times New Roman"/>
          <w:sz w:val="28"/>
          <w:szCs w:val="28"/>
        </w:rPr>
        <w:t>низкий уровень безработицы (0,2%). На конец года в службе занятости населения зарегистрированы 19 человек</w:t>
      </w:r>
      <w:r>
        <w:rPr>
          <w:rFonts w:ascii="Times New Roman" w:hAnsi="Times New Roman" w:cs="Times New Roman"/>
          <w:sz w:val="28"/>
          <w:szCs w:val="28"/>
        </w:rPr>
        <w:t>, открыто</w:t>
      </w:r>
      <w:r w:rsidRPr="00C34D32">
        <w:rPr>
          <w:rFonts w:ascii="Times New Roman" w:hAnsi="Times New Roman" w:cs="Times New Roman"/>
          <w:sz w:val="28"/>
          <w:szCs w:val="28"/>
        </w:rPr>
        <w:t xml:space="preserve"> 156 вакансий.</w:t>
      </w:r>
    </w:p>
    <w:p w:rsidR="00413F00" w:rsidRPr="00413F00" w:rsidRDefault="00F11A67" w:rsidP="00413F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3F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Показатели</w:t>
      </w:r>
      <w:r w:rsidR="00B33A94" w:rsidRPr="00413F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характеризующие</w:t>
      </w:r>
      <w:r w:rsidRPr="00413F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сфер</w:t>
      </w:r>
      <w:r w:rsidR="00B33A94" w:rsidRPr="00413F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</w:t>
      </w:r>
      <w:r w:rsidRPr="00413F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образования</w:t>
      </w:r>
      <w:r w:rsidR="0092362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Pr="00413F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3C235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отражают положение дел в отрасли</w:t>
      </w:r>
      <w:r w:rsidR="00413F00" w:rsidRPr="00413F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: в</w:t>
      </w:r>
      <w:r w:rsidR="00413F00" w:rsidRPr="00413F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сем желающим предоставляются места в детских садах Верхнекамского муниципального округа согласно заявлениям родителей, ежегодно все выпускники школ </w:t>
      </w:r>
      <w:r w:rsidR="00413F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успешно</w:t>
      </w:r>
      <w:r w:rsidR="00413F00" w:rsidRPr="00413F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сдают </w:t>
      </w:r>
      <w:r w:rsidR="00413F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ЕГЭ, развивается дополнительное образование.</w:t>
      </w:r>
    </w:p>
    <w:p w:rsidR="00A95287" w:rsidRDefault="002B09FA" w:rsidP="00284A35">
      <w:pPr>
        <w:spacing w:after="0" w:line="360" w:lineRule="auto"/>
        <w:ind w:firstLine="720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2B09F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Ежегодно увеличивается доля</w:t>
      </w:r>
      <w:r w:rsidR="00A95287" w:rsidRPr="002B09F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населения муниципального образования веду</w:t>
      </w:r>
      <w:r w:rsidRPr="002B09F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щего</w:t>
      </w:r>
      <w:r w:rsidR="00A95287" w:rsidRPr="002B09F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здоровый образ жизни и занимаю</w:t>
      </w:r>
      <w:r w:rsidRPr="002B09F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щегося</w:t>
      </w:r>
      <w:r w:rsidR="00A95287" w:rsidRPr="002B09F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физкультурой и спортом. </w:t>
      </w:r>
    </w:p>
    <w:p w:rsidR="00C501A0" w:rsidRPr="00C501A0" w:rsidRDefault="002B09FA" w:rsidP="00C501A0">
      <w:pPr>
        <w:spacing w:after="0" w:line="360" w:lineRule="auto"/>
        <w:ind w:firstLine="720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Для повышения качества среды проживания выделяются денежные средства на ремонт дорог (увеличилась доля автомобильных дорог, </w:t>
      </w:r>
      <w:r w:rsidR="00C501A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отвечающих нормативным требованиям), ремонт коммунальной инфраструктуры (снизились потери тепловой энергии), </w:t>
      </w:r>
      <w:r w:rsidR="00C501A0" w:rsidRPr="00C501A0">
        <w:rPr>
          <w:rFonts w:ascii="Times New Roman" w:hAnsi="Times New Roman" w:cs="Times New Roman"/>
          <w:sz w:val="28"/>
          <w:szCs w:val="28"/>
        </w:rPr>
        <w:t>обустро</w:t>
      </w:r>
      <w:r w:rsidR="00C501A0">
        <w:rPr>
          <w:rFonts w:ascii="Times New Roman" w:hAnsi="Times New Roman" w:cs="Times New Roman"/>
          <w:sz w:val="28"/>
          <w:szCs w:val="28"/>
        </w:rPr>
        <w:t>йство</w:t>
      </w:r>
      <w:r w:rsidR="00C501A0" w:rsidRPr="00C501A0">
        <w:rPr>
          <w:rFonts w:ascii="Times New Roman" w:hAnsi="Times New Roman" w:cs="Times New Roman"/>
          <w:sz w:val="28"/>
          <w:szCs w:val="28"/>
        </w:rPr>
        <w:t xml:space="preserve"> мест </w:t>
      </w:r>
      <w:r w:rsidR="00C501A0">
        <w:rPr>
          <w:rFonts w:ascii="Times New Roman" w:hAnsi="Times New Roman" w:cs="Times New Roman"/>
          <w:sz w:val="28"/>
          <w:szCs w:val="28"/>
        </w:rPr>
        <w:t xml:space="preserve">накопления твёрдых коммунальных отходов. </w:t>
      </w:r>
      <w:r w:rsidR="003C2354">
        <w:rPr>
          <w:rFonts w:ascii="Times New Roman" w:hAnsi="Times New Roman" w:cs="Times New Roman"/>
          <w:sz w:val="28"/>
          <w:szCs w:val="28"/>
        </w:rPr>
        <w:t>Б</w:t>
      </w:r>
      <w:r w:rsidR="00C501A0" w:rsidRPr="00C501A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ольшое внимание уделя</w:t>
      </w:r>
      <w:r w:rsidR="003C235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ется</w:t>
      </w:r>
      <w:r w:rsidR="00C501A0" w:rsidRPr="00C501A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благоустройству общественных пространств (обустроено 19 мест массового отдыха) и дворовых территорий (</w:t>
      </w:r>
      <w:r w:rsidR="00C501A0" w:rsidRPr="00C501A0">
        <w:rPr>
          <w:rFonts w:ascii="Times New Roman" w:hAnsi="Times New Roman" w:cs="Times New Roman"/>
          <w:sz w:val="28"/>
          <w:szCs w:val="28"/>
        </w:rPr>
        <w:t>благоустроен</w:t>
      </w:r>
      <w:r w:rsidR="007306A9">
        <w:rPr>
          <w:rFonts w:ascii="Times New Roman" w:hAnsi="Times New Roman" w:cs="Times New Roman"/>
          <w:sz w:val="28"/>
          <w:szCs w:val="28"/>
        </w:rPr>
        <w:t>ы</w:t>
      </w:r>
      <w:r w:rsidR="00C501A0" w:rsidRPr="00C501A0">
        <w:rPr>
          <w:rFonts w:ascii="Times New Roman" w:hAnsi="Times New Roman" w:cs="Times New Roman"/>
          <w:sz w:val="28"/>
          <w:szCs w:val="28"/>
        </w:rPr>
        <w:t xml:space="preserve"> 23 дворовы</w:t>
      </w:r>
      <w:r w:rsidR="007306A9">
        <w:rPr>
          <w:rFonts w:ascii="Times New Roman" w:hAnsi="Times New Roman" w:cs="Times New Roman"/>
          <w:sz w:val="28"/>
          <w:szCs w:val="28"/>
        </w:rPr>
        <w:t>е</w:t>
      </w:r>
      <w:r w:rsidR="00C501A0" w:rsidRPr="00C501A0">
        <w:rPr>
          <w:rFonts w:ascii="Times New Roman" w:hAnsi="Times New Roman" w:cs="Times New Roman"/>
          <w:sz w:val="28"/>
          <w:szCs w:val="28"/>
        </w:rPr>
        <w:t xml:space="preserve"> территории многоквартирных домов)</w:t>
      </w:r>
      <w:r w:rsidR="00C501A0" w:rsidRPr="00C501A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. </w:t>
      </w:r>
    </w:p>
    <w:p w:rsidR="007A0585" w:rsidRPr="007A0585" w:rsidRDefault="007A0585" w:rsidP="00284A3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058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Для </w:t>
      </w:r>
      <w:proofErr w:type="spellStart"/>
      <w:r w:rsidRPr="007A058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цифровизации</w:t>
      </w:r>
      <w:proofErr w:type="spellEnd"/>
      <w:r w:rsidRPr="007A058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муниципального управления </w:t>
      </w:r>
      <w:r w:rsidRPr="007A0585">
        <w:rPr>
          <w:rFonts w:ascii="Times New Roman" w:hAnsi="Times New Roman" w:cs="Times New Roman"/>
          <w:sz w:val="28"/>
          <w:szCs w:val="28"/>
        </w:rPr>
        <w:t xml:space="preserve">государственные и муниципальные услуги предоставляются гражданам в электронном виде, без необходимости личного посещения органов государственной власти, органов </w:t>
      </w:r>
      <w:r w:rsidRPr="007A0585"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самоуправления и МФЦ. В 2024 году более половины (55,87%) обращений граждан были поданы в электронном виде с использованием ЕПГУ.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47DB" w:rsidRPr="008E63EE" w:rsidRDefault="00B747DB" w:rsidP="00284A3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80B6A">
        <w:rPr>
          <w:rFonts w:ascii="Times New Roman" w:hAnsi="Times New Roman" w:cs="Times New Roman"/>
          <w:sz w:val="28"/>
          <w:szCs w:val="28"/>
        </w:rPr>
        <w:t>За период с 20</w:t>
      </w:r>
      <w:r w:rsidR="007A0585" w:rsidRPr="00180B6A">
        <w:rPr>
          <w:rFonts w:ascii="Times New Roman" w:hAnsi="Times New Roman" w:cs="Times New Roman"/>
          <w:sz w:val="28"/>
          <w:szCs w:val="28"/>
        </w:rPr>
        <w:t>22</w:t>
      </w:r>
      <w:r w:rsidRPr="00180B6A">
        <w:rPr>
          <w:rFonts w:ascii="Times New Roman" w:hAnsi="Times New Roman" w:cs="Times New Roman"/>
          <w:sz w:val="28"/>
          <w:szCs w:val="28"/>
        </w:rPr>
        <w:t xml:space="preserve"> по 202</w:t>
      </w:r>
      <w:r w:rsidR="007A0585" w:rsidRPr="00180B6A">
        <w:rPr>
          <w:rFonts w:ascii="Times New Roman" w:hAnsi="Times New Roman" w:cs="Times New Roman"/>
          <w:sz w:val="28"/>
          <w:szCs w:val="28"/>
        </w:rPr>
        <w:t>4</w:t>
      </w:r>
      <w:r w:rsidRPr="00180B6A">
        <w:rPr>
          <w:rFonts w:ascii="Times New Roman" w:hAnsi="Times New Roman" w:cs="Times New Roman"/>
          <w:sz w:val="28"/>
          <w:szCs w:val="28"/>
        </w:rPr>
        <w:t xml:space="preserve"> годы большинство показателей, характеризующие достижение поставленных целе</w:t>
      </w:r>
      <w:r w:rsidR="00891806">
        <w:rPr>
          <w:rFonts w:ascii="Times New Roman" w:hAnsi="Times New Roman" w:cs="Times New Roman"/>
          <w:sz w:val="28"/>
          <w:szCs w:val="28"/>
        </w:rPr>
        <w:t>й, имеют положительную динамику.</w:t>
      </w:r>
    </w:p>
    <w:p w:rsidR="005F5030" w:rsidRPr="008F5032" w:rsidRDefault="005F5030" w:rsidP="00284A3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54538" w:rsidRDefault="008C29B2" w:rsidP="00284A35">
      <w:pPr>
        <w:widowControl w:val="0"/>
        <w:tabs>
          <w:tab w:val="left" w:pos="993"/>
          <w:tab w:val="left" w:pos="1260"/>
        </w:tabs>
        <w:spacing w:after="0" w:line="36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" w:name="_Toc59629990"/>
      <w:bookmarkStart w:id="6" w:name="_Toc59630204"/>
      <w:r w:rsidRPr="00C5020B">
        <w:rPr>
          <w:rFonts w:ascii="Times New Roman" w:hAnsi="Times New Roman" w:cs="Times New Roman"/>
          <w:b/>
          <w:sz w:val="28"/>
          <w:szCs w:val="28"/>
        </w:rPr>
        <w:t>1.3.</w:t>
      </w:r>
      <w:r w:rsidRPr="00C5020B">
        <w:rPr>
          <w:rFonts w:ascii="Times New Roman" w:hAnsi="Times New Roman" w:cs="Times New Roman"/>
          <w:b/>
          <w:sz w:val="28"/>
          <w:szCs w:val="28"/>
        </w:rPr>
        <w:tab/>
        <w:t xml:space="preserve">SWOT-анализ социально-экономического положения </w:t>
      </w:r>
      <w:bookmarkEnd w:id="5"/>
      <w:bookmarkEnd w:id="6"/>
      <w:r w:rsidRPr="00C5020B">
        <w:rPr>
          <w:rFonts w:ascii="Times New Roman" w:hAnsi="Times New Roman" w:cs="Times New Roman"/>
          <w:b/>
          <w:sz w:val="28"/>
          <w:szCs w:val="28"/>
        </w:rPr>
        <w:t xml:space="preserve">Верхнекамского </w:t>
      </w:r>
      <w:r w:rsidR="006F018C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</w:p>
    <w:p w:rsidR="00DB4EE4" w:rsidRPr="00C5020B" w:rsidRDefault="00DB4EE4" w:rsidP="00284A35">
      <w:pPr>
        <w:widowControl w:val="0"/>
        <w:tabs>
          <w:tab w:val="left" w:pos="993"/>
          <w:tab w:val="left" w:pos="1260"/>
        </w:tabs>
        <w:spacing w:after="0" w:line="36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C5E0F" w:rsidRPr="00C5020B" w:rsidRDefault="000C3697" w:rsidP="00284A35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Богатые природные ресурсы Верхнекамского округа обеспечивают значительный потенциал развития территории. </w:t>
      </w:r>
    </w:p>
    <w:p w:rsidR="00623419" w:rsidRPr="00C5020B" w:rsidRDefault="000C3697" w:rsidP="00284A35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то же время  </w:t>
      </w:r>
      <w:r w:rsidR="00623419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сдерживающими социально-экономическое развитие округа факторами являются:</w:t>
      </w:r>
    </w:p>
    <w:p w:rsidR="00623419" w:rsidRPr="00C5020B" w:rsidRDefault="00D87CF4" w:rsidP="00284A35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удаленность </w:t>
      </w:r>
      <w:r w:rsidR="00623419"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региональных и федеральных дорог, </w:t>
      </w:r>
    </w:p>
    <w:p w:rsidR="00D87CF4" w:rsidRPr="00C5020B" w:rsidRDefault="00623419" w:rsidP="00284A35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большие расстояния между населенными пунктами,</w:t>
      </w:r>
    </w:p>
    <w:p w:rsidR="00623419" w:rsidRPr="00C5020B" w:rsidRDefault="00623419" w:rsidP="00284A35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низкая плотность населения,</w:t>
      </w:r>
    </w:p>
    <w:p w:rsidR="00623419" w:rsidRPr="00C5020B" w:rsidRDefault="00623419" w:rsidP="00284A35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20B">
        <w:rPr>
          <w:rFonts w:ascii="Times New Roman" w:eastAsia="Calibri" w:hAnsi="Times New Roman" w:cs="Times New Roman"/>
          <w:sz w:val="28"/>
          <w:szCs w:val="28"/>
          <w:lang w:eastAsia="ru-RU"/>
        </w:rPr>
        <w:t>неблагоприятная демографическая ситуация.</w:t>
      </w:r>
    </w:p>
    <w:p w:rsidR="006A19A4" w:rsidRPr="00C5020B" w:rsidRDefault="006A19A4" w:rsidP="00284A35">
      <w:pPr>
        <w:widowControl w:val="0"/>
        <w:tabs>
          <w:tab w:val="left" w:pos="993"/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20B">
        <w:rPr>
          <w:rFonts w:ascii="Times New Roman" w:hAnsi="Times New Roman" w:cs="Times New Roman"/>
          <w:sz w:val="28"/>
          <w:szCs w:val="28"/>
        </w:rPr>
        <w:t xml:space="preserve">Анализ потенциала Верхнекамского округа, ее </w:t>
      </w:r>
      <w:r w:rsidR="00D34168">
        <w:rPr>
          <w:rFonts w:ascii="Times New Roman" w:hAnsi="Times New Roman" w:cs="Times New Roman"/>
          <w:sz w:val="28"/>
          <w:szCs w:val="28"/>
        </w:rPr>
        <w:t xml:space="preserve">сильных и </w:t>
      </w:r>
      <w:r w:rsidRPr="00C5020B">
        <w:rPr>
          <w:rFonts w:ascii="Times New Roman" w:hAnsi="Times New Roman" w:cs="Times New Roman"/>
          <w:sz w:val="28"/>
          <w:szCs w:val="28"/>
        </w:rPr>
        <w:t>слабых сторон, возможностей и угроз приведен в Таблице 2.</w:t>
      </w:r>
    </w:p>
    <w:p w:rsidR="006A19A4" w:rsidRDefault="006A19A4" w:rsidP="00284A35">
      <w:pPr>
        <w:pStyle w:val="ConsPlusNormal"/>
        <w:widowControl w:val="0"/>
        <w:tabs>
          <w:tab w:val="left" w:pos="1134"/>
        </w:tabs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5020B">
        <w:rPr>
          <w:rFonts w:ascii="Times New Roman" w:eastAsia="Times New Roman" w:hAnsi="Times New Roman" w:cs="Times New Roman"/>
          <w:sz w:val="28"/>
          <w:szCs w:val="28"/>
        </w:rPr>
        <w:t>Таблица 2.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66"/>
        <w:gridCol w:w="7"/>
        <w:gridCol w:w="4874"/>
      </w:tblGrid>
      <w:tr w:rsidR="00F80651" w:rsidRPr="003F063A" w:rsidTr="00CE4867">
        <w:tc>
          <w:tcPr>
            <w:tcW w:w="4873" w:type="dxa"/>
            <w:gridSpan w:val="2"/>
            <w:shd w:val="clear" w:color="auto" w:fill="auto"/>
          </w:tcPr>
          <w:p w:rsidR="00F80651" w:rsidRPr="006A19A4" w:rsidRDefault="00F80651" w:rsidP="00284A35">
            <w:pPr>
              <w:widowControl w:val="0"/>
              <w:tabs>
                <w:tab w:val="left" w:pos="301"/>
              </w:tabs>
              <w:spacing w:line="360" w:lineRule="auto"/>
              <w:jc w:val="both"/>
              <w:rPr>
                <w:b/>
                <w:sz w:val="26"/>
                <w:szCs w:val="26"/>
              </w:rPr>
            </w:pPr>
            <w:r w:rsidRPr="006A19A4">
              <w:rPr>
                <w:b/>
                <w:sz w:val="26"/>
                <w:szCs w:val="26"/>
              </w:rPr>
              <w:t>Преимущества</w:t>
            </w:r>
          </w:p>
        </w:tc>
        <w:tc>
          <w:tcPr>
            <w:tcW w:w="4874" w:type="dxa"/>
            <w:shd w:val="clear" w:color="auto" w:fill="auto"/>
          </w:tcPr>
          <w:p w:rsidR="00F80651" w:rsidRPr="006A19A4" w:rsidRDefault="00F80651" w:rsidP="00284A35">
            <w:pPr>
              <w:widowControl w:val="0"/>
              <w:tabs>
                <w:tab w:val="left" w:pos="301"/>
              </w:tabs>
              <w:spacing w:line="360" w:lineRule="auto"/>
              <w:jc w:val="both"/>
              <w:rPr>
                <w:b/>
                <w:sz w:val="26"/>
                <w:szCs w:val="26"/>
              </w:rPr>
            </w:pPr>
            <w:r w:rsidRPr="00CC421C">
              <w:rPr>
                <w:b/>
                <w:sz w:val="26"/>
                <w:szCs w:val="26"/>
              </w:rPr>
              <w:t>Недостатки</w:t>
            </w:r>
          </w:p>
        </w:tc>
      </w:tr>
      <w:tr w:rsidR="006A19A4" w:rsidRPr="003F063A" w:rsidTr="00FD5E41">
        <w:tc>
          <w:tcPr>
            <w:tcW w:w="4866" w:type="dxa"/>
            <w:shd w:val="clear" w:color="auto" w:fill="auto"/>
          </w:tcPr>
          <w:p w:rsidR="006A19A4" w:rsidRDefault="001534A8" w:rsidP="00284A35">
            <w:pPr>
              <w:pStyle w:val="a6"/>
              <w:widowControl w:val="0"/>
              <w:numPr>
                <w:ilvl w:val="0"/>
                <w:numId w:val="14"/>
              </w:numPr>
              <w:tabs>
                <w:tab w:val="left" w:pos="301"/>
              </w:tabs>
              <w:spacing w:line="360" w:lineRule="auto"/>
              <w:ind w:left="0" w:firstLine="0"/>
              <w:jc w:val="both"/>
              <w:rPr>
                <w:sz w:val="26"/>
                <w:szCs w:val="26"/>
              </w:rPr>
            </w:pPr>
            <w:r w:rsidRPr="002501DC">
              <w:rPr>
                <w:sz w:val="26"/>
                <w:szCs w:val="26"/>
              </w:rPr>
              <w:t>Богатая</w:t>
            </w:r>
            <w:r>
              <w:rPr>
                <w:sz w:val="26"/>
                <w:szCs w:val="26"/>
              </w:rPr>
              <w:t xml:space="preserve"> лесосырьевая база:</w:t>
            </w:r>
            <w:r w:rsidR="006A19A4" w:rsidRPr="006A19A4">
              <w:rPr>
                <w:sz w:val="26"/>
                <w:szCs w:val="26"/>
              </w:rPr>
              <w:t xml:space="preserve"> пес</w:t>
            </w:r>
            <w:r>
              <w:rPr>
                <w:sz w:val="26"/>
                <w:szCs w:val="26"/>
              </w:rPr>
              <w:t>о</w:t>
            </w:r>
            <w:r w:rsidR="006A19A4" w:rsidRPr="006A19A4">
              <w:rPr>
                <w:sz w:val="26"/>
                <w:szCs w:val="26"/>
              </w:rPr>
              <w:t>к, песчано-гравийны</w:t>
            </w:r>
            <w:r>
              <w:rPr>
                <w:sz w:val="26"/>
                <w:szCs w:val="26"/>
              </w:rPr>
              <w:t>е</w:t>
            </w:r>
            <w:r w:rsidR="006A19A4" w:rsidRPr="006A19A4">
              <w:rPr>
                <w:sz w:val="26"/>
                <w:szCs w:val="26"/>
              </w:rPr>
              <w:t xml:space="preserve"> смес</w:t>
            </w:r>
            <w:r>
              <w:rPr>
                <w:sz w:val="26"/>
                <w:szCs w:val="26"/>
              </w:rPr>
              <w:t>и</w:t>
            </w:r>
            <w:r w:rsidR="006A19A4" w:rsidRPr="006A19A4">
              <w:rPr>
                <w:sz w:val="26"/>
                <w:szCs w:val="26"/>
              </w:rPr>
              <w:t>, торф</w:t>
            </w:r>
            <w:r>
              <w:rPr>
                <w:sz w:val="26"/>
                <w:szCs w:val="26"/>
              </w:rPr>
              <w:t xml:space="preserve">, </w:t>
            </w:r>
            <w:r w:rsidR="006A19A4" w:rsidRPr="006A19A4">
              <w:rPr>
                <w:sz w:val="26"/>
                <w:szCs w:val="26"/>
              </w:rPr>
              <w:t xml:space="preserve"> фосфорит</w:t>
            </w:r>
            <w:r w:rsidR="00AC399B">
              <w:rPr>
                <w:sz w:val="26"/>
                <w:szCs w:val="26"/>
              </w:rPr>
              <w:t>ы, лесные ресурсы.</w:t>
            </w:r>
          </w:p>
          <w:p w:rsidR="00F80651" w:rsidRPr="00F80651" w:rsidRDefault="00F80651" w:rsidP="00284A35">
            <w:pPr>
              <w:pStyle w:val="a6"/>
              <w:widowControl w:val="0"/>
              <w:numPr>
                <w:ilvl w:val="0"/>
                <w:numId w:val="14"/>
              </w:numPr>
              <w:tabs>
                <w:tab w:val="left" w:pos="301"/>
              </w:tabs>
              <w:spacing w:line="360" w:lineRule="auto"/>
              <w:ind w:left="0" w:firstLine="0"/>
              <w:jc w:val="both"/>
              <w:rPr>
                <w:sz w:val="26"/>
                <w:szCs w:val="26"/>
              </w:rPr>
            </w:pPr>
            <w:r w:rsidRPr="006F6D8C">
              <w:rPr>
                <w:rFonts w:eastAsia="Calibri"/>
                <w:sz w:val="26"/>
                <w:szCs w:val="26"/>
              </w:rPr>
              <w:t xml:space="preserve">Развитое промышленное </w:t>
            </w:r>
            <w:r>
              <w:rPr>
                <w:rFonts w:eastAsia="Calibri"/>
                <w:sz w:val="26"/>
                <w:szCs w:val="26"/>
              </w:rPr>
              <w:t>производство.</w:t>
            </w:r>
          </w:p>
          <w:p w:rsidR="00F80651" w:rsidRDefault="00F80651" w:rsidP="00284A35">
            <w:pPr>
              <w:pStyle w:val="a6"/>
              <w:widowControl w:val="0"/>
              <w:numPr>
                <w:ilvl w:val="0"/>
                <w:numId w:val="14"/>
              </w:numPr>
              <w:tabs>
                <w:tab w:val="left" w:pos="301"/>
              </w:tabs>
              <w:spacing w:line="360" w:lineRule="auto"/>
              <w:ind w:left="0" w:firstLine="0"/>
              <w:jc w:val="both"/>
              <w:rPr>
                <w:sz w:val="26"/>
                <w:szCs w:val="26"/>
              </w:rPr>
            </w:pPr>
            <w:r w:rsidRPr="00F80651">
              <w:rPr>
                <w:sz w:val="26"/>
                <w:szCs w:val="26"/>
              </w:rPr>
              <w:t>Обеспеченность транспортными магистралями (железн</w:t>
            </w:r>
            <w:r>
              <w:rPr>
                <w:sz w:val="26"/>
                <w:szCs w:val="26"/>
              </w:rPr>
              <w:t>ые дороги, автомобильные дороги</w:t>
            </w:r>
            <w:r w:rsidRPr="00F80651">
              <w:rPr>
                <w:sz w:val="26"/>
                <w:szCs w:val="26"/>
              </w:rPr>
              <w:t>).</w:t>
            </w:r>
          </w:p>
          <w:p w:rsidR="00F80651" w:rsidRPr="00F80651" w:rsidRDefault="00F80651" w:rsidP="00284A35">
            <w:pPr>
              <w:pStyle w:val="a6"/>
              <w:widowControl w:val="0"/>
              <w:numPr>
                <w:ilvl w:val="0"/>
                <w:numId w:val="14"/>
              </w:numPr>
              <w:tabs>
                <w:tab w:val="left" w:pos="301"/>
              </w:tabs>
              <w:spacing w:line="360" w:lineRule="auto"/>
              <w:ind w:left="0" w:firstLine="0"/>
              <w:jc w:val="both"/>
              <w:rPr>
                <w:sz w:val="26"/>
                <w:szCs w:val="26"/>
              </w:rPr>
            </w:pPr>
            <w:r w:rsidRPr="00735310">
              <w:rPr>
                <w:rFonts w:eastAsia="Calibri"/>
                <w:sz w:val="26"/>
                <w:szCs w:val="26"/>
              </w:rPr>
              <w:t xml:space="preserve">Доступность льготных кредитных </w:t>
            </w:r>
            <w:r w:rsidRPr="00735310">
              <w:rPr>
                <w:rFonts w:eastAsia="Calibri"/>
                <w:sz w:val="26"/>
                <w:szCs w:val="26"/>
              </w:rPr>
              <w:lastRenderedPageBreak/>
              <w:t>ресурсов для субъектов малого и среднего предпринимательства.</w:t>
            </w:r>
          </w:p>
          <w:p w:rsidR="00F80651" w:rsidRDefault="00F80651" w:rsidP="00284A35">
            <w:pPr>
              <w:pStyle w:val="a6"/>
              <w:widowControl w:val="0"/>
              <w:numPr>
                <w:ilvl w:val="0"/>
                <w:numId w:val="14"/>
              </w:numPr>
              <w:tabs>
                <w:tab w:val="left" w:pos="301"/>
              </w:tabs>
              <w:spacing w:line="360" w:lineRule="auto"/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Наличие системы медицинских учреждений.</w:t>
            </w:r>
          </w:p>
          <w:p w:rsidR="00F80651" w:rsidRDefault="00F80651" w:rsidP="00284A35">
            <w:pPr>
              <w:pStyle w:val="a6"/>
              <w:widowControl w:val="0"/>
              <w:numPr>
                <w:ilvl w:val="0"/>
                <w:numId w:val="14"/>
              </w:numPr>
              <w:tabs>
                <w:tab w:val="left" w:pos="301"/>
              </w:tabs>
              <w:spacing w:line="360" w:lineRule="auto"/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Развитая сеть образовательных учреждений, </w:t>
            </w:r>
            <w:r w:rsidRPr="00F80651">
              <w:rPr>
                <w:sz w:val="26"/>
                <w:szCs w:val="26"/>
              </w:rPr>
              <w:t>способная обеспечить доступность образования.</w:t>
            </w:r>
          </w:p>
          <w:p w:rsidR="00ED1FED" w:rsidRPr="00ED1FED" w:rsidRDefault="00ED1FED" w:rsidP="00284A35">
            <w:pPr>
              <w:pStyle w:val="a6"/>
              <w:numPr>
                <w:ilvl w:val="0"/>
                <w:numId w:val="14"/>
              </w:numPr>
              <w:tabs>
                <w:tab w:val="left" w:pos="253"/>
              </w:tabs>
              <w:spacing w:line="360" w:lineRule="auto"/>
              <w:ind w:left="0" w:firstLine="0"/>
              <w:jc w:val="both"/>
              <w:rPr>
                <w:sz w:val="26"/>
                <w:szCs w:val="26"/>
              </w:rPr>
            </w:pPr>
            <w:r w:rsidRPr="00ED1FED">
              <w:rPr>
                <w:rFonts w:eastAsia="Calibri"/>
                <w:sz w:val="26"/>
                <w:szCs w:val="26"/>
              </w:rPr>
              <w:t>Стабильная сеть учреждений культуры</w:t>
            </w:r>
            <w:r>
              <w:rPr>
                <w:rFonts w:eastAsia="Calibri"/>
                <w:sz w:val="26"/>
                <w:szCs w:val="26"/>
              </w:rPr>
              <w:t xml:space="preserve"> и спорта.</w:t>
            </w:r>
          </w:p>
          <w:p w:rsidR="00F80651" w:rsidRPr="006A19A4" w:rsidRDefault="00F80651" w:rsidP="00284A35">
            <w:pPr>
              <w:pStyle w:val="a6"/>
              <w:numPr>
                <w:ilvl w:val="0"/>
                <w:numId w:val="14"/>
              </w:numPr>
              <w:tabs>
                <w:tab w:val="left" w:pos="238"/>
              </w:tabs>
              <w:spacing w:line="360" w:lineRule="auto"/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Безопасная среда для жизни.</w:t>
            </w:r>
          </w:p>
        </w:tc>
        <w:tc>
          <w:tcPr>
            <w:tcW w:w="4881" w:type="dxa"/>
            <w:gridSpan w:val="2"/>
            <w:shd w:val="clear" w:color="auto" w:fill="auto"/>
          </w:tcPr>
          <w:p w:rsidR="00F80651" w:rsidRDefault="00F80651" w:rsidP="00284A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sz w:val="26"/>
                <w:szCs w:val="26"/>
              </w:rPr>
            </w:pPr>
            <w:r w:rsidRPr="00F80651">
              <w:rPr>
                <w:rFonts w:eastAsia="Calibri"/>
                <w:sz w:val="26"/>
                <w:szCs w:val="26"/>
              </w:rPr>
              <w:lastRenderedPageBreak/>
              <w:t xml:space="preserve">1. </w:t>
            </w:r>
            <w:r w:rsidR="00ED1FED">
              <w:rPr>
                <w:rFonts w:eastAsia="Calibri"/>
                <w:sz w:val="26"/>
                <w:szCs w:val="26"/>
              </w:rPr>
              <w:t>Сложная демографическая ситуация (н</w:t>
            </w:r>
            <w:r w:rsidRPr="00F80651">
              <w:rPr>
                <w:rFonts w:eastAsia="Calibri"/>
                <w:sz w:val="26"/>
                <w:szCs w:val="26"/>
              </w:rPr>
              <w:t xml:space="preserve">изкий уровень рождаемости </w:t>
            </w:r>
            <w:r w:rsidR="00ED1FED">
              <w:rPr>
                <w:rFonts w:eastAsia="Calibri"/>
                <w:sz w:val="26"/>
                <w:szCs w:val="26"/>
              </w:rPr>
              <w:t>и в</w:t>
            </w:r>
            <w:r w:rsidRPr="00F80651">
              <w:rPr>
                <w:rFonts w:eastAsia="Calibri"/>
                <w:sz w:val="26"/>
                <w:szCs w:val="26"/>
              </w:rPr>
              <w:t>ысокий уровень миграции населения</w:t>
            </w:r>
            <w:r w:rsidR="00ED1FED">
              <w:rPr>
                <w:rFonts w:eastAsia="Calibri"/>
                <w:sz w:val="26"/>
                <w:szCs w:val="26"/>
              </w:rPr>
              <w:t>)</w:t>
            </w:r>
            <w:r w:rsidRPr="00F80651">
              <w:rPr>
                <w:rFonts w:eastAsia="Calibri"/>
                <w:sz w:val="26"/>
                <w:szCs w:val="26"/>
              </w:rPr>
              <w:t>.</w:t>
            </w:r>
          </w:p>
          <w:p w:rsidR="00ED1FED" w:rsidRDefault="00ED1FED" w:rsidP="00284A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2. Низкий уровень доходов населения.</w:t>
            </w:r>
          </w:p>
          <w:p w:rsidR="00ED1FED" w:rsidRPr="008D4972" w:rsidRDefault="00ED1FED" w:rsidP="00284A35">
            <w:pPr>
              <w:widowControl w:val="0"/>
              <w:tabs>
                <w:tab w:val="left" w:pos="301"/>
              </w:tabs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3. </w:t>
            </w:r>
            <w:r w:rsidRPr="008D4972">
              <w:rPr>
                <w:sz w:val="26"/>
                <w:szCs w:val="26"/>
              </w:rPr>
              <w:t>Недостаточное развитие транспортной инфраструктуры.</w:t>
            </w:r>
          </w:p>
          <w:p w:rsidR="00ED1FED" w:rsidRDefault="00ED1FED" w:rsidP="00284A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4. </w:t>
            </w:r>
            <w:proofErr w:type="spellStart"/>
            <w:r w:rsidRPr="008D4972">
              <w:rPr>
                <w:rFonts w:eastAsia="Calibri"/>
                <w:sz w:val="26"/>
                <w:szCs w:val="26"/>
              </w:rPr>
              <w:t>Монопрофильность</w:t>
            </w:r>
            <w:proofErr w:type="spellEnd"/>
            <w:r w:rsidRPr="008D4972">
              <w:rPr>
                <w:rFonts w:eastAsia="Calibri"/>
                <w:sz w:val="26"/>
                <w:szCs w:val="26"/>
              </w:rPr>
              <w:t xml:space="preserve"> </w:t>
            </w:r>
            <w:r>
              <w:rPr>
                <w:rFonts w:eastAsia="Calibri"/>
                <w:sz w:val="26"/>
                <w:szCs w:val="26"/>
              </w:rPr>
              <w:t>экономики.</w:t>
            </w:r>
          </w:p>
          <w:p w:rsidR="00ED1FED" w:rsidRDefault="00ED1FED" w:rsidP="00284A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5. Отсутствие газификации.</w:t>
            </w:r>
          </w:p>
          <w:p w:rsidR="00ED1FED" w:rsidRDefault="00ED1FED" w:rsidP="00284A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6. </w:t>
            </w:r>
            <w:r w:rsidRPr="00ED1FED">
              <w:rPr>
                <w:sz w:val="26"/>
                <w:szCs w:val="26"/>
              </w:rPr>
              <w:t xml:space="preserve">Высокий износ жилищного фонда, </w:t>
            </w:r>
            <w:r w:rsidRPr="00ED1FED">
              <w:rPr>
                <w:sz w:val="26"/>
                <w:szCs w:val="26"/>
              </w:rPr>
              <w:lastRenderedPageBreak/>
              <w:t>коммунальной инфраструктуры</w:t>
            </w:r>
            <w:r>
              <w:rPr>
                <w:sz w:val="26"/>
                <w:szCs w:val="26"/>
              </w:rPr>
              <w:t>.</w:t>
            </w:r>
          </w:p>
          <w:p w:rsidR="00ED1FED" w:rsidRDefault="00ED1FED" w:rsidP="00284A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7. </w:t>
            </w:r>
            <w:r>
              <w:rPr>
                <w:sz w:val="26"/>
                <w:szCs w:val="26"/>
              </w:rPr>
              <w:t>Низкое качество питьевой воды в многоквартирных домах.</w:t>
            </w:r>
          </w:p>
          <w:p w:rsidR="00B71076" w:rsidRPr="00B71076" w:rsidRDefault="00ED1FED" w:rsidP="00284A35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="00B71076" w:rsidRPr="00B71076">
              <w:rPr>
                <w:sz w:val="26"/>
                <w:szCs w:val="26"/>
              </w:rPr>
              <w:t>Низкая инвестиционная и туристическая привлекательность округа.</w:t>
            </w:r>
          </w:p>
          <w:p w:rsidR="00ED1FED" w:rsidRDefault="00B71076" w:rsidP="00284A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9. </w:t>
            </w:r>
            <w:r w:rsidRPr="00B71076">
              <w:rPr>
                <w:sz w:val="26"/>
                <w:szCs w:val="26"/>
              </w:rPr>
              <w:t>Зона рискованного земледелия.</w:t>
            </w:r>
          </w:p>
          <w:p w:rsidR="00B71076" w:rsidRPr="00B71076" w:rsidRDefault="00B71076" w:rsidP="00284A3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sz w:val="26"/>
                <w:szCs w:val="26"/>
              </w:rPr>
            </w:pPr>
            <w:r w:rsidRPr="00B71076">
              <w:rPr>
                <w:sz w:val="26"/>
                <w:szCs w:val="26"/>
              </w:rPr>
              <w:t>10. Отсутствие предприятий реального сектора экономики во многих населенных пунктах</w:t>
            </w:r>
            <w:r w:rsidR="00D34168">
              <w:rPr>
                <w:sz w:val="26"/>
                <w:szCs w:val="26"/>
              </w:rPr>
              <w:t>.</w:t>
            </w:r>
          </w:p>
          <w:p w:rsidR="00CC421C" w:rsidRPr="00F80651" w:rsidRDefault="00CC421C" w:rsidP="00284A35">
            <w:pPr>
              <w:widowControl w:val="0"/>
              <w:tabs>
                <w:tab w:val="left" w:pos="-46"/>
              </w:tabs>
              <w:spacing w:line="360" w:lineRule="auto"/>
              <w:jc w:val="both"/>
              <w:rPr>
                <w:sz w:val="26"/>
                <w:szCs w:val="26"/>
              </w:rPr>
            </w:pPr>
          </w:p>
          <w:p w:rsidR="006A19A4" w:rsidRPr="00F80651" w:rsidRDefault="006A19A4" w:rsidP="00284A35">
            <w:pPr>
              <w:widowControl w:val="0"/>
              <w:tabs>
                <w:tab w:val="left" w:pos="301"/>
              </w:tabs>
              <w:spacing w:line="360" w:lineRule="auto"/>
              <w:jc w:val="both"/>
              <w:rPr>
                <w:sz w:val="26"/>
                <w:szCs w:val="26"/>
              </w:rPr>
            </w:pPr>
          </w:p>
        </w:tc>
      </w:tr>
      <w:tr w:rsidR="006A19A4" w:rsidRPr="003F063A" w:rsidTr="009D289C">
        <w:trPr>
          <w:trHeight w:val="415"/>
        </w:trPr>
        <w:tc>
          <w:tcPr>
            <w:tcW w:w="4866" w:type="dxa"/>
            <w:shd w:val="clear" w:color="auto" w:fill="auto"/>
          </w:tcPr>
          <w:p w:rsidR="006A19A4" w:rsidRPr="003F063A" w:rsidRDefault="00180182" w:rsidP="00284A35">
            <w:pPr>
              <w:widowControl w:val="0"/>
              <w:tabs>
                <w:tab w:val="left" w:pos="301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037CE">
              <w:rPr>
                <w:b/>
                <w:sz w:val="26"/>
                <w:szCs w:val="26"/>
              </w:rPr>
              <w:lastRenderedPageBreak/>
              <w:t>Возможности</w:t>
            </w:r>
          </w:p>
        </w:tc>
        <w:tc>
          <w:tcPr>
            <w:tcW w:w="4881" w:type="dxa"/>
            <w:gridSpan w:val="2"/>
            <w:shd w:val="clear" w:color="auto" w:fill="auto"/>
          </w:tcPr>
          <w:p w:rsidR="006A19A4" w:rsidRPr="00CC421C" w:rsidRDefault="00180182" w:rsidP="00D1208A">
            <w:pPr>
              <w:widowControl w:val="0"/>
              <w:tabs>
                <w:tab w:val="left" w:pos="301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FB4305">
              <w:rPr>
                <w:b/>
                <w:sz w:val="26"/>
                <w:szCs w:val="26"/>
              </w:rPr>
              <w:t>Угрозы</w:t>
            </w:r>
          </w:p>
        </w:tc>
      </w:tr>
      <w:tr w:rsidR="006A19A4" w:rsidRPr="003F063A" w:rsidTr="00FD5E41">
        <w:tc>
          <w:tcPr>
            <w:tcW w:w="4866" w:type="dxa"/>
            <w:shd w:val="clear" w:color="auto" w:fill="auto"/>
          </w:tcPr>
          <w:p w:rsidR="006A19A4" w:rsidRPr="00D34168" w:rsidRDefault="009D289C" w:rsidP="00284A35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301"/>
              </w:tabs>
              <w:spacing w:line="360" w:lineRule="auto"/>
              <w:ind w:left="0" w:firstLine="0"/>
              <w:jc w:val="both"/>
              <w:rPr>
                <w:sz w:val="26"/>
                <w:szCs w:val="26"/>
              </w:rPr>
            </w:pPr>
            <w:r w:rsidRPr="00D34168">
              <w:rPr>
                <w:sz w:val="26"/>
                <w:szCs w:val="26"/>
              </w:rPr>
              <w:t>Реализация программ газификации</w:t>
            </w:r>
            <w:r w:rsidR="00D34168" w:rsidRPr="00D34168">
              <w:rPr>
                <w:sz w:val="26"/>
                <w:szCs w:val="26"/>
              </w:rPr>
              <w:t>.</w:t>
            </w:r>
          </w:p>
          <w:p w:rsidR="009D289C" w:rsidRPr="00D34168" w:rsidRDefault="009D289C" w:rsidP="00284A35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301"/>
              </w:tabs>
              <w:spacing w:line="360" w:lineRule="auto"/>
              <w:ind w:left="0" w:firstLine="0"/>
              <w:jc w:val="both"/>
              <w:rPr>
                <w:sz w:val="26"/>
                <w:szCs w:val="26"/>
              </w:rPr>
            </w:pPr>
            <w:r w:rsidRPr="00D34168">
              <w:rPr>
                <w:rFonts w:eastAsia="Calibri"/>
                <w:sz w:val="26"/>
                <w:szCs w:val="26"/>
              </w:rPr>
              <w:t>Развитие перерабатывающих производств с использованием запасов полезных ископаемых района</w:t>
            </w:r>
            <w:r w:rsidR="00D34168" w:rsidRPr="00D34168">
              <w:rPr>
                <w:rFonts w:eastAsia="Calibri"/>
                <w:sz w:val="26"/>
                <w:szCs w:val="26"/>
              </w:rPr>
              <w:t>.</w:t>
            </w:r>
          </w:p>
          <w:p w:rsidR="009D289C" w:rsidRPr="00D34168" w:rsidRDefault="009D289C" w:rsidP="00284A35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301"/>
              </w:tabs>
              <w:spacing w:line="360" w:lineRule="auto"/>
              <w:ind w:left="0" w:firstLine="0"/>
              <w:jc w:val="both"/>
              <w:rPr>
                <w:sz w:val="26"/>
                <w:szCs w:val="26"/>
              </w:rPr>
            </w:pPr>
            <w:r w:rsidRPr="00D34168">
              <w:rPr>
                <w:rFonts w:eastAsia="Calibri"/>
                <w:sz w:val="26"/>
                <w:szCs w:val="26"/>
              </w:rPr>
              <w:t>Повышение конкурентоспособности и качества рабочей силы за счет развития систем подготовки, переподготовки и повышения квалификации кадров</w:t>
            </w:r>
            <w:r w:rsidR="00D34168" w:rsidRPr="00D34168">
              <w:rPr>
                <w:rFonts w:eastAsia="Calibri"/>
                <w:sz w:val="26"/>
                <w:szCs w:val="26"/>
              </w:rPr>
              <w:t>.</w:t>
            </w:r>
          </w:p>
          <w:p w:rsidR="009D289C" w:rsidRPr="00D34168" w:rsidRDefault="00D34168" w:rsidP="00284A35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301"/>
              </w:tabs>
              <w:spacing w:line="360" w:lineRule="auto"/>
              <w:ind w:left="0" w:firstLine="0"/>
              <w:jc w:val="both"/>
              <w:rPr>
                <w:sz w:val="26"/>
                <w:szCs w:val="26"/>
              </w:rPr>
            </w:pPr>
            <w:r w:rsidRPr="00D34168">
              <w:rPr>
                <w:sz w:val="26"/>
                <w:szCs w:val="26"/>
              </w:rPr>
              <w:t>Создание точек притяжения молодежи в населенных пунктах Верхнекамского муниципального округа.</w:t>
            </w:r>
          </w:p>
        </w:tc>
        <w:tc>
          <w:tcPr>
            <w:tcW w:w="4881" w:type="dxa"/>
            <w:gridSpan w:val="2"/>
            <w:shd w:val="clear" w:color="auto" w:fill="auto"/>
          </w:tcPr>
          <w:p w:rsidR="006A19A4" w:rsidRPr="00D34168" w:rsidRDefault="00D34168" w:rsidP="00284A35">
            <w:pPr>
              <w:pStyle w:val="a6"/>
              <w:widowControl w:val="0"/>
              <w:numPr>
                <w:ilvl w:val="0"/>
                <w:numId w:val="17"/>
              </w:numPr>
              <w:tabs>
                <w:tab w:val="left" w:pos="301"/>
              </w:tabs>
              <w:spacing w:line="360" w:lineRule="auto"/>
              <w:ind w:left="0" w:firstLine="0"/>
              <w:jc w:val="both"/>
              <w:rPr>
                <w:sz w:val="26"/>
                <w:szCs w:val="26"/>
              </w:rPr>
            </w:pPr>
            <w:r w:rsidRPr="00D34168">
              <w:rPr>
                <w:sz w:val="26"/>
                <w:szCs w:val="26"/>
              </w:rPr>
              <w:t xml:space="preserve"> Сокращение численности населения.</w:t>
            </w:r>
          </w:p>
          <w:p w:rsidR="00D34168" w:rsidRPr="00D34168" w:rsidRDefault="00D34168" w:rsidP="00284A35">
            <w:pPr>
              <w:pStyle w:val="a6"/>
              <w:widowControl w:val="0"/>
              <w:numPr>
                <w:ilvl w:val="0"/>
                <w:numId w:val="17"/>
              </w:numPr>
              <w:tabs>
                <w:tab w:val="left" w:pos="301"/>
              </w:tabs>
              <w:spacing w:line="360" w:lineRule="auto"/>
              <w:ind w:left="0" w:firstLine="0"/>
              <w:jc w:val="both"/>
              <w:rPr>
                <w:sz w:val="26"/>
                <w:szCs w:val="26"/>
              </w:rPr>
            </w:pPr>
            <w:r w:rsidRPr="00D34168">
              <w:rPr>
                <w:sz w:val="26"/>
                <w:szCs w:val="26"/>
              </w:rPr>
              <w:t xml:space="preserve"> Миграционный отток трудоспособного населения, в том числе молодых квалифицированных кадров в другие районы и областной центр.</w:t>
            </w:r>
          </w:p>
          <w:p w:rsidR="00D34168" w:rsidRPr="00D34168" w:rsidRDefault="00D34168" w:rsidP="00284A35">
            <w:pPr>
              <w:pStyle w:val="a6"/>
              <w:widowControl w:val="0"/>
              <w:numPr>
                <w:ilvl w:val="0"/>
                <w:numId w:val="17"/>
              </w:numPr>
              <w:tabs>
                <w:tab w:val="left" w:pos="301"/>
              </w:tabs>
              <w:spacing w:line="360" w:lineRule="auto"/>
              <w:ind w:left="0" w:firstLine="0"/>
              <w:jc w:val="both"/>
              <w:rPr>
                <w:sz w:val="26"/>
                <w:szCs w:val="26"/>
              </w:rPr>
            </w:pPr>
            <w:r w:rsidRPr="00D34168">
              <w:rPr>
                <w:sz w:val="26"/>
                <w:szCs w:val="26"/>
              </w:rPr>
              <w:t>Удорожание коммунальных услуг, энергоресурсов и перевозок, приводящее к росту себестоимости продукции.</w:t>
            </w:r>
          </w:p>
          <w:p w:rsidR="00D34168" w:rsidRPr="00D34168" w:rsidRDefault="00D34168" w:rsidP="00284A35">
            <w:pPr>
              <w:pStyle w:val="a6"/>
              <w:widowControl w:val="0"/>
              <w:numPr>
                <w:ilvl w:val="0"/>
                <w:numId w:val="17"/>
              </w:numPr>
              <w:tabs>
                <w:tab w:val="left" w:pos="301"/>
              </w:tabs>
              <w:spacing w:line="360" w:lineRule="auto"/>
              <w:ind w:left="0" w:firstLine="0"/>
              <w:jc w:val="both"/>
              <w:rPr>
                <w:sz w:val="26"/>
                <w:szCs w:val="26"/>
              </w:rPr>
            </w:pPr>
            <w:r w:rsidRPr="00D34168">
              <w:rPr>
                <w:sz w:val="26"/>
                <w:szCs w:val="26"/>
              </w:rPr>
              <w:t>Увеличение износа основных фондов объектов жилищно-коммунального хозяйства.</w:t>
            </w:r>
          </w:p>
          <w:p w:rsidR="00D34168" w:rsidRPr="00D34168" w:rsidRDefault="00D34168" w:rsidP="00284A35">
            <w:pPr>
              <w:pStyle w:val="a6"/>
              <w:widowControl w:val="0"/>
              <w:numPr>
                <w:ilvl w:val="0"/>
                <w:numId w:val="17"/>
              </w:numPr>
              <w:tabs>
                <w:tab w:val="left" w:pos="301"/>
              </w:tabs>
              <w:spacing w:line="360" w:lineRule="auto"/>
              <w:ind w:left="0" w:firstLine="0"/>
              <w:jc w:val="both"/>
              <w:rPr>
                <w:sz w:val="26"/>
                <w:szCs w:val="26"/>
              </w:rPr>
            </w:pPr>
            <w:r w:rsidRPr="00D34168">
              <w:rPr>
                <w:sz w:val="26"/>
                <w:szCs w:val="26"/>
              </w:rPr>
              <w:t>Дефицит квалифицированных кадров, в том числе врачей и учителей.</w:t>
            </w:r>
          </w:p>
        </w:tc>
      </w:tr>
    </w:tbl>
    <w:p w:rsidR="00BA13BB" w:rsidRDefault="00BA13BB" w:rsidP="00284A35">
      <w:pPr>
        <w:pStyle w:val="a7"/>
        <w:spacing w:line="360" w:lineRule="auto"/>
        <w:ind w:left="164"/>
      </w:pPr>
    </w:p>
    <w:p w:rsidR="00305DE4" w:rsidRPr="00C5020B" w:rsidRDefault="00305DE4" w:rsidP="00284A35">
      <w:pPr>
        <w:pStyle w:val="a7"/>
        <w:spacing w:line="360" w:lineRule="auto"/>
        <w:ind w:left="164"/>
      </w:pPr>
      <w:r w:rsidRPr="00C5020B">
        <w:t xml:space="preserve">Результаты </w:t>
      </w:r>
      <w:r w:rsidRPr="00C5020B">
        <w:rPr>
          <w:lang w:val="en-US"/>
        </w:rPr>
        <w:t>SWOT</w:t>
      </w:r>
      <w:r w:rsidRPr="00C5020B">
        <w:t>-анализа позволяют выделить ряд основных проблем, ограничивающих развитие муниципального округа, на решение которых будет направлена реализация Стратегии:</w:t>
      </w:r>
    </w:p>
    <w:p w:rsidR="00305C53" w:rsidRPr="00C5020B" w:rsidRDefault="00305DE4" w:rsidP="00284A35">
      <w:pPr>
        <w:pStyle w:val="a7"/>
        <w:spacing w:line="360" w:lineRule="auto"/>
        <w:ind w:left="164"/>
      </w:pPr>
      <w:r w:rsidRPr="00C5020B">
        <w:t>-</w:t>
      </w:r>
      <w:r w:rsidR="00305C53" w:rsidRPr="00C5020B">
        <w:t xml:space="preserve"> неблагоприятная </w:t>
      </w:r>
      <w:r w:rsidRPr="00C5020B">
        <w:t>демографическая  ситуация</w:t>
      </w:r>
      <w:r w:rsidR="00305C53" w:rsidRPr="00C5020B">
        <w:t>: естественная и миграционная убыль населения</w:t>
      </w:r>
      <w:r w:rsidR="00EE42A9">
        <w:t>, том числе и трудоспособного</w:t>
      </w:r>
      <w:r w:rsidR="00305C53" w:rsidRPr="00C5020B">
        <w:t xml:space="preserve">; </w:t>
      </w:r>
      <w:r w:rsidRPr="00C5020B">
        <w:t xml:space="preserve">  </w:t>
      </w:r>
    </w:p>
    <w:p w:rsidR="00305DE4" w:rsidRPr="00C5020B" w:rsidRDefault="00305DE4" w:rsidP="00284A35">
      <w:pPr>
        <w:pStyle w:val="a7"/>
        <w:spacing w:line="360" w:lineRule="auto"/>
        <w:ind w:left="164"/>
      </w:pPr>
      <w:r w:rsidRPr="00C5020B">
        <w:t>- для рынка труда характер</w:t>
      </w:r>
      <w:r w:rsidR="00661A00">
        <w:t>е</w:t>
      </w:r>
      <w:r w:rsidRPr="00C5020B">
        <w:t xml:space="preserve">н недостаток квалифицированных кадров;  </w:t>
      </w:r>
    </w:p>
    <w:p w:rsidR="00305DE4" w:rsidRPr="00C5020B" w:rsidRDefault="00305DE4" w:rsidP="00284A35">
      <w:pPr>
        <w:pStyle w:val="a7"/>
        <w:spacing w:line="360" w:lineRule="auto"/>
        <w:ind w:left="164"/>
      </w:pPr>
      <w:r w:rsidRPr="00C5020B">
        <w:lastRenderedPageBreak/>
        <w:t xml:space="preserve">- </w:t>
      </w:r>
      <w:proofErr w:type="spellStart"/>
      <w:r w:rsidR="007C063B" w:rsidRPr="00C5020B">
        <w:t>монопрофильность</w:t>
      </w:r>
      <w:proofErr w:type="spellEnd"/>
      <w:r w:rsidRPr="00C5020B">
        <w:t xml:space="preserve">  экономики  (</w:t>
      </w:r>
      <w:r w:rsidR="007C063B" w:rsidRPr="00C5020B">
        <w:t>обрабатывающая промышленность</w:t>
      </w:r>
      <w:r w:rsidRPr="00C5020B">
        <w:t xml:space="preserve">),  </w:t>
      </w:r>
    </w:p>
    <w:p w:rsidR="00305DE4" w:rsidRPr="00C5020B" w:rsidRDefault="00BA13BB" w:rsidP="00284A35">
      <w:pPr>
        <w:pStyle w:val="a7"/>
        <w:spacing w:line="360" w:lineRule="auto"/>
        <w:ind w:left="0" w:firstLine="851"/>
      </w:pPr>
      <w:r>
        <w:t xml:space="preserve">- </w:t>
      </w:r>
      <w:r w:rsidR="00CB6B7F" w:rsidRPr="00C5020B">
        <w:t>неудовлетворительное состояние жилищно-коммунальной инфраструктуры и материально-технического обеспечения жилищно-коммунального хозяйства</w:t>
      </w:r>
      <w:r w:rsidR="002B7D34" w:rsidRPr="00C5020B">
        <w:t xml:space="preserve"> </w:t>
      </w:r>
      <w:r w:rsidR="00305DE4" w:rsidRPr="00C5020B">
        <w:t>требует значительных  финансовых  вложений  на  модернизацию  и  техническое переоснащение; необходимо также комплексное решение проблем развития транспортной  инфраструктуры,  экологических проблем  и  проблем обеспечения безопасности.</w:t>
      </w:r>
    </w:p>
    <w:p w:rsidR="00305DE4" w:rsidRPr="00D87CF4" w:rsidRDefault="00305DE4" w:rsidP="00284A35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21BB2" w:rsidRPr="00C5020B" w:rsidRDefault="00121BB2" w:rsidP="00284A35">
      <w:pPr>
        <w:pStyle w:val="a6"/>
        <w:widowControl w:val="0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7" w:name="_Toc59629991"/>
      <w:bookmarkStart w:id="8" w:name="_Toc59630205"/>
      <w:r w:rsidRPr="00C5020B">
        <w:rPr>
          <w:rFonts w:ascii="Times New Roman" w:hAnsi="Times New Roman" w:cs="Times New Roman"/>
          <w:b/>
          <w:sz w:val="28"/>
          <w:szCs w:val="28"/>
        </w:rPr>
        <w:t xml:space="preserve">Приоритеты, цели, задачи и направления социально-экономического развития Верхнекамского </w:t>
      </w:r>
      <w:r w:rsidR="00284A35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Pr="00C5020B">
        <w:rPr>
          <w:rFonts w:ascii="Times New Roman" w:hAnsi="Times New Roman" w:cs="Times New Roman"/>
          <w:b/>
          <w:sz w:val="28"/>
          <w:szCs w:val="28"/>
        </w:rPr>
        <w:t>округа</w:t>
      </w:r>
      <w:bookmarkEnd w:id="7"/>
      <w:bookmarkEnd w:id="8"/>
    </w:p>
    <w:p w:rsidR="005C238E" w:rsidRPr="00C5020B" w:rsidRDefault="005C238E" w:rsidP="00284A35">
      <w:pPr>
        <w:pStyle w:val="a6"/>
        <w:widowControl w:val="0"/>
        <w:tabs>
          <w:tab w:val="left" w:pos="426"/>
        </w:tabs>
        <w:spacing w:after="0" w:line="360" w:lineRule="auto"/>
        <w:ind w:left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A13BB" w:rsidRDefault="00BA13BB" w:rsidP="00284A35">
      <w:pPr>
        <w:widowControl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В числе национальных целей развития, обозначенных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Указом </w:t>
      </w:r>
      <w:r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от 07.05.2024 № 309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 определены следующие цели:</w:t>
      </w:r>
    </w:p>
    <w:p w:rsidR="00BA13BB" w:rsidRDefault="00BA13BB" w:rsidP="00284A35">
      <w:pPr>
        <w:widowControl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сохранение населения, укрепление здоровья и повышение благополучия людей, поддержка семьи;</w:t>
      </w:r>
    </w:p>
    <w:p w:rsidR="00BA13BB" w:rsidRDefault="00BA13BB" w:rsidP="00284A35">
      <w:pPr>
        <w:widowControl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реализация потенциала каждого человека, развитие его талантов, воспитание патриотичной и социально ответственной личности;</w:t>
      </w:r>
    </w:p>
    <w:p w:rsidR="00BA13BB" w:rsidRDefault="00BA13BB" w:rsidP="00284A35">
      <w:pPr>
        <w:widowControl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комфортная и безопасная среда для жизни;</w:t>
      </w:r>
    </w:p>
    <w:p w:rsidR="00BA13BB" w:rsidRDefault="00BA13BB" w:rsidP="00284A35">
      <w:pPr>
        <w:widowControl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экологическое благополучие;</w:t>
      </w:r>
    </w:p>
    <w:p w:rsidR="00BA13BB" w:rsidRDefault="00BA13BB" w:rsidP="00284A35">
      <w:pPr>
        <w:widowControl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устойчивая и динамичная экономика;</w:t>
      </w:r>
    </w:p>
    <w:p w:rsidR="00BA13BB" w:rsidRDefault="00BA13BB" w:rsidP="00284A35">
      <w:pPr>
        <w:widowControl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технологическое лидерство;</w:t>
      </w:r>
    </w:p>
    <w:p w:rsidR="00BA13BB" w:rsidRDefault="00BA13BB" w:rsidP="00284A35">
      <w:pPr>
        <w:widowControl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цифровая трансформация государственного и муниципального управления, экономики и социальной сферы.</w:t>
      </w:r>
    </w:p>
    <w:p w:rsidR="00BA13BB" w:rsidRDefault="00BA13BB" w:rsidP="00284A3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Стратегической целью социально-экономического развития Кировской области определено высокое качество </w:t>
      </w:r>
      <w:r>
        <w:rPr>
          <w:rFonts w:ascii="Times New Roman" w:hAnsi="Times New Roman" w:cs="Times New Roman"/>
          <w:sz w:val="28"/>
          <w:szCs w:val="28"/>
        </w:rPr>
        <w:t xml:space="preserve">жизни, комфорт </w:t>
      </w:r>
      <w:r>
        <w:rPr>
          <w:rFonts w:ascii="Times New Roman" w:hAnsi="Times New Roman" w:cs="Times New Roman"/>
          <w:color w:val="000000"/>
          <w:sz w:val="28"/>
          <w:szCs w:val="28"/>
        </w:rPr>
        <w:t>и благополучие семей в Кировской области.</w:t>
      </w:r>
    </w:p>
    <w:p w:rsidR="00C5020B" w:rsidRDefault="00F3132B" w:rsidP="00284A3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главное направление развития – это не только человек, а семья в целом. </w:t>
      </w:r>
      <w:r w:rsidR="00DA3F2E">
        <w:rPr>
          <w:rFonts w:ascii="Times New Roman" w:hAnsi="Times New Roman" w:cs="Times New Roman"/>
          <w:sz w:val="28"/>
          <w:szCs w:val="28"/>
        </w:rPr>
        <w:t xml:space="preserve">Исходя из этого, можно сформулировать стратегическую цель социально-экономического развития Верхнекамского муниципального округа – </w:t>
      </w:r>
      <w:r>
        <w:rPr>
          <w:rFonts w:ascii="Times New Roman" w:hAnsi="Times New Roman" w:cs="Times New Roman"/>
          <w:b/>
          <w:sz w:val="28"/>
          <w:szCs w:val="28"/>
        </w:rPr>
        <w:t xml:space="preserve">повышение качества жизни, создание комфортных условий и </w:t>
      </w:r>
      <w:r w:rsidR="00D14784">
        <w:rPr>
          <w:rFonts w:ascii="Times New Roman" w:hAnsi="Times New Roman" w:cs="Times New Roman"/>
          <w:b/>
          <w:sz w:val="28"/>
          <w:szCs w:val="28"/>
        </w:rPr>
        <w:t xml:space="preserve">обеспечение </w:t>
      </w:r>
      <w:r w:rsidR="00D14784">
        <w:rPr>
          <w:rFonts w:ascii="Times New Roman" w:hAnsi="Times New Roman" w:cs="Times New Roman"/>
          <w:b/>
          <w:sz w:val="28"/>
          <w:szCs w:val="28"/>
        </w:rPr>
        <w:lastRenderedPageBreak/>
        <w:t>благополучия семей Верхнекамского муниципального округа.</w:t>
      </w:r>
    </w:p>
    <w:p w:rsidR="00342CED" w:rsidRDefault="00342CED" w:rsidP="00284A3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достижения главной стратегической цели определены приоритеты социально-экономической политики Верхнекамского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42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период до 203</w:t>
      </w:r>
      <w:r w:rsidR="00D1478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42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</w:t>
      </w:r>
    </w:p>
    <w:p w:rsidR="00D14784" w:rsidRDefault="00D14784" w:rsidP="00284A35">
      <w:pPr>
        <w:widowControl w:val="0"/>
        <w:tabs>
          <w:tab w:val="left" w:pos="1276"/>
          <w:tab w:val="left" w:pos="184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«Социальное благополучие»;</w:t>
      </w:r>
    </w:p>
    <w:p w:rsidR="00D14784" w:rsidRDefault="00D14784" w:rsidP="00284A35">
      <w:pPr>
        <w:widowControl w:val="0"/>
        <w:tabs>
          <w:tab w:val="left" w:pos="1276"/>
          <w:tab w:val="left" w:pos="1843"/>
          <w:tab w:val="left" w:pos="67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«Развитая инфраструктура»;</w:t>
      </w:r>
    </w:p>
    <w:p w:rsidR="00D14784" w:rsidRDefault="00D14784" w:rsidP="00284A35">
      <w:pPr>
        <w:widowControl w:val="0"/>
        <w:tabs>
          <w:tab w:val="left" w:pos="1276"/>
          <w:tab w:val="left" w:pos="1843"/>
          <w:tab w:val="left" w:pos="67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«Экономическое развитие»;</w:t>
      </w:r>
    </w:p>
    <w:p w:rsidR="00D14784" w:rsidRDefault="00D14784" w:rsidP="00284A3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развитием».</w:t>
      </w:r>
    </w:p>
    <w:p w:rsidR="00115B0E" w:rsidRPr="00115B0E" w:rsidRDefault="00115B0E" w:rsidP="00284A35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115B0E">
        <w:rPr>
          <w:color w:val="auto"/>
          <w:sz w:val="28"/>
          <w:szCs w:val="28"/>
        </w:rPr>
        <w:t xml:space="preserve">Выбор приоритетов определяет основные </w:t>
      </w:r>
      <w:r w:rsidR="00D14784">
        <w:rPr>
          <w:color w:val="auto"/>
          <w:sz w:val="28"/>
          <w:szCs w:val="28"/>
        </w:rPr>
        <w:t>задачи</w:t>
      </w:r>
      <w:r w:rsidRPr="00115B0E">
        <w:rPr>
          <w:color w:val="auto"/>
          <w:sz w:val="28"/>
          <w:szCs w:val="28"/>
        </w:rPr>
        <w:t xml:space="preserve"> социально-экономического развития Верхнекамского муниципального </w:t>
      </w:r>
      <w:r>
        <w:rPr>
          <w:color w:val="auto"/>
          <w:sz w:val="28"/>
          <w:szCs w:val="28"/>
        </w:rPr>
        <w:t>округа</w:t>
      </w:r>
      <w:r w:rsidR="00D14784">
        <w:rPr>
          <w:color w:val="auto"/>
          <w:sz w:val="28"/>
          <w:szCs w:val="28"/>
        </w:rPr>
        <w:t>:</w:t>
      </w:r>
    </w:p>
    <w:p w:rsidR="00D14784" w:rsidRPr="00567BAB" w:rsidRDefault="00D14784" w:rsidP="00284A35">
      <w:pPr>
        <w:widowControl w:val="0"/>
        <w:tabs>
          <w:tab w:val="left" w:pos="1276"/>
          <w:tab w:val="left" w:pos="184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167183183"/>
      <w:r w:rsidRPr="00567BAB">
        <w:rPr>
          <w:rFonts w:ascii="Times New Roman" w:hAnsi="Times New Roman" w:cs="Times New Roman"/>
          <w:sz w:val="28"/>
          <w:szCs w:val="28"/>
        </w:rPr>
        <w:t>в рамках приоритета «Социальное благополучие»:</w:t>
      </w:r>
    </w:p>
    <w:p w:rsidR="00D14784" w:rsidRPr="00567BAB" w:rsidRDefault="00D14784" w:rsidP="00284A3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BAB">
        <w:rPr>
          <w:rFonts w:ascii="Times New Roman" w:hAnsi="Times New Roman" w:cs="Times New Roman"/>
          <w:sz w:val="28"/>
          <w:szCs w:val="28"/>
        </w:rPr>
        <w:t>задача 1 «Семья и дети»,</w:t>
      </w:r>
    </w:p>
    <w:p w:rsidR="00D14784" w:rsidRPr="00567BAB" w:rsidRDefault="00D14784" w:rsidP="00284A3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BAB">
        <w:rPr>
          <w:rFonts w:ascii="Times New Roman" w:hAnsi="Times New Roman" w:cs="Times New Roman"/>
          <w:sz w:val="28"/>
          <w:szCs w:val="28"/>
        </w:rPr>
        <w:t>задача 2 «Образование»,</w:t>
      </w:r>
    </w:p>
    <w:p w:rsidR="00D14784" w:rsidRPr="00567BAB" w:rsidRDefault="00D14784" w:rsidP="00284A3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BAB">
        <w:rPr>
          <w:rFonts w:ascii="Times New Roman" w:hAnsi="Times New Roman" w:cs="Times New Roman"/>
          <w:sz w:val="28"/>
          <w:szCs w:val="28"/>
        </w:rPr>
        <w:t>задача 3 «Молодежь»,</w:t>
      </w:r>
    </w:p>
    <w:p w:rsidR="00D14784" w:rsidRPr="00567BAB" w:rsidRDefault="00D14784" w:rsidP="00284A3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BAB">
        <w:rPr>
          <w:rFonts w:ascii="Times New Roman" w:hAnsi="Times New Roman" w:cs="Times New Roman"/>
          <w:sz w:val="28"/>
          <w:szCs w:val="28"/>
        </w:rPr>
        <w:t>задача 4 «Культура»,</w:t>
      </w:r>
    </w:p>
    <w:p w:rsidR="00D14784" w:rsidRPr="00567BAB" w:rsidRDefault="00D14784" w:rsidP="00284A35">
      <w:pPr>
        <w:pStyle w:val="formattexttopleveltext"/>
        <w:widowControl w:val="0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67BAB">
        <w:rPr>
          <w:sz w:val="28"/>
          <w:szCs w:val="28"/>
        </w:rPr>
        <w:t>задача 5</w:t>
      </w:r>
      <w:r w:rsidRPr="00567BAB">
        <w:rPr>
          <w:rFonts w:eastAsiaTheme="minorHAnsi"/>
          <w:sz w:val="28"/>
          <w:szCs w:val="28"/>
          <w:lang w:eastAsia="en-US"/>
        </w:rPr>
        <w:t xml:space="preserve"> «Физическая культура»,</w:t>
      </w:r>
    </w:p>
    <w:p w:rsidR="00D14784" w:rsidRPr="00567BAB" w:rsidRDefault="00D14784" w:rsidP="00284A3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BAB">
        <w:rPr>
          <w:rFonts w:ascii="Times New Roman" w:hAnsi="Times New Roman" w:cs="Times New Roman"/>
          <w:sz w:val="28"/>
          <w:szCs w:val="28"/>
        </w:rPr>
        <w:t>задача 6 «Здравоохранение»,</w:t>
      </w:r>
    </w:p>
    <w:p w:rsidR="00567BAB" w:rsidRPr="00D14784" w:rsidRDefault="00567BAB" w:rsidP="00284A3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7 «Социальное обслуживание и социальная поддержка граждан»;</w:t>
      </w:r>
    </w:p>
    <w:p w:rsidR="00D14784" w:rsidRPr="001F5BD8" w:rsidRDefault="00D14784" w:rsidP="00284A3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BD8">
        <w:rPr>
          <w:rFonts w:ascii="Times New Roman" w:hAnsi="Times New Roman" w:cs="Times New Roman"/>
          <w:sz w:val="28"/>
          <w:szCs w:val="28"/>
        </w:rPr>
        <w:t>в рамках приоритета «Развитая инфраструктура»:</w:t>
      </w:r>
    </w:p>
    <w:p w:rsidR="00D14784" w:rsidRPr="001F5BD8" w:rsidRDefault="00D14784" w:rsidP="00284A3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BD8">
        <w:rPr>
          <w:rFonts w:ascii="Times New Roman" w:hAnsi="Times New Roman" w:cs="Times New Roman"/>
          <w:sz w:val="28"/>
          <w:szCs w:val="28"/>
        </w:rPr>
        <w:t>задача 1 «</w:t>
      </w:r>
      <w:r w:rsidR="00131900" w:rsidRPr="001F5BD8">
        <w:rPr>
          <w:rFonts w:ascii="Times New Roman" w:hAnsi="Times New Roman" w:cs="Times New Roman"/>
          <w:sz w:val="28"/>
          <w:szCs w:val="28"/>
        </w:rPr>
        <w:t>Р</w:t>
      </w:r>
      <w:r w:rsidRPr="001F5BD8">
        <w:rPr>
          <w:rFonts w:ascii="Times New Roman" w:hAnsi="Times New Roman" w:cs="Times New Roman"/>
          <w:sz w:val="28"/>
          <w:szCs w:val="28"/>
        </w:rPr>
        <w:t>азвитие</w:t>
      </w:r>
      <w:r w:rsidR="00131900" w:rsidRPr="001F5BD8">
        <w:rPr>
          <w:rFonts w:ascii="Times New Roman" w:hAnsi="Times New Roman" w:cs="Times New Roman"/>
          <w:sz w:val="28"/>
          <w:szCs w:val="28"/>
        </w:rPr>
        <w:t xml:space="preserve"> дорожного хозяйства и транспорта</w:t>
      </w:r>
      <w:r w:rsidRPr="001F5BD8">
        <w:rPr>
          <w:rFonts w:ascii="Times New Roman" w:hAnsi="Times New Roman" w:cs="Times New Roman"/>
          <w:sz w:val="28"/>
          <w:szCs w:val="28"/>
        </w:rPr>
        <w:t>»,</w:t>
      </w:r>
    </w:p>
    <w:p w:rsidR="00D14784" w:rsidRPr="001F5BD8" w:rsidRDefault="00D14784" w:rsidP="00284A35">
      <w:pPr>
        <w:widowControl w:val="0"/>
        <w:tabs>
          <w:tab w:val="left" w:pos="993"/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BD8">
        <w:rPr>
          <w:rFonts w:ascii="Times New Roman" w:hAnsi="Times New Roman" w:cs="Times New Roman"/>
          <w:sz w:val="28"/>
          <w:szCs w:val="28"/>
        </w:rPr>
        <w:t>задача 2 «Создание эффективной инженерной и коммунальной инфраструктуры, развитие газификации»,</w:t>
      </w:r>
    </w:p>
    <w:p w:rsidR="00D14784" w:rsidRPr="001F5BD8" w:rsidRDefault="00D14784" w:rsidP="00284A3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BD8">
        <w:rPr>
          <w:rFonts w:ascii="Times New Roman" w:hAnsi="Times New Roman" w:cs="Times New Roman"/>
          <w:sz w:val="28"/>
          <w:szCs w:val="28"/>
        </w:rPr>
        <w:t>задача 3 «Повышение качества городской и сельской среды»,</w:t>
      </w:r>
    </w:p>
    <w:p w:rsidR="00D14784" w:rsidRPr="001F5BD8" w:rsidRDefault="00D14784" w:rsidP="00284A3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BD8">
        <w:rPr>
          <w:rFonts w:ascii="Times New Roman" w:hAnsi="Times New Roman" w:cs="Times New Roman"/>
          <w:sz w:val="28"/>
          <w:szCs w:val="28"/>
        </w:rPr>
        <w:t>задача 4 «Экологическое благополучие»,</w:t>
      </w:r>
    </w:p>
    <w:p w:rsidR="00D14784" w:rsidRPr="001F5BD8" w:rsidRDefault="00D14784" w:rsidP="00284A3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BD8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7C5A4B">
        <w:rPr>
          <w:rFonts w:ascii="Times New Roman" w:hAnsi="Times New Roman" w:cs="Times New Roman"/>
          <w:sz w:val="28"/>
          <w:szCs w:val="28"/>
        </w:rPr>
        <w:t>5</w:t>
      </w:r>
      <w:r w:rsidRPr="001F5BD8">
        <w:rPr>
          <w:rFonts w:ascii="Times New Roman" w:hAnsi="Times New Roman" w:cs="Times New Roman"/>
          <w:sz w:val="28"/>
          <w:szCs w:val="28"/>
        </w:rPr>
        <w:t xml:space="preserve"> «Безопасная среда для жизни»;</w:t>
      </w:r>
    </w:p>
    <w:p w:rsidR="00D14784" w:rsidRPr="00131900" w:rsidRDefault="00D14784" w:rsidP="00284A3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131900">
        <w:rPr>
          <w:rFonts w:ascii="Times New Roman" w:hAnsi="Times New Roman" w:cs="Times New Roman"/>
          <w:sz w:val="28"/>
          <w:szCs w:val="28"/>
        </w:rPr>
        <w:t>в рамках приоритета «Экономическое развитие»:</w:t>
      </w:r>
    </w:p>
    <w:p w:rsidR="009C65CE" w:rsidRDefault="009C65CE" w:rsidP="00284A3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1 «Р</w:t>
      </w:r>
      <w:r w:rsidR="00D14784">
        <w:rPr>
          <w:rFonts w:ascii="Times New Roman" w:hAnsi="Times New Roman" w:cs="Times New Roman"/>
          <w:sz w:val="28"/>
          <w:szCs w:val="28"/>
        </w:rPr>
        <w:t>азвитие промышленности</w:t>
      </w:r>
      <w:r>
        <w:rPr>
          <w:rFonts w:ascii="Times New Roman" w:hAnsi="Times New Roman" w:cs="Times New Roman"/>
          <w:sz w:val="28"/>
          <w:szCs w:val="28"/>
        </w:rPr>
        <w:t>»,</w:t>
      </w:r>
    </w:p>
    <w:p w:rsidR="00D14784" w:rsidRDefault="00D14784" w:rsidP="00284A3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9C65C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«Развитие малого и среднего бизнеса»,</w:t>
      </w:r>
    </w:p>
    <w:p w:rsidR="00206B1B" w:rsidRDefault="009C65CE" w:rsidP="00206B1B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3</w:t>
      </w:r>
      <w:r w:rsidR="00D14784">
        <w:rPr>
          <w:rFonts w:ascii="Times New Roman" w:hAnsi="Times New Roman" w:cs="Times New Roman"/>
          <w:sz w:val="28"/>
          <w:szCs w:val="28"/>
        </w:rPr>
        <w:t xml:space="preserve"> «Создание привлекательного инвестиционного климата</w:t>
      </w:r>
      <w:bookmarkStart w:id="10" w:name="page112"/>
      <w:bookmarkEnd w:id="10"/>
      <w:r w:rsidR="00D14784">
        <w:rPr>
          <w:rFonts w:ascii="Times New Roman" w:hAnsi="Times New Roman" w:cs="Times New Roman"/>
          <w:sz w:val="28"/>
          <w:szCs w:val="28"/>
        </w:rPr>
        <w:t>»</w:t>
      </w:r>
      <w:bookmarkStart w:id="11" w:name="_Hlk164675302"/>
      <w:bookmarkEnd w:id="9"/>
      <w:r w:rsidR="00206B1B">
        <w:rPr>
          <w:rFonts w:ascii="Times New Roman" w:hAnsi="Times New Roman" w:cs="Times New Roman"/>
          <w:sz w:val="28"/>
          <w:szCs w:val="28"/>
        </w:rPr>
        <w:t>;</w:t>
      </w:r>
    </w:p>
    <w:p w:rsidR="00D14784" w:rsidRPr="009E6F97" w:rsidRDefault="00D14784" w:rsidP="00206B1B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97">
        <w:rPr>
          <w:rFonts w:ascii="Times New Roman" w:hAnsi="Times New Roman" w:cs="Times New Roman"/>
          <w:sz w:val="28"/>
          <w:szCs w:val="28"/>
        </w:rPr>
        <w:t>в рамках приоритета «Управление развитием»:</w:t>
      </w:r>
    </w:p>
    <w:p w:rsidR="00D14784" w:rsidRPr="009E6F97" w:rsidRDefault="00D14784" w:rsidP="00D14784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97">
        <w:rPr>
          <w:rFonts w:ascii="Times New Roman" w:hAnsi="Times New Roman" w:cs="Times New Roman"/>
          <w:sz w:val="28"/>
          <w:szCs w:val="28"/>
        </w:rPr>
        <w:lastRenderedPageBreak/>
        <w:t xml:space="preserve">задача 1 «Принятие решений на основе оценки эффекта для семьи и эффективности для экономики </w:t>
      </w:r>
      <w:r w:rsidR="009C65CE" w:rsidRPr="009E6F97">
        <w:rPr>
          <w:rFonts w:ascii="Times New Roman" w:hAnsi="Times New Roman" w:cs="Times New Roman"/>
          <w:sz w:val="28"/>
          <w:szCs w:val="28"/>
        </w:rPr>
        <w:t>округа</w:t>
      </w:r>
      <w:r w:rsidRPr="009E6F97">
        <w:rPr>
          <w:rFonts w:ascii="Times New Roman" w:hAnsi="Times New Roman" w:cs="Times New Roman"/>
          <w:sz w:val="28"/>
          <w:szCs w:val="28"/>
        </w:rPr>
        <w:t>»,</w:t>
      </w:r>
    </w:p>
    <w:p w:rsidR="00D14784" w:rsidRPr="009E6F97" w:rsidRDefault="00D14784" w:rsidP="00D14784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97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E42ECC" w:rsidRPr="009E6F97">
        <w:rPr>
          <w:rFonts w:ascii="Times New Roman" w:hAnsi="Times New Roman" w:cs="Times New Roman"/>
          <w:sz w:val="28"/>
          <w:szCs w:val="28"/>
        </w:rPr>
        <w:t>2</w:t>
      </w:r>
      <w:r w:rsidRPr="009E6F9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E6F97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9E6F97">
        <w:rPr>
          <w:rFonts w:ascii="Times New Roman" w:hAnsi="Times New Roman" w:cs="Times New Roman"/>
          <w:sz w:val="28"/>
          <w:szCs w:val="28"/>
        </w:rPr>
        <w:t>»,</w:t>
      </w:r>
    </w:p>
    <w:p w:rsidR="00D14784" w:rsidRPr="009E6F97" w:rsidRDefault="00D14784" w:rsidP="00D14784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F97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E42ECC" w:rsidRPr="009E6F97">
        <w:rPr>
          <w:rFonts w:ascii="Times New Roman" w:hAnsi="Times New Roman" w:cs="Times New Roman"/>
          <w:sz w:val="28"/>
          <w:szCs w:val="28"/>
        </w:rPr>
        <w:t>3</w:t>
      </w:r>
      <w:r w:rsidRPr="009E6F97">
        <w:rPr>
          <w:rFonts w:ascii="Times New Roman" w:hAnsi="Times New Roman" w:cs="Times New Roman"/>
          <w:sz w:val="28"/>
          <w:szCs w:val="28"/>
        </w:rPr>
        <w:t xml:space="preserve"> «Общественный контроль и участие граждан».</w:t>
      </w:r>
      <w:bookmarkEnd w:id="11"/>
    </w:p>
    <w:p w:rsidR="007C5A4B" w:rsidRDefault="007C5A4B" w:rsidP="00131900">
      <w:pPr>
        <w:widowControl w:val="0"/>
        <w:tabs>
          <w:tab w:val="left" w:pos="1276"/>
          <w:tab w:val="left" w:pos="1843"/>
        </w:tabs>
        <w:spacing w:after="0" w:line="240" w:lineRule="auto"/>
        <w:ind w:left="1276" w:hanging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2" w:name="_Toc59629993"/>
      <w:bookmarkStart w:id="13" w:name="_Toc69477784"/>
    </w:p>
    <w:p w:rsidR="00131900" w:rsidRDefault="00131900" w:rsidP="00131900">
      <w:pPr>
        <w:widowControl w:val="0"/>
        <w:tabs>
          <w:tab w:val="left" w:pos="1276"/>
          <w:tab w:val="left" w:pos="1843"/>
        </w:tabs>
        <w:spacing w:after="0" w:line="240" w:lineRule="auto"/>
        <w:ind w:left="1276" w:hanging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3.1. Приоритет «Социальное благополучие»</w:t>
      </w:r>
      <w:bookmarkEnd w:id="12"/>
      <w:bookmarkEnd w:id="13"/>
    </w:p>
    <w:p w:rsidR="00131900" w:rsidRDefault="00131900" w:rsidP="00131900">
      <w:pPr>
        <w:widowControl w:val="0"/>
        <w:tabs>
          <w:tab w:val="left" w:pos="1276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1900" w:rsidRDefault="00131900" w:rsidP="0013190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приоритета «Социальное благополучие» направлены на развитие инфраструктуры для детей, поддержку семей, развитие образования, молодежи, культуры, физической культуры и  здравоохранения.</w:t>
      </w:r>
    </w:p>
    <w:p w:rsidR="00284A35" w:rsidRDefault="00284A35" w:rsidP="00284A35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r>
        <w:rPr>
          <w:rFonts w:ascii="Times New Roman" w:hAnsi="Times New Roman" w:cs="Times New Roman"/>
          <w:sz w:val="28"/>
          <w:szCs w:val="28"/>
          <w:u w:val="single"/>
        </w:rPr>
        <w:t>задачи 1 «Семья и дети»</w:t>
      </w:r>
      <w:r>
        <w:rPr>
          <w:rFonts w:ascii="Times New Roman" w:hAnsi="Times New Roman" w:cs="Times New Roman"/>
          <w:sz w:val="28"/>
          <w:szCs w:val="28"/>
        </w:rPr>
        <w:t xml:space="preserve"> планируется реализация следующих направлений:</w:t>
      </w:r>
    </w:p>
    <w:p w:rsidR="00284A35" w:rsidRPr="003F4860" w:rsidRDefault="00284A35" w:rsidP="00284A35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F4860">
        <w:rPr>
          <w:rFonts w:ascii="Times New Roman" w:hAnsi="Times New Roman" w:cs="Times New Roman"/>
          <w:sz w:val="28"/>
          <w:szCs w:val="28"/>
        </w:rPr>
        <w:t xml:space="preserve">направление 1 «Сохранение инфраструктуры детства: капитальный ремонт детских садов, школ, спортивных сооружений». В рамках направления планируется модернизация инфраструктуры системы образования и спорта, </w:t>
      </w:r>
      <w:r w:rsidR="008C2896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3F4860">
        <w:rPr>
          <w:rFonts w:ascii="Times New Roman" w:hAnsi="Times New Roman" w:cs="Times New Roman"/>
          <w:iCs/>
          <w:sz w:val="28"/>
          <w:szCs w:val="28"/>
        </w:rPr>
        <w:t xml:space="preserve">оснащение организаций </w:t>
      </w:r>
      <w:r w:rsidRPr="003F4860">
        <w:rPr>
          <w:rFonts w:ascii="Times New Roman" w:hAnsi="Times New Roman" w:cs="Times New Roman"/>
          <w:sz w:val="28"/>
          <w:szCs w:val="28"/>
        </w:rPr>
        <w:t>современным оборудованием для создания предметно-развивающей среды</w:t>
      </w:r>
      <w:r w:rsidRPr="003F4860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284A35" w:rsidRPr="004D1B9D" w:rsidRDefault="00284A35" w:rsidP="00284A35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B9D">
        <w:rPr>
          <w:rFonts w:ascii="Times New Roman" w:hAnsi="Times New Roman" w:cs="Times New Roman"/>
          <w:sz w:val="28"/>
          <w:szCs w:val="28"/>
        </w:rPr>
        <w:t xml:space="preserve">направление 2 «Формирование системы поддержки молодых семей», в рамках </w:t>
      </w:r>
      <w:proofErr w:type="gramStart"/>
      <w:r w:rsidRPr="004D1B9D">
        <w:rPr>
          <w:rFonts w:ascii="Times New Roman" w:hAnsi="Times New Roman" w:cs="Times New Roman"/>
          <w:sz w:val="28"/>
          <w:szCs w:val="28"/>
        </w:rPr>
        <w:t>которого</w:t>
      </w:r>
      <w:proofErr w:type="gramEnd"/>
      <w:r w:rsidRPr="004D1B9D">
        <w:rPr>
          <w:rFonts w:ascii="Times New Roman" w:hAnsi="Times New Roman" w:cs="Times New Roman"/>
          <w:sz w:val="28"/>
          <w:szCs w:val="28"/>
        </w:rPr>
        <w:t xml:space="preserve"> планируется</w:t>
      </w:r>
      <w:r w:rsidRPr="004D1B9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D1B9D">
        <w:rPr>
          <w:rFonts w:ascii="Times New Roman" w:eastAsia="Times New Roman" w:hAnsi="Times New Roman" w:cs="Times New Roman"/>
          <w:sz w:val="28"/>
          <w:szCs w:val="28"/>
        </w:rPr>
        <w:t>реализаци</w:t>
      </w:r>
      <w:r w:rsidR="004D1B9D" w:rsidRPr="004D1B9D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4D1B9D">
        <w:rPr>
          <w:rFonts w:ascii="Times New Roman" w:eastAsia="Times New Roman" w:hAnsi="Times New Roman" w:cs="Times New Roman"/>
          <w:sz w:val="28"/>
          <w:szCs w:val="28"/>
        </w:rPr>
        <w:t xml:space="preserve"> семейных проектов и программ, </w:t>
      </w:r>
      <w:r w:rsidR="007E788B">
        <w:rPr>
          <w:rFonts w:ascii="Times New Roman" w:eastAsia="Times New Roman" w:hAnsi="Times New Roman" w:cs="Times New Roman"/>
          <w:sz w:val="28"/>
          <w:szCs w:val="28"/>
        </w:rPr>
        <w:t xml:space="preserve">работа с </w:t>
      </w:r>
      <w:r w:rsidRPr="004D1B9D">
        <w:rPr>
          <w:rFonts w:ascii="Times New Roman" w:eastAsia="Times New Roman" w:hAnsi="Times New Roman" w:cs="Times New Roman"/>
          <w:sz w:val="28"/>
          <w:szCs w:val="28"/>
        </w:rPr>
        <w:t>молоды</w:t>
      </w:r>
      <w:r w:rsidR="007E788B"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4D1B9D">
        <w:rPr>
          <w:rFonts w:ascii="Times New Roman" w:eastAsia="Times New Roman" w:hAnsi="Times New Roman" w:cs="Times New Roman"/>
          <w:sz w:val="28"/>
          <w:szCs w:val="28"/>
        </w:rPr>
        <w:t xml:space="preserve"> сем</w:t>
      </w:r>
      <w:r w:rsidR="007E788B">
        <w:rPr>
          <w:rFonts w:ascii="Times New Roman" w:eastAsia="Times New Roman" w:hAnsi="Times New Roman" w:cs="Times New Roman"/>
          <w:sz w:val="28"/>
          <w:szCs w:val="28"/>
        </w:rPr>
        <w:t>ьями</w:t>
      </w:r>
      <w:r w:rsidRPr="004D1B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D40C7" w:rsidRDefault="005D40C7" w:rsidP="00284A35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</w:pPr>
      <w:r w:rsidRPr="005D40C7">
        <w:rPr>
          <w:rFonts w:ascii="Times New Roman" w:hAnsi="Times New Roman" w:cs="Times New Roman"/>
          <w:sz w:val="28"/>
          <w:szCs w:val="28"/>
        </w:rPr>
        <w:t>направление 3 «Стимулирование рождаемости, медицинское сопровождение беременности, детская медицина». В рамках направления планируется развитие межведомственного взаимодействия по стимулированию рождаемости, организация проведения диспансеризации взрослого населения с целью сохранения и укрепления репродуктивного здоровья, реализация мероприятия по профилактике абортов, оказание специализированной медицинской помощи</w:t>
      </w:r>
      <w:r w:rsidRPr="005D40C7">
        <w:t xml:space="preserve"> </w:t>
      </w:r>
      <w:r w:rsidRPr="005D40C7">
        <w:rPr>
          <w:rFonts w:ascii="Times New Roman" w:hAnsi="Times New Roman" w:cs="Times New Roman"/>
          <w:sz w:val="28"/>
          <w:szCs w:val="28"/>
        </w:rPr>
        <w:t xml:space="preserve">семьям, проживающим на территории Верхнекамского </w:t>
      </w:r>
      <w:r w:rsidR="006A2C9C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D40C7">
        <w:rPr>
          <w:rFonts w:ascii="Times New Roman" w:hAnsi="Times New Roman" w:cs="Times New Roman"/>
          <w:sz w:val="28"/>
          <w:szCs w:val="28"/>
        </w:rPr>
        <w:t>, страдающим бесплодием, с использованием вспомогательных репродуктивных технологий.</w:t>
      </w:r>
      <w:r>
        <w:t xml:space="preserve"> </w:t>
      </w:r>
    </w:p>
    <w:p w:rsidR="00D0273E" w:rsidRPr="008C2896" w:rsidRDefault="00D0273E" w:rsidP="00D0273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4 «Поддержка семей с детьми, особое внимание многодетным семьям», в </w:t>
      </w:r>
      <w:r w:rsidRPr="0097000A">
        <w:rPr>
          <w:rFonts w:ascii="Times New Roman" w:hAnsi="Times New Roman" w:cs="Times New Roman"/>
          <w:sz w:val="28"/>
          <w:szCs w:val="28"/>
        </w:rPr>
        <w:t xml:space="preserve">рамках которого планируется </w:t>
      </w:r>
      <w:r w:rsidR="0097000A" w:rsidRPr="0097000A">
        <w:rPr>
          <w:rFonts w:ascii="Times New Roman" w:hAnsi="Times New Roman" w:cs="Times New Roman"/>
          <w:sz w:val="28"/>
          <w:szCs w:val="28"/>
        </w:rPr>
        <w:t xml:space="preserve"> </w:t>
      </w:r>
      <w:r w:rsidR="0097000A">
        <w:rPr>
          <w:rFonts w:ascii="Times New Roman" w:hAnsi="Times New Roman" w:cs="Times New Roman"/>
          <w:iCs/>
          <w:sz w:val="28"/>
          <w:szCs w:val="28"/>
        </w:rPr>
        <w:t xml:space="preserve">развитие </w:t>
      </w:r>
      <w:r w:rsidR="0097000A">
        <w:rPr>
          <w:rFonts w:ascii="Times New Roman" w:hAnsi="Times New Roman" w:cs="Times New Roman"/>
          <w:sz w:val="28"/>
          <w:szCs w:val="28"/>
        </w:rPr>
        <w:t xml:space="preserve">службы сертифицированных нянь, работа </w:t>
      </w:r>
      <w:r>
        <w:rPr>
          <w:rFonts w:ascii="Times New Roman" w:hAnsi="Times New Roman" w:cs="Times New Roman"/>
          <w:iCs/>
          <w:sz w:val="28"/>
          <w:szCs w:val="28"/>
        </w:rPr>
        <w:t xml:space="preserve">пункта проката предметов первой </w:t>
      </w: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необходимости для новорожденных, </w:t>
      </w:r>
      <w:r w:rsidRPr="008C2896">
        <w:rPr>
          <w:rFonts w:ascii="Times New Roman" w:hAnsi="Times New Roman" w:cs="Times New Roman"/>
          <w:sz w:val="28"/>
          <w:szCs w:val="28"/>
        </w:rPr>
        <w:t xml:space="preserve">поддержка молодых мам при рождении первого ребенка, повышение доходов многодетных семей. </w:t>
      </w:r>
    </w:p>
    <w:p w:rsidR="003F4860" w:rsidRPr="008E6A8E" w:rsidRDefault="003F4860" w:rsidP="003F486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E6A8E">
        <w:rPr>
          <w:rFonts w:ascii="Times New Roman" w:hAnsi="Times New Roman" w:cs="Times New Roman"/>
          <w:iCs/>
          <w:sz w:val="28"/>
          <w:szCs w:val="28"/>
        </w:rPr>
        <w:t>Эффективность реализации данной задачи будет оцениваться следующим</w:t>
      </w:r>
      <w:r>
        <w:rPr>
          <w:rFonts w:ascii="Times New Roman" w:hAnsi="Times New Roman" w:cs="Times New Roman"/>
          <w:iCs/>
          <w:sz w:val="28"/>
          <w:szCs w:val="28"/>
        </w:rPr>
        <w:t>и</w:t>
      </w:r>
      <w:r w:rsidRPr="008E6A8E">
        <w:rPr>
          <w:rFonts w:ascii="Times New Roman" w:hAnsi="Times New Roman" w:cs="Times New Roman"/>
          <w:iCs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iCs/>
          <w:sz w:val="28"/>
          <w:szCs w:val="28"/>
        </w:rPr>
        <w:t>я</w:t>
      </w:r>
      <w:r w:rsidRPr="008E6A8E">
        <w:rPr>
          <w:rFonts w:ascii="Times New Roman" w:hAnsi="Times New Roman" w:cs="Times New Roman"/>
          <w:iCs/>
          <w:sz w:val="28"/>
          <w:szCs w:val="28"/>
        </w:rPr>
        <w:t>м</w:t>
      </w:r>
      <w:r>
        <w:rPr>
          <w:rFonts w:ascii="Times New Roman" w:hAnsi="Times New Roman" w:cs="Times New Roman"/>
          <w:iCs/>
          <w:sz w:val="28"/>
          <w:szCs w:val="28"/>
        </w:rPr>
        <w:t>и</w:t>
      </w:r>
      <w:r w:rsidRPr="008E6A8E">
        <w:rPr>
          <w:rFonts w:ascii="Times New Roman" w:hAnsi="Times New Roman" w:cs="Times New Roman"/>
          <w:iCs/>
          <w:sz w:val="28"/>
          <w:szCs w:val="28"/>
        </w:rPr>
        <w:t>:</w:t>
      </w:r>
    </w:p>
    <w:p w:rsidR="00284A35" w:rsidRDefault="00284A35" w:rsidP="00284A35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отремонтированных объектов инфраструктуры детства (нарастающим итогом с 202</w:t>
      </w:r>
      <w:r w:rsidR="00C0239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который с </w:t>
      </w:r>
      <w:r w:rsidRPr="003F4860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 в 202</w:t>
      </w:r>
      <w:r w:rsidR="00567BA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bookmarkStart w:id="14" w:name="_Hlk17592757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увеличится</w:t>
      </w:r>
      <w:bookmarkEnd w:id="1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3F4860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284A35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единиц к 2030 году и к 2036 году;</w:t>
      </w:r>
    </w:p>
    <w:p w:rsidR="00567BAB" w:rsidRDefault="00567BAB" w:rsidP="0046292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«Число родившихся», значение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которого в 2024 году составило </w:t>
      </w:r>
      <w:r w:rsidR="00730DFE" w:rsidRPr="00730DFE">
        <w:rPr>
          <w:rFonts w:ascii="Times New Roman" w:hAnsi="Times New Roman" w:cs="Times New Roman"/>
          <w:sz w:val="28"/>
          <w:szCs w:val="28"/>
        </w:rPr>
        <w:t xml:space="preserve">131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человек, в 2030 году составит </w:t>
      </w:r>
      <w:r w:rsidR="00730DFE" w:rsidRPr="00730DFE">
        <w:rPr>
          <w:rFonts w:ascii="Times New Roman" w:hAnsi="Times New Roman" w:cs="Times New Roman"/>
          <w:sz w:val="28"/>
          <w:szCs w:val="28"/>
        </w:rPr>
        <w:t>1</w:t>
      </w:r>
      <w:r w:rsidR="002A5762">
        <w:rPr>
          <w:rFonts w:ascii="Times New Roman" w:hAnsi="Times New Roman" w:cs="Times New Roman"/>
          <w:sz w:val="28"/>
          <w:szCs w:val="28"/>
        </w:rPr>
        <w:t>40</w:t>
      </w:r>
      <w:r w:rsidRPr="00567BA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человек, в 2036 году увеличится до </w:t>
      </w:r>
      <w:r w:rsidR="00730DFE" w:rsidRPr="002A5762">
        <w:rPr>
          <w:rFonts w:ascii="Times New Roman" w:hAnsi="Times New Roman" w:cs="Times New Roman"/>
          <w:sz w:val="28"/>
          <w:szCs w:val="28"/>
        </w:rPr>
        <w:t>1</w:t>
      </w:r>
      <w:r w:rsidR="002A5762" w:rsidRPr="002A5762">
        <w:rPr>
          <w:rFonts w:ascii="Times New Roman" w:hAnsi="Times New Roman" w:cs="Times New Roman"/>
          <w:sz w:val="28"/>
          <w:szCs w:val="28"/>
        </w:rPr>
        <w:t>50</w:t>
      </w:r>
      <w:r w:rsidR="00730DFE" w:rsidRPr="002A57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человек;</w:t>
      </w:r>
    </w:p>
    <w:p w:rsidR="00567BAB" w:rsidRDefault="00567BAB" w:rsidP="00567BAB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«Количество зарегистрированных браков»,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</w:t>
      </w:r>
      <w:r w:rsidR="00B80538" w:rsidRPr="00B80538">
        <w:rPr>
          <w:rFonts w:ascii="Times New Roman" w:eastAsia="Times New Roman" w:hAnsi="Times New Roman" w:cs="Times New Roman"/>
          <w:sz w:val="28"/>
          <w:szCs w:val="28"/>
        </w:rPr>
        <w:t>71</w:t>
      </w:r>
      <w:r w:rsidRPr="00B805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единиц в 2024 году увеличится до </w:t>
      </w:r>
      <w:r w:rsidR="005D46CE" w:rsidRPr="005D46CE">
        <w:rPr>
          <w:rFonts w:ascii="Times New Roman" w:eastAsia="Times New Roman" w:hAnsi="Times New Roman" w:cs="Times New Roman"/>
          <w:sz w:val="28"/>
          <w:szCs w:val="28"/>
        </w:rPr>
        <w:t>75</w:t>
      </w:r>
      <w:r w:rsidRPr="005D46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единиц к 2030 году и до </w:t>
      </w:r>
      <w:r w:rsidRPr="005D46CE">
        <w:rPr>
          <w:rFonts w:ascii="Times New Roman" w:eastAsia="Times New Roman" w:hAnsi="Times New Roman" w:cs="Times New Roman"/>
          <w:sz w:val="28"/>
          <w:szCs w:val="28"/>
        </w:rPr>
        <w:t>8</w:t>
      </w:r>
      <w:r w:rsidR="005D46CE" w:rsidRPr="005D46CE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 к 2036 году;</w:t>
      </w:r>
    </w:p>
    <w:p w:rsidR="00567BAB" w:rsidRDefault="00567BAB" w:rsidP="00567BAB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«Количество многодетных семей»,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который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 w:rsidR="008A63C0">
        <w:rPr>
          <w:rFonts w:ascii="Times New Roman" w:hAnsi="Times New Roman" w:cs="Times New Roman"/>
          <w:color w:val="000000" w:themeColor="text1"/>
          <w:sz w:val="28"/>
          <w:szCs w:val="28"/>
        </w:rPr>
        <w:t>322</w:t>
      </w:r>
      <w:r w:rsidRPr="00567BA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сем</w:t>
      </w:r>
      <w:r w:rsidR="008A63C0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2024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увеличится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r w:rsidR="008A63C0" w:rsidRPr="008A63C0">
        <w:rPr>
          <w:rFonts w:ascii="Times New Roman" w:hAnsi="Times New Roman" w:cs="Times New Roman"/>
          <w:sz w:val="28"/>
          <w:szCs w:val="28"/>
        </w:rPr>
        <w:t>410</w:t>
      </w:r>
      <w:r w:rsidRPr="008A63C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семей к 2030 году и до </w:t>
      </w:r>
      <w:r w:rsidR="008A63C0">
        <w:rPr>
          <w:rFonts w:ascii="Times New Roman" w:hAnsi="Times New Roman" w:cs="Times New Roman"/>
          <w:color w:val="000000" w:themeColor="text1"/>
          <w:sz w:val="28"/>
          <w:szCs w:val="28"/>
        </w:rPr>
        <w:t>470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семей к 2036 году.</w:t>
      </w:r>
    </w:p>
    <w:p w:rsidR="00567BAB" w:rsidRPr="008C71FF" w:rsidRDefault="00567BAB" w:rsidP="00567BAB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1FF"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r w:rsidRPr="008C71FF">
        <w:rPr>
          <w:rFonts w:ascii="Times New Roman" w:hAnsi="Times New Roman" w:cs="Times New Roman"/>
          <w:sz w:val="28"/>
          <w:szCs w:val="28"/>
          <w:u w:val="single"/>
        </w:rPr>
        <w:t>задачи 2 «Образование»</w:t>
      </w:r>
      <w:r w:rsidRPr="008C71FF">
        <w:rPr>
          <w:rFonts w:ascii="Times New Roman" w:hAnsi="Times New Roman" w:cs="Times New Roman"/>
          <w:sz w:val="28"/>
          <w:szCs w:val="28"/>
        </w:rPr>
        <w:t xml:space="preserve"> планируется реализация следующих направлений:</w:t>
      </w:r>
    </w:p>
    <w:p w:rsidR="00923628" w:rsidRDefault="00923628" w:rsidP="0092362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74642">
        <w:rPr>
          <w:rFonts w:ascii="Times New Roman" w:hAnsi="Times New Roman" w:cs="Times New Roman"/>
          <w:sz w:val="28"/>
          <w:szCs w:val="28"/>
        </w:rPr>
        <w:t>направление 1 «Повышение качества образования граждан (дошкольное образование, общее среднее (полное) образование, дополнительное образование</w:t>
      </w:r>
      <w:r w:rsidR="001A0897">
        <w:rPr>
          <w:rFonts w:ascii="Times New Roman" w:hAnsi="Times New Roman" w:cs="Times New Roman"/>
          <w:sz w:val="28"/>
          <w:szCs w:val="28"/>
        </w:rPr>
        <w:t xml:space="preserve">, </w:t>
      </w:r>
      <w:r w:rsidR="001A0897" w:rsidRPr="001A0897">
        <w:rPr>
          <w:rFonts w:ascii="Times New Roman" w:hAnsi="Times New Roman" w:cs="Times New Roman"/>
          <w:sz w:val="28"/>
          <w:szCs w:val="28"/>
        </w:rPr>
        <w:t>среднее профессиональное образование</w:t>
      </w:r>
      <w:r w:rsidRPr="00574642">
        <w:rPr>
          <w:rFonts w:ascii="Times New Roman" w:hAnsi="Times New Roman" w:cs="Times New Roman"/>
          <w:sz w:val="28"/>
          <w:szCs w:val="28"/>
        </w:rPr>
        <w:t xml:space="preserve">)», в рамках которого будет обеспечено внедрение </w:t>
      </w:r>
      <w:r w:rsidRPr="00574642">
        <w:rPr>
          <w:rFonts w:ascii="Times New Roman" w:hAnsi="Times New Roman" w:cs="Times New Roman"/>
          <w:iCs/>
          <w:sz w:val="28"/>
          <w:szCs w:val="28"/>
        </w:rPr>
        <w:t xml:space="preserve">современных образовательных технологий, новых методов обучения и воспитания, обеспечивающих высокое качество и доступность образования всех видов и уровней (детские сады, школы, техникум, организации дополнительного образования). </w:t>
      </w:r>
    </w:p>
    <w:p w:rsidR="00923628" w:rsidRPr="00574642" w:rsidRDefault="00923628" w:rsidP="0092362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74642">
        <w:rPr>
          <w:rFonts w:ascii="Times New Roman" w:hAnsi="Times New Roman" w:cs="Times New Roman"/>
          <w:sz w:val="28"/>
          <w:szCs w:val="28"/>
        </w:rPr>
        <w:t xml:space="preserve">направление 2 «Ранняя профориентация в школе в соответствии с кадровыми потребностями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574642">
        <w:rPr>
          <w:rFonts w:ascii="Times New Roman" w:hAnsi="Times New Roman" w:cs="Times New Roman"/>
          <w:sz w:val="28"/>
          <w:szCs w:val="28"/>
        </w:rPr>
        <w:t xml:space="preserve">», в рамках которого планируется реализация </w:t>
      </w:r>
      <w:proofErr w:type="spellStart"/>
      <w:r w:rsidRPr="00574642"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 w:rsidRPr="00574642">
        <w:rPr>
          <w:rFonts w:ascii="Times New Roman" w:hAnsi="Times New Roman" w:cs="Times New Roman"/>
          <w:sz w:val="28"/>
          <w:szCs w:val="28"/>
        </w:rPr>
        <w:t xml:space="preserve"> мероприятий (</w:t>
      </w:r>
      <w:proofErr w:type="spellStart"/>
      <w:r w:rsidRPr="00574642">
        <w:rPr>
          <w:rFonts w:ascii="Times New Roman" w:hAnsi="Times New Roman" w:cs="Times New Roman"/>
          <w:sz w:val="28"/>
          <w:szCs w:val="28"/>
        </w:rPr>
        <w:t>профпробы</w:t>
      </w:r>
      <w:proofErr w:type="spellEnd"/>
      <w:r w:rsidRPr="00574642">
        <w:rPr>
          <w:rFonts w:ascii="Times New Roman" w:hAnsi="Times New Roman" w:cs="Times New Roman"/>
          <w:sz w:val="28"/>
          <w:szCs w:val="28"/>
        </w:rPr>
        <w:t xml:space="preserve">, проектная деятельность, экскурсии и мастер-классы на предприятиях, получение первой профессии в школах), развитие сети инженерных классов, реализация программ технической направленности в центрах дополнительного образования, </w:t>
      </w:r>
      <w:r w:rsidRPr="00574642">
        <w:rPr>
          <w:rFonts w:ascii="Times New Roman" w:hAnsi="Times New Roman" w:cs="Times New Roman"/>
          <w:iCs/>
          <w:sz w:val="28"/>
          <w:szCs w:val="28"/>
        </w:rPr>
        <w:t xml:space="preserve">формирование навыков, востребованных на рынке труда. </w:t>
      </w:r>
    </w:p>
    <w:p w:rsidR="00923628" w:rsidRPr="00574642" w:rsidRDefault="00923628" w:rsidP="0092362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642">
        <w:rPr>
          <w:rFonts w:ascii="Times New Roman" w:hAnsi="Times New Roman" w:cs="Times New Roman"/>
          <w:sz w:val="28"/>
          <w:szCs w:val="28"/>
        </w:rPr>
        <w:t xml:space="preserve">направление 3 «Подготовка и поддержка педагогов детских садов, </w:t>
      </w:r>
      <w:r>
        <w:rPr>
          <w:rFonts w:ascii="Times New Roman" w:hAnsi="Times New Roman" w:cs="Times New Roman"/>
          <w:sz w:val="28"/>
          <w:szCs w:val="28"/>
        </w:rPr>
        <w:t>школ</w:t>
      </w:r>
      <w:r w:rsidR="001A0897">
        <w:rPr>
          <w:rFonts w:ascii="Times New Roman" w:hAnsi="Times New Roman" w:cs="Times New Roman"/>
          <w:sz w:val="28"/>
          <w:szCs w:val="28"/>
        </w:rPr>
        <w:t xml:space="preserve">, </w:t>
      </w:r>
      <w:r w:rsidR="001A0897">
        <w:rPr>
          <w:rFonts w:ascii="Times New Roman" w:hAnsi="Times New Roman" w:cs="Times New Roman"/>
          <w:sz w:val="28"/>
          <w:szCs w:val="28"/>
        </w:rPr>
        <w:lastRenderedPageBreak/>
        <w:t>техникумов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642">
        <w:rPr>
          <w:rFonts w:ascii="Times New Roman" w:hAnsi="Times New Roman" w:cs="Times New Roman"/>
          <w:sz w:val="28"/>
          <w:szCs w:val="28"/>
        </w:rPr>
        <w:t xml:space="preserve">и дополнительного образования», в рамках которого будет осуществляться материальная поддержка и наставничество молодых педагогов. </w:t>
      </w:r>
    </w:p>
    <w:p w:rsidR="00923628" w:rsidRPr="00574642" w:rsidRDefault="00923628" w:rsidP="0092362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642">
        <w:rPr>
          <w:rFonts w:ascii="Times New Roman" w:hAnsi="Times New Roman" w:cs="Times New Roman"/>
          <w:sz w:val="28"/>
          <w:szCs w:val="28"/>
        </w:rPr>
        <w:t xml:space="preserve">направление 4 «Воспитание у детей и молодежи традиционных ценностей российского общества», в рамках которого планируется совершенствование форм и методов по духовно-нравственному и патриотическому воспитанию детей и молодежи, развитие и модернизация инфраструктуры военно-патриотических клубов. </w:t>
      </w:r>
    </w:p>
    <w:p w:rsidR="00923628" w:rsidRPr="00574642" w:rsidRDefault="00923628" w:rsidP="0092362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642">
        <w:rPr>
          <w:rFonts w:ascii="Times New Roman" w:hAnsi="Times New Roman" w:cs="Times New Roman"/>
          <w:sz w:val="28"/>
          <w:szCs w:val="28"/>
        </w:rPr>
        <w:t xml:space="preserve">направление 5 «Обеспечение </w:t>
      </w:r>
      <w:r>
        <w:rPr>
          <w:rFonts w:ascii="Times New Roman" w:hAnsi="Times New Roman" w:cs="Times New Roman"/>
          <w:sz w:val="28"/>
          <w:szCs w:val="28"/>
        </w:rPr>
        <w:t xml:space="preserve">современных требований обучения </w:t>
      </w:r>
      <w:r w:rsidRPr="005746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574642">
        <w:rPr>
          <w:rFonts w:ascii="Times New Roman" w:hAnsi="Times New Roman" w:cs="Times New Roman"/>
          <w:sz w:val="28"/>
          <w:szCs w:val="28"/>
        </w:rPr>
        <w:t xml:space="preserve">образовательных учреждениях», в рамках которого планируется повышение уровня </w:t>
      </w:r>
      <w:r>
        <w:rPr>
          <w:rFonts w:ascii="Times New Roman" w:hAnsi="Times New Roman" w:cs="Times New Roman"/>
          <w:sz w:val="28"/>
          <w:szCs w:val="28"/>
        </w:rPr>
        <w:t>обеспечения современных требований обучения в</w:t>
      </w:r>
      <w:r w:rsidRPr="005746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общеобразовательных организациях.</w:t>
      </w:r>
    </w:p>
    <w:p w:rsidR="00923628" w:rsidRPr="00966C89" w:rsidRDefault="00923628" w:rsidP="0092362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66C89">
        <w:rPr>
          <w:rFonts w:ascii="Times New Roman" w:hAnsi="Times New Roman" w:cs="Times New Roman"/>
          <w:iCs/>
          <w:sz w:val="28"/>
          <w:szCs w:val="28"/>
        </w:rPr>
        <w:t>Эффективность реализации данной задачи будет оцениваться следующими показателями:</w:t>
      </w:r>
    </w:p>
    <w:p w:rsidR="00923628" w:rsidRPr="004B677C" w:rsidRDefault="00923628" w:rsidP="0092362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77C">
        <w:rPr>
          <w:rFonts w:ascii="Times New Roman" w:hAnsi="Times New Roman" w:cs="Times New Roman"/>
          <w:iCs/>
          <w:sz w:val="28"/>
          <w:szCs w:val="28"/>
        </w:rPr>
        <w:t>«</w:t>
      </w:r>
      <w:r w:rsidRPr="004B677C">
        <w:rPr>
          <w:rFonts w:ascii="Times New Roman" w:hAnsi="Times New Roman" w:cs="Times New Roman"/>
          <w:sz w:val="28"/>
          <w:szCs w:val="28"/>
        </w:rPr>
        <w:t>Доля выпускников 11-х классов, поступивших в колледжи, техникумы и вузы, расположенные на территории Кировской области</w:t>
      </w:r>
      <w:r w:rsidRPr="004B6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gramStart"/>
      <w:r w:rsidRPr="004B67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proofErr w:type="gramEnd"/>
      <w:r w:rsidRPr="004B6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75% в 2024 году увеличится до 7</w:t>
      </w:r>
      <w:r w:rsidR="00F30A67">
        <w:rPr>
          <w:rFonts w:ascii="Times New Roman" w:eastAsia="Times New Roman" w:hAnsi="Times New Roman" w:cs="Times New Roman"/>
          <w:sz w:val="28"/>
          <w:szCs w:val="28"/>
          <w:lang w:eastAsia="ru-RU"/>
        </w:rPr>
        <w:t>6,8</w:t>
      </w:r>
      <w:r w:rsidRPr="004B6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4B677C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F30A67">
        <w:rPr>
          <w:rFonts w:ascii="Times New Roman" w:hAnsi="Times New Roman" w:cs="Times New Roman"/>
          <w:sz w:val="28"/>
          <w:szCs w:val="28"/>
        </w:rPr>
        <w:t>79,0</w:t>
      </w:r>
      <w:r w:rsidRPr="004B677C">
        <w:rPr>
          <w:rFonts w:ascii="Times New Roman" w:hAnsi="Times New Roman" w:cs="Times New Roman"/>
          <w:sz w:val="28"/>
          <w:szCs w:val="28"/>
        </w:rPr>
        <w:t>% к 2036 году;</w:t>
      </w:r>
    </w:p>
    <w:p w:rsidR="00923628" w:rsidRPr="00E15669" w:rsidRDefault="00923628" w:rsidP="0092362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E1566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«Удовлетворенность населения качеством образования», </w:t>
      </w:r>
      <w:proofErr w:type="gramStart"/>
      <w:r w:rsidRPr="00E1566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который</w:t>
      </w:r>
      <w:proofErr w:type="gramEnd"/>
      <w:r w:rsidRPr="00E1566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с 87% в 2024 году </w:t>
      </w:r>
      <w:r w:rsidRPr="00E156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увеличится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до 8</w:t>
      </w:r>
      <w:r w:rsidR="00F30A67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7,8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% к 2030 году и до </w:t>
      </w:r>
      <w:r w:rsidR="00F30A67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89,0</w:t>
      </w:r>
      <w:r w:rsidRPr="00E1566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% к 2036 году;</w:t>
      </w:r>
    </w:p>
    <w:p w:rsidR="00923628" w:rsidRPr="006D684C" w:rsidRDefault="00923628" w:rsidP="0092362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90FCB">
        <w:rPr>
          <w:rFonts w:ascii="Times New Roman" w:hAnsi="Times New Roman" w:cs="Times New Roman"/>
          <w:iCs/>
          <w:sz w:val="28"/>
          <w:szCs w:val="28"/>
        </w:rPr>
        <w:t>«Доля выпускников 9 и 11 классов, получивших аттестаты об основном общем и среднем общем образовании с отличием, к общей численности выпускников 9 и 11 классов, прошедших государственную итоговую атт</w:t>
      </w:r>
      <w:r>
        <w:rPr>
          <w:rFonts w:ascii="Times New Roman" w:hAnsi="Times New Roman" w:cs="Times New Roman"/>
          <w:iCs/>
          <w:sz w:val="28"/>
          <w:szCs w:val="28"/>
        </w:rPr>
        <w:t xml:space="preserve">естацию»,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который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с 6,6</w:t>
      </w:r>
      <w:r w:rsidRPr="00090FCB">
        <w:rPr>
          <w:rFonts w:ascii="Times New Roman" w:hAnsi="Times New Roman" w:cs="Times New Roman"/>
          <w:iCs/>
          <w:sz w:val="28"/>
          <w:szCs w:val="28"/>
        </w:rPr>
        <w:t xml:space="preserve">% в 2024 </w:t>
      </w:r>
      <w:r w:rsidRPr="00E35015">
        <w:rPr>
          <w:rFonts w:ascii="Times New Roman" w:hAnsi="Times New Roman" w:cs="Times New Roman"/>
          <w:iCs/>
          <w:sz w:val="28"/>
          <w:szCs w:val="28"/>
        </w:rPr>
        <w:t xml:space="preserve">году </w:t>
      </w:r>
      <w:r w:rsidRPr="00E3501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увеличится</w:t>
      </w:r>
      <w:r w:rsidRPr="00E35015">
        <w:rPr>
          <w:rFonts w:ascii="Times New Roman" w:hAnsi="Times New Roman" w:cs="Times New Roman"/>
          <w:iCs/>
          <w:sz w:val="28"/>
          <w:szCs w:val="28"/>
        </w:rPr>
        <w:t xml:space="preserve"> до </w:t>
      </w:r>
      <w:r>
        <w:rPr>
          <w:rFonts w:ascii="Times New Roman" w:hAnsi="Times New Roman" w:cs="Times New Roman"/>
          <w:iCs/>
          <w:sz w:val="28"/>
          <w:szCs w:val="28"/>
        </w:rPr>
        <w:t>8,</w:t>
      </w:r>
      <w:r w:rsidR="00F30A67">
        <w:rPr>
          <w:rFonts w:ascii="Times New Roman" w:hAnsi="Times New Roman" w:cs="Times New Roman"/>
          <w:iCs/>
          <w:sz w:val="28"/>
          <w:szCs w:val="28"/>
        </w:rPr>
        <w:t>3</w:t>
      </w:r>
      <w:r w:rsidRPr="00E35015">
        <w:rPr>
          <w:rFonts w:ascii="Times New Roman" w:hAnsi="Times New Roman" w:cs="Times New Roman"/>
          <w:iCs/>
          <w:sz w:val="28"/>
          <w:szCs w:val="28"/>
        </w:rPr>
        <w:t>% к 2030 году и до</w:t>
      </w:r>
      <w:r>
        <w:rPr>
          <w:rFonts w:ascii="Times New Roman" w:hAnsi="Times New Roman" w:cs="Times New Roman"/>
          <w:iCs/>
          <w:sz w:val="28"/>
          <w:szCs w:val="28"/>
        </w:rPr>
        <w:t xml:space="preserve"> 1</w:t>
      </w:r>
      <w:r w:rsidR="00F30A67">
        <w:rPr>
          <w:rFonts w:ascii="Times New Roman" w:hAnsi="Times New Roman" w:cs="Times New Roman"/>
          <w:iCs/>
          <w:sz w:val="28"/>
          <w:szCs w:val="28"/>
        </w:rPr>
        <w:t>0,1</w:t>
      </w:r>
      <w:r w:rsidRPr="00E35015">
        <w:rPr>
          <w:rFonts w:ascii="Times New Roman" w:hAnsi="Times New Roman" w:cs="Times New Roman"/>
          <w:iCs/>
          <w:sz w:val="28"/>
          <w:szCs w:val="28"/>
        </w:rPr>
        <w:t>% к 2036 году (ОО-1);</w:t>
      </w:r>
    </w:p>
    <w:p w:rsidR="00923628" w:rsidRPr="00EB6506" w:rsidRDefault="00923628" w:rsidP="0092362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506">
        <w:rPr>
          <w:rFonts w:ascii="Times New Roman" w:hAnsi="Times New Roman" w:cs="Times New Roman"/>
          <w:iCs/>
          <w:sz w:val="28"/>
          <w:szCs w:val="28"/>
        </w:rPr>
        <w:t>«</w:t>
      </w:r>
      <w:r w:rsidRPr="00EB6506">
        <w:rPr>
          <w:rFonts w:ascii="Times New Roman" w:hAnsi="Times New Roman" w:cs="Times New Roman"/>
          <w:sz w:val="28"/>
          <w:szCs w:val="28"/>
        </w:rPr>
        <w:t xml:space="preserve">Доля школьников, охваченных </w:t>
      </w:r>
      <w:proofErr w:type="spellStart"/>
      <w:r w:rsidRPr="00EB6506">
        <w:rPr>
          <w:rFonts w:ascii="Times New Roman" w:hAnsi="Times New Roman" w:cs="Times New Roman"/>
          <w:sz w:val="28"/>
          <w:szCs w:val="28"/>
        </w:rPr>
        <w:t>профориентационными</w:t>
      </w:r>
      <w:proofErr w:type="spellEnd"/>
      <w:r w:rsidRPr="00EB6506">
        <w:rPr>
          <w:rFonts w:ascii="Times New Roman" w:hAnsi="Times New Roman" w:cs="Times New Roman"/>
          <w:sz w:val="28"/>
          <w:szCs w:val="28"/>
        </w:rPr>
        <w:t xml:space="preserve"> мероприятиями</w:t>
      </w:r>
      <w:r w:rsidRPr="00EB6506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56</w:t>
      </w:r>
      <w:r w:rsidRPr="00EB6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в 2024 году увеличится до 100% </w:t>
      </w:r>
      <w:r w:rsidRPr="00EB6506">
        <w:rPr>
          <w:rFonts w:ascii="Times New Roman" w:hAnsi="Times New Roman" w:cs="Times New Roman"/>
          <w:sz w:val="28"/>
          <w:szCs w:val="28"/>
        </w:rPr>
        <w:t>к 2030 году и к 2036 году;</w:t>
      </w:r>
    </w:p>
    <w:p w:rsidR="00923628" w:rsidRPr="007E34D0" w:rsidRDefault="00923628" w:rsidP="0092362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5A23">
        <w:rPr>
          <w:rFonts w:ascii="Times New Roman" w:hAnsi="Times New Roman" w:cs="Times New Roman"/>
          <w:iCs/>
          <w:sz w:val="28"/>
          <w:szCs w:val="28"/>
        </w:rPr>
        <w:t xml:space="preserve"> «</w:t>
      </w:r>
      <w:r w:rsidRPr="001C5A23">
        <w:rPr>
          <w:rFonts w:ascii="Times New Roman" w:hAnsi="Times New Roman" w:cs="Times New Roman"/>
          <w:sz w:val="28"/>
          <w:szCs w:val="28"/>
        </w:rPr>
        <w:t>Доля педагогических работников, получающих заработную плату выше средней заработной платы, установленной соглашением между министерством образования Кировской области и администрацией Верхнекамского муниципального округа Кировской области</w:t>
      </w:r>
      <w:proofErr w:type="gramStart"/>
      <w:r w:rsidRPr="001C5A23">
        <w:rPr>
          <w:rFonts w:ascii="Times New Roman" w:hAnsi="Times New Roman" w:cs="Times New Roman"/>
          <w:sz w:val="28"/>
          <w:szCs w:val="28"/>
        </w:rPr>
        <w:t>,</w:t>
      </w:r>
      <w:r w:rsidRPr="001C5A2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 w:rsidRPr="001C5A2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с 77% в 2024 году увеличится до 8</w:t>
      </w:r>
      <w:r w:rsidR="00F30A67">
        <w:rPr>
          <w:rFonts w:ascii="Times New Roman" w:eastAsia="Times New Roman" w:hAnsi="Times New Roman" w:cs="Times New Roman"/>
          <w:sz w:val="28"/>
          <w:szCs w:val="28"/>
          <w:lang w:eastAsia="ru-RU"/>
        </w:rPr>
        <w:t>6,0</w:t>
      </w:r>
      <w:r w:rsidRPr="001C5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1C5A23">
        <w:rPr>
          <w:rFonts w:ascii="Times New Roman" w:hAnsi="Times New Roman" w:cs="Times New Roman"/>
          <w:sz w:val="28"/>
          <w:szCs w:val="28"/>
        </w:rPr>
        <w:t xml:space="preserve">к 2030 году и </w:t>
      </w:r>
      <w:r w:rsidRPr="001C5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F30A67">
        <w:rPr>
          <w:rFonts w:ascii="Times New Roman" w:eastAsia="Times New Roman" w:hAnsi="Times New Roman" w:cs="Times New Roman"/>
          <w:sz w:val="28"/>
          <w:szCs w:val="28"/>
          <w:lang w:eastAsia="ru-RU"/>
        </w:rPr>
        <w:t>95,0</w:t>
      </w:r>
      <w:r w:rsidRPr="001C5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1C5A23">
        <w:rPr>
          <w:rFonts w:ascii="Times New Roman" w:hAnsi="Times New Roman" w:cs="Times New Roman"/>
          <w:sz w:val="28"/>
          <w:szCs w:val="28"/>
        </w:rPr>
        <w:t>к 2036 году;</w:t>
      </w:r>
    </w:p>
    <w:p w:rsidR="00923628" w:rsidRDefault="00923628" w:rsidP="0092362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A23">
        <w:rPr>
          <w:rFonts w:ascii="Times New Roman" w:hAnsi="Times New Roman" w:cs="Times New Roman"/>
          <w:iCs/>
          <w:sz w:val="28"/>
          <w:szCs w:val="28"/>
        </w:rPr>
        <w:t xml:space="preserve">«Доля муниципальных общеобразовательных учреждений, </w:t>
      </w:r>
      <w:r w:rsidRPr="001C5A23">
        <w:rPr>
          <w:rFonts w:ascii="Times New Roman" w:hAnsi="Times New Roman" w:cs="Times New Roman"/>
          <w:iCs/>
          <w:sz w:val="28"/>
          <w:szCs w:val="28"/>
        </w:rPr>
        <w:lastRenderedPageBreak/>
        <w:t>соответствующим современным требованиям обучения, в общем количестве муниципальных общеобразовательных учреждений</w:t>
      </w:r>
      <w:r w:rsidRPr="001C5A23">
        <w:rPr>
          <w:rFonts w:ascii="Times New Roman" w:eastAsia="Times New Roman" w:hAnsi="Times New Roman" w:cs="Times New Roman"/>
          <w:sz w:val="28"/>
          <w:szCs w:val="28"/>
          <w:lang w:eastAsia="ru-RU"/>
        </w:rPr>
        <w:t>», который с 80,4% в 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увеличится до </w:t>
      </w:r>
      <w:r w:rsidR="00F30A67">
        <w:rPr>
          <w:rFonts w:ascii="Times New Roman" w:eastAsia="Times New Roman" w:hAnsi="Times New Roman" w:cs="Times New Roman"/>
          <w:sz w:val="28"/>
          <w:szCs w:val="28"/>
          <w:lang w:eastAsia="ru-RU"/>
        </w:rPr>
        <w:t>87,6</w:t>
      </w:r>
      <w:r w:rsidRPr="001C5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1C5A23">
        <w:rPr>
          <w:rFonts w:ascii="Times New Roman" w:hAnsi="Times New Roman" w:cs="Times New Roman"/>
          <w:sz w:val="28"/>
          <w:szCs w:val="28"/>
        </w:rPr>
        <w:t xml:space="preserve">к 2030 году и </w:t>
      </w:r>
      <w:r w:rsidRPr="001C5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F30A67">
        <w:rPr>
          <w:rFonts w:ascii="Times New Roman" w:eastAsia="Times New Roman" w:hAnsi="Times New Roman" w:cs="Times New Roman"/>
          <w:sz w:val="28"/>
          <w:szCs w:val="28"/>
          <w:lang w:eastAsia="ru-RU"/>
        </w:rPr>
        <w:t>95,0</w:t>
      </w:r>
      <w:r w:rsidRPr="001C5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1C5A23">
        <w:rPr>
          <w:rFonts w:ascii="Times New Roman" w:hAnsi="Times New Roman" w:cs="Times New Roman"/>
          <w:sz w:val="28"/>
          <w:szCs w:val="28"/>
        </w:rPr>
        <w:t>к 2036 году.</w:t>
      </w:r>
    </w:p>
    <w:p w:rsidR="00923628" w:rsidRPr="002A0CF5" w:rsidRDefault="00923628" w:rsidP="0092362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CF5">
        <w:rPr>
          <w:rFonts w:ascii="Times New Roman" w:hAnsi="Times New Roman" w:cs="Times New Roman"/>
          <w:sz w:val="28"/>
          <w:szCs w:val="28"/>
        </w:rPr>
        <w:t xml:space="preserve">«Количество выпускников профессиональных учебных заведений, трудоустроившихся в Кировской области», который с </w:t>
      </w:r>
      <w:r w:rsidR="002A0CF5" w:rsidRPr="002A0CF5">
        <w:rPr>
          <w:rFonts w:ascii="Times New Roman" w:hAnsi="Times New Roman" w:cs="Times New Roman"/>
          <w:sz w:val="28"/>
          <w:szCs w:val="28"/>
        </w:rPr>
        <w:t>32</w:t>
      </w:r>
      <w:r w:rsidRPr="002A0CF5">
        <w:rPr>
          <w:rFonts w:ascii="Times New Roman" w:hAnsi="Times New Roman" w:cs="Times New Roman"/>
          <w:sz w:val="28"/>
          <w:szCs w:val="28"/>
        </w:rPr>
        <w:t xml:space="preserve"> человек в 202</w:t>
      </w:r>
      <w:r w:rsidR="002A0CF5" w:rsidRPr="002A0CF5">
        <w:rPr>
          <w:rFonts w:ascii="Times New Roman" w:hAnsi="Times New Roman" w:cs="Times New Roman"/>
          <w:sz w:val="28"/>
          <w:szCs w:val="28"/>
        </w:rPr>
        <w:t>4</w:t>
      </w:r>
      <w:r w:rsidRPr="002A0CF5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2A0CF5">
        <w:rPr>
          <w:rFonts w:ascii="Times New Roman" w:eastAsia="Times New Roman" w:hAnsi="Times New Roman" w:cs="Times New Roman"/>
          <w:sz w:val="28"/>
          <w:szCs w:val="28"/>
        </w:rPr>
        <w:t>увеличится</w:t>
      </w:r>
      <w:r w:rsidRPr="002A0CF5">
        <w:rPr>
          <w:rFonts w:ascii="Times New Roman" w:hAnsi="Times New Roman" w:cs="Times New Roman"/>
          <w:sz w:val="28"/>
          <w:szCs w:val="28"/>
        </w:rPr>
        <w:t xml:space="preserve"> до </w:t>
      </w:r>
      <w:r w:rsidR="002A0CF5" w:rsidRPr="002A0CF5">
        <w:rPr>
          <w:rFonts w:ascii="Times New Roman" w:hAnsi="Times New Roman" w:cs="Times New Roman"/>
          <w:sz w:val="28"/>
          <w:szCs w:val="28"/>
        </w:rPr>
        <w:t>35</w:t>
      </w:r>
      <w:r w:rsidRPr="002A0CF5">
        <w:rPr>
          <w:rFonts w:ascii="Times New Roman" w:hAnsi="Times New Roman" w:cs="Times New Roman"/>
          <w:sz w:val="28"/>
          <w:szCs w:val="28"/>
        </w:rPr>
        <w:t xml:space="preserve"> человек к 2030 году и до </w:t>
      </w:r>
      <w:r w:rsidR="002A0CF5" w:rsidRPr="002A0CF5">
        <w:rPr>
          <w:rFonts w:ascii="Times New Roman" w:hAnsi="Times New Roman" w:cs="Times New Roman"/>
          <w:sz w:val="28"/>
          <w:szCs w:val="28"/>
        </w:rPr>
        <w:t>38</w:t>
      </w:r>
      <w:r w:rsidRPr="002A0CF5">
        <w:rPr>
          <w:rFonts w:ascii="Times New Roman" w:hAnsi="Times New Roman" w:cs="Times New Roman"/>
          <w:sz w:val="28"/>
          <w:szCs w:val="28"/>
        </w:rPr>
        <w:t xml:space="preserve"> человек к 2036 году.</w:t>
      </w:r>
    </w:p>
    <w:p w:rsidR="004D7892" w:rsidRPr="004D7892" w:rsidRDefault="004D7892" w:rsidP="004D7892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892"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r w:rsidRPr="004D7892">
        <w:rPr>
          <w:rFonts w:ascii="Times New Roman" w:hAnsi="Times New Roman" w:cs="Times New Roman"/>
          <w:sz w:val="28"/>
          <w:szCs w:val="28"/>
          <w:u w:val="single"/>
        </w:rPr>
        <w:t>задачи 3 «Молодежь»</w:t>
      </w:r>
      <w:r w:rsidRPr="004D7892">
        <w:rPr>
          <w:rFonts w:ascii="Times New Roman" w:hAnsi="Times New Roman" w:cs="Times New Roman"/>
          <w:sz w:val="28"/>
          <w:szCs w:val="28"/>
        </w:rPr>
        <w:t xml:space="preserve"> планируется реализация следующих направлений:</w:t>
      </w:r>
    </w:p>
    <w:p w:rsidR="004D7892" w:rsidRPr="004D7892" w:rsidRDefault="004D7892" w:rsidP="004D7892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7892">
        <w:rPr>
          <w:rFonts w:ascii="Times New Roman" w:hAnsi="Times New Roman" w:cs="Times New Roman"/>
          <w:sz w:val="28"/>
          <w:szCs w:val="28"/>
        </w:rPr>
        <w:t>направление 1 «Создание условий для воспитания гармонично развитой, патриотичной и социально ответственной личности и возможностей для реализации потенциала молодежи», в рамках которого</w:t>
      </w:r>
      <w:r w:rsidRPr="004D78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планируется формирование у молодежи навыков общественно полезной деятельности через ее вовлечение в реализацию социальных инициатив и решение конкретных задач развития региона. Развитие инфраструктуры для работы с молодежью, включая укрепление кадрового потенциала и повышение информированности молодежи о возможностях участия в социально значимой деятельности. </w:t>
      </w:r>
    </w:p>
    <w:p w:rsidR="004D7892" w:rsidRPr="004D7892" w:rsidRDefault="004D7892" w:rsidP="004D7892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7892">
        <w:rPr>
          <w:rFonts w:ascii="Times New Roman" w:hAnsi="Times New Roman" w:cs="Times New Roman"/>
          <w:sz w:val="28"/>
          <w:szCs w:val="28"/>
        </w:rPr>
        <w:t xml:space="preserve">направление 2 «Увеличение доли молодых людей, участвующих в проектах и программах, направленных на профессиональное, личностное развитие и патриотическое воспитание», в рамках которого планируется </w:t>
      </w:r>
      <w:r w:rsidRPr="004D7892">
        <w:rPr>
          <w:rFonts w:ascii="Times New Roman" w:eastAsia="Times New Roman" w:hAnsi="Times New Roman" w:cs="Times New Roman"/>
          <w:sz w:val="28"/>
          <w:szCs w:val="28"/>
        </w:rPr>
        <w:t xml:space="preserve">привлечение молодежи к участию в региональных, окружных мероприятиях, содействие реализации молодыми людьми их талантов и инициатив, а также интеграция талантливой молодежи в экономику, управление, творчество. </w:t>
      </w:r>
    </w:p>
    <w:p w:rsidR="004D7892" w:rsidRPr="004D7892" w:rsidRDefault="004D7892" w:rsidP="004D7892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7892">
        <w:rPr>
          <w:rFonts w:ascii="Times New Roman" w:hAnsi="Times New Roman" w:cs="Times New Roman"/>
          <w:sz w:val="28"/>
          <w:szCs w:val="28"/>
        </w:rPr>
        <w:t xml:space="preserve">направление 3 «Увеличение доли молодых людей, вовлеченных в добровольческую и общественную деятельность», в рамках которого планируется </w:t>
      </w:r>
      <w:r w:rsidRPr="004D7892">
        <w:rPr>
          <w:rFonts w:ascii="Times New Roman" w:eastAsia="Times New Roman" w:hAnsi="Times New Roman" w:cs="Times New Roman"/>
          <w:sz w:val="28"/>
          <w:szCs w:val="28"/>
        </w:rPr>
        <w:t xml:space="preserve">поддержка молодежной добровольческой (волонтерской) деятельности, </w:t>
      </w:r>
      <w:r w:rsidRPr="004D78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позитивного образа </w:t>
      </w:r>
      <w:r w:rsidRPr="004D7892">
        <w:rPr>
          <w:rFonts w:ascii="Times New Roman" w:eastAsia="Times New Roman" w:hAnsi="Times New Roman" w:cs="Times New Roman"/>
          <w:sz w:val="28"/>
          <w:szCs w:val="28"/>
        </w:rPr>
        <w:t>Кировской области</w:t>
      </w:r>
      <w:r w:rsidRPr="004D78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молодежи, </w:t>
      </w:r>
      <w:r w:rsidRPr="004D7892">
        <w:rPr>
          <w:rFonts w:ascii="Times New Roman" w:eastAsia="Times New Roman" w:hAnsi="Times New Roman" w:cs="Times New Roman"/>
          <w:sz w:val="28"/>
          <w:szCs w:val="28"/>
        </w:rPr>
        <w:t xml:space="preserve">расширение инфраструктуры для поддержки добровольческого движения и пространств для развития социальных инноваций на муниципальном уровне, в том числе развитие сети центров общественного развития </w:t>
      </w:r>
      <w:proofErr w:type="spellStart"/>
      <w:r w:rsidRPr="004D7892">
        <w:rPr>
          <w:rFonts w:ascii="Times New Roman" w:eastAsia="Times New Roman" w:hAnsi="Times New Roman" w:cs="Times New Roman"/>
          <w:sz w:val="28"/>
          <w:szCs w:val="28"/>
        </w:rPr>
        <w:t>Добро</w:t>
      </w:r>
      <w:proofErr w:type="gramStart"/>
      <w:r w:rsidRPr="004D7892">
        <w:rPr>
          <w:rFonts w:ascii="Times New Roman" w:eastAsia="Times New Roman" w:hAnsi="Times New Roman" w:cs="Times New Roman"/>
          <w:sz w:val="28"/>
          <w:szCs w:val="28"/>
        </w:rPr>
        <w:t>.Ц</w:t>
      </w:r>
      <w:proofErr w:type="gramEnd"/>
      <w:r w:rsidRPr="004D7892">
        <w:rPr>
          <w:rFonts w:ascii="Times New Roman" w:eastAsia="Times New Roman" w:hAnsi="Times New Roman" w:cs="Times New Roman"/>
          <w:sz w:val="28"/>
          <w:szCs w:val="28"/>
        </w:rPr>
        <w:t>ентры</w:t>
      </w:r>
      <w:proofErr w:type="spellEnd"/>
      <w:r w:rsidRPr="004D789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D7892" w:rsidRPr="004D7892" w:rsidRDefault="004D7892" w:rsidP="004D7892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7892">
        <w:rPr>
          <w:rFonts w:ascii="Times New Roman" w:hAnsi="Times New Roman" w:cs="Times New Roman"/>
          <w:sz w:val="28"/>
          <w:szCs w:val="28"/>
        </w:rPr>
        <w:t xml:space="preserve">направление 4 «Поддержка молодежи в решении жилищных вопросов», в </w:t>
      </w:r>
      <w:r w:rsidRPr="004D7892">
        <w:rPr>
          <w:rFonts w:ascii="Times New Roman" w:hAnsi="Times New Roman" w:cs="Times New Roman"/>
          <w:sz w:val="28"/>
          <w:szCs w:val="28"/>
        </w:rPr>
        <w:lastRenderedPageBreak/>
        <w:t xml:space="preserve">рамках которого планируется </w:t>
      </w:r>
      <w:r w:rsidRPr="004D78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комплекса мероприятий по обеспечению жильем представителей молодежи, в </w:t>
      </w:r>
      <w:proofErr w:type="spellStart"/>
      <w:r w:rsidRPr="004D7892"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 w:rsidRPr="004D78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молодых семей, включая предоставление социальных выплат. </w:t>
      </w:r>
    </w:p>
    <w:p w:rsidR="004D7892" w:rsidRPr="004D7892" w:rsidRDefault="004D7892" w:rsidP="004D7892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7892">
        <w:rPr>
          <w:rFonts w:ascii="Times New Roman" w:hAnsi="Times New Roman" w:cs="Times New Roman"/>
          <w:sz w:val="28"/>
          <w:szCs w:val="28"/>
        </w:rPr>
        <w:t>направление 5 «Содействие профессиональному росту молодежи, развитие ее предпринимательской активности», в рамках которого планируется с</w:t>
      </w:r>
      <w:r w:rsidRPr="004D7892">
        <w:rPr>
          <w:rFonts w:ascii="Times New Roman" w:eastAsia="Times New Roman" w:hAnsi="Times New Roman" w:cs="Times New Roman"/>
          <w:sz w:val="28"/>
          <w:szCs w:val="28"/>
        </w:rPr>
        <w:t xml:space="preserve">оздание механизмов содействия профессиональному самоопределению молодежи, содействие развитию молодежного предпринимательства. </w:t>
      </w:r>
    </w:p>
    <w:p w:rsidR="004D7892" w:rsidRPr="004D7892" w:rsidRDefault="004D7892" w:rsidP="004D7892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D7892">
        <w:rPr>
          <w:rFonts w:ascii="Times New Roman" w:hAnsi="Times New Roman" w:cs="Times New Roman"/>
          <w:iCs/>
          <w:sz w:val="28"/>
          <w:szCs w:val="28"/>
        </w:rPr>
        <w:t>Эффективность реализации данной задачи будет оцениваться следующим показателем:</w:t>
      </w:r>
    </w:p>
    <w:p w:rsidR="004D7892" w:rsidRDefault="004D7892" w:rsidP="004D7892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892">
        <w:rPr>
          <w:rFonts w:ascii="Times New Roman" w:hAnsi="Times New Roman" w:cs="Times New Roman"/>
          <w:iCs/>
          <w:sz w:val="28"/>
          <w:szCs w:val="28"/>
        </w:rPr>
        <w:t xml:space="preserve"> «Доля граждан, вовлеченных в добровольческую деятельность</w:t>
      </w:r>
      <w:r w:rsidRPr="004D7892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gramStart"/>
      <w:r w:rsidRPr="004D7892">
        <w:rPr>
          <w:rFonts w:ascii="Times New Roman" w:eastAsia="Times New Roman" w:hAnsi="Times New Roman" w:cs="Times New Roman"/>
          <w:sz w:val="28"/>
          <w:szCs w:val="28"/>
        </w:rPr>
        <w:t>который</w:t>
      </w:r>
      <w:proofErr w:type="gramEnd"/>
      <w:r w:rsidRPr="004D7892">
        <w:rPr>
          <w:rFonts w:ascii="Times New Roman" w:eastAsia="Times New Roman" w:hAnsi="Times New Roman" w:cs="Times New Roman"/>
          <w:sz w:val="28"/>
          <w:szCs w:val="28"/>
        </w:rPr>
        <w:t xml:space="preserve"> с 1</w:t>
      </w:r>
      <w:r w:rsidR="001A089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D7892">
        <w:rPr>
          <w:rFonts w:ascii="Times New Roman" w:eastAsia="Times New Roman" w:hAnsi="Times New Roman" w:cs="Times New Roman"/>
          <w:sz w:val="28"/>
          <w:szCs w:val="28"/>
        </w:rPr>
        <w:t xml:space="preserve"> % в 202</w:t>
      </w:r>
      <w:r w:rsidR="001A089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D7892">
        <w:rPr>
          <w:rFonts w:ascii="Times New Roman" w:eastAsia="Times New Roman" w:hAnsi="Times New Roman" w:cs="Times New Roman"/>
          <w:sz w:val="28"/>
          <w:szCs w:val="28"/>
        </w:rPr>
        <w:t xml:space="preserve"> году увеличится до 15,</w:t>
      </w:r>
      <w:r w:rsidR="00BC410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4D7892">
        <w:rPr>
          <w:rFonts w:ascii="Times New Roman" w:eastAsia="Times New Roman" w:hAnsi="Times New Roman" w:cs="Times New Roman"/>
          <w:sz w:val="28"/>
          <w:szCs w:val="28"/>
        </w:rPr>
        <w:t xml:space="preserve"> % </w:t>
      </w:r>
      <w:r w:rsidRPr="004D7892">
        <w:rPr>
          <w:rFonts w:ascii="Times New Roman" w:hAnsi="Times New Roman" w:cs="Times New Roman"/>
          <w:sz w:val="28"/>
          <w:szCs w:val="28"/>
        </w:rPr>
        <w:t>к 2030 году и до 1</w:t>
      </w:r>
      <w:r w:rsidR="00BC4100">
        <w:rPr>
          <w:rFonts w:ascii="Times New Roman" w:hAnsi="Times New Roman" w:cs="Times New Roman"/>
          <w:sz w:val="28"/>
          <w:szCs w:val="28"/>
        </w:rPr>
        <w:t>8,0</w:t>
      </w:r>
      <w:r w:rsidRPr="004D7892">
        <w:rPr>
          <w:rFonts w:ascii="Times New Roman" w:hAnsi="Times New Roman" w:cs="Times New Roman"/>
          <w:sz w:val="28"/>
          <w:szCs w:val="28"/>
        </w:rPr>
        <w:t xml:space="preserve"> % к 2036 году.</w:t>
      </w:r>
    </w:p>
    <w:p w:rsidR="00567BAB" w:rsidRPr="004D7892" w:rsidRDefault="00567BAB" w:rsidP="00567BAB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892"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r w:rsidRPr="004D7892">
        <w:rPr>
          <w:rFonts w:ascii="Times New Roman" w:hAnsi="Times New Roman" w:cs="Times New Roman"/>
          <w:sz w:val="28"/>
          <w:szCs w:val="28"/>
          <w:u w:val="single"/>
        </w:rPr>
        <w:t>задачи 4 «Культура»</w:t>
      </w:r>
      <w:r w:rsidRPr="004D7892">
        <w:rPr>
          <w:rFonts w:ascii="Times New Roman" w:hAnsi="Times New Roman" w:cs="Times New Roman"/>
          <w:sz w:val="28"/>
          <w:szCs w:val="28"/>
        </w:rPr>
        <w:t xml:space="preserve"> планируется реализация следующих направлений:</w:t>
      </w:r>
    </w:p>
    <w:p w:rsidR="004D7892" w:rsidRPr="004D7892" w:rsidRDefault="004D7892" w:rsidP="004D7892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8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1 «Удовлетворение культурно-досуговых запросов семей», в рамках которого будут созданы условия для развития культурного и духовно-нравственного потенциала семей  путем о</w:t>
      </w:r>
      <w:r w:rsidRPr="004D789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рганизации семейного </w:t>
      </w:r>
      <w:r w:rsidRPr="005D46C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досуга</w:t>
      </w:r>
      <w:r w:rsidRPr="005D46C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</w:t>
      </w:r>
      <w:r w:rsidRPr="004D789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применением широкого спектра разнообразных форм и методов;</w:t>
      </w:r>
    </w:p>
    <w:p w:rsidR="004D7892" w:rsidRPr="004D7892" w:rsidRDefault="004D7892" w:rsidP="004D78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2 «Развитие инфраструктуры учреждений культуры», в рамках </w:t>
      </w:r>
      <w:proofErr w:type="gramStart"/>
      <w:r w:rsidRPr="004D78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которого</w:t>
      </w:r>
      <w:proofErr w:type="gramEnd"/>
      <w:r w:rsidRPr="004D7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планируется развитие материально-технической базы учреждений культуры, в том числе реконструкция, модернизация и капитальный ремонт учреждений культуры;</w:t>
      </w:r>
    </w:p>
    <w:p w:rsidR="004D7892" w:rsidRPr="004D7892" w:rsidRDefault="004D7892" w:rsidP="004D78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3 </w:t>
      </w:r>
      <w:r w:rsidRPr="004D7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«Создание условий для реализации кадровой политики в сфере культуры», в рамках </w:t>
      </w:r>
      <w:proofErr w:type="gramStart"/>
      <w:r w:rsidRPr="004D78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которого</w:t>
      </w:r>
      <w:proofErr w:type="gramEnd"/>
      <w:r w:rsidRPr="004D7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планируется </w:t>
      </w:r>
      <w:r w:rsidRPr="004D78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повышение  квалификации творческих и управленческих кадров в сфере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D7892" w:rsidRPr="004D7892" w:rsidRDefault="004D7892" w:rsidP="004D7892">
      <w:pPr>
        <w:widowControl w:val="0"/>
        <w:tabs>
          <w:tab w:val="left" w:pos="1276"/>
          <w:tab w:val="left" w:pos="1843"/>
        </w:tabs>
        <w:spacing w:after="0" w:line="348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D7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4 «Сохранение и развитие культурного наследия», в рамках которого планируется сохранение материального, нематериального, историко-документального культурного наследия посредством </w:t>
      </w:r>
      <w:r w:rsidRPr="004D7892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о</w:t>
      </w:r>
      <w:r w:rsidRPr="004D7892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рганизации и проведения фестивалей, ярмарок и выставок, мастер-классов и других значимых мероприятий для привлечения внимания общественности к культурному</w:t>
      </w:r>
      <w:r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 xml:space="preserve"> наследию;</w:t>
      </w:r>
    </w:p>
    <w:p w:rsidR="004D7892" w:rsidRDefault="004D7892" w:rsidP="004D789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78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направление 5 «Осуществление проектной деятельности, укрепление материально-технической базы учреждений в сфере</w:t>
      </w:r>
      <w:r w:rsidR="00AB7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культуры», </w:t>
      </w:r>
      <w:r w:rsidRPr="004D7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которого планируется привлечение средств федерального и областного бюджетов, включая президентские и иные фонды путем участия учреждений культуры в </w:t>
      </w:r>
      <w:proofErr w:type="spellStart"/>
      <w:r w:rsidRPr="004D789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грантовых</w:t>
      </w:r>
      <w:proofErr w:type="spellEnd"/>
      <w:r w:rsidRPr="004D7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конкурсах. </w:t>
      </w:r>
    </w:p>
    <w:p w:rsidR="00FA5A96" w:rsidRDefault="00FA5A96" w:rsidP="00FA5A96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Эффективность реализации задачи будет оцениваться следующими показателями:</w:t>
      </w:r>
    </w:p>
    <w:p w:rsidR="00FA5A96" w:rsidRDefault="00FA5A96" w:rsidP="00FA5A96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A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«Увеличение числа посещений культурных мероприятий»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,</w:t>
      </w:r>
      <w:r w:rsidRPr="00FA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562,3 тыс. единиц в 2024 году увеличится до 1107,0 тыс. единиц </w:t>
      </w:r>
      <w:r>
        <w:rPr>
          <w:rFonts w:ascii="Times New Roman" w:hAnsi="Times New Roman" w:cs="Times New Roman"/>
          <w:sz w:val="28"/>
          <w:szCs w:val="28"/>
        </w:rPr>
        <w:t>к 2030 году и до 1169,2 тыс. единиц к 2036 году;</w:t>
      </w:r>
    </w:p>
    <w:p w:rsidR="00FA5A96" w:rsidRDefault="00FA5A96" w:rsidP="00FA5A96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Pr="00FA5A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Количество модернизированных, отремонтированных зданий учреждений культуры (нарастающим итогом)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который с 1 единицы в 2024 году увеличится до 2 единиц </w:t>
      </w:r>
      <w:r>
        <w:rPr>
          <w:rFonts w:ascii="Times New Roman" w:hAnsi="Times New Roman" w:cs="Times New Roman"/>
          <w:sz w:val="28"/>
          <w:szCs w:val="28"/>
        </w:rPr>
        <w:t>к 2030 году и до 3 единиц к 2036 году.</w:t>
      </w:r>
    </w:p>
    <w:p w:rsidR="00A312F9" w:rsidRPr="00501156" w:rsidRDefault="00A312F9" w:rsidP="00A312F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156"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r w:rsidRPr="00501156">
        <w:rPr>
          <w:rFonts w:ascii="Times New Roman" w:hAnsi="Times New Roman" w:cs="Times New Roman"/>
          <w:sz w:val="28"/>
          <w:szCs w:val="28"/>
          <w:u w:val="single"/>
        </w:rPr>
        <w:t>задачи 5 «Физическая культура и массовый спорт»</w:t>
      </w:r>
      <w:r w:rsidRPr="00501156">
        <w:rPr>
          <w:rFonts w:ascii="Times New Roman" w:hAnsi="Times New Roman" w:cs="Times New Roman"/>
          <w:sz w:val="28"/>
          <w:szCs w:val="28"/>
        </w:rPr>
        <w:t xml:space="preserve"> планируется реализация следующих направлений:</w:t>
      </w:r>
    </w:p>
    <w:p w:rsidR="00A312F9" w:rsidRPr="00A312F9" w:rsidRDefault="00A312F9" w:rsidP="00A312F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12F9">
        <w:rPr>
          <w:rFonts w:ascii="Times New Roman" w:hAnsi="Times New Roman" w:cs="Times New Roman"/>
          <w:sz w:val="28"/>
          <w:szCs w:val="28"/>
        </w:rPr>
        <w:t xml:space="preserve">направление 1 «Удовлетворенность граждан условиями для занятий физической культурой и спортом», в рамках которого планируется </w:t>
      </w:r>
      <w:r w:rsidRPr="00A312F9">
        <w:rPr>
          <w:rFonts w:ascii="Times New Roman" w:hAnsi="Times New Roman" w:cs="Times New Roman"/>
          <w:bCs/>
          <w:sz w:val="28"/>
          <w:szCs w:val="28"/>
        </w:rPr>
        <w:t xml:space="preserve">развитие массового спорта для оздоровления населения, повышение активного образа жизни и досуга граждан, проведение и организация официальных спортивных и физкультурных мероприятий. </w:t>
      </w:r>
    </w:p>
    <w:p w:rsidR="00A312F9" w:rsidRPr="00A312F9" w:rsidRDefault="00A312F9" w:rsidP="00A312F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2F9">
        <w:rPr>
          <w:rFonts w:ascii="Times New Roman" w:hAnsi="Times New Roman" w:cs="Times New Roman"/>
          <w:sz w:val="28"/>
          <w:szCs w:val="28"/>
        </w:rPr>
        <w:t xml:space="preserve">направление 2 «Развитие спортивной инфраструктуры», в рамках которого будет обеспечено повышение доступности спортивной инфраструктуры для всех категорий населения Верхнекамского муниципального округа Кировской области за счет </w:t>
      </w:r>
      <w:r w:rsidRPr="00A312F9">
        <w:rPr>
          <w:rFonts w:ascii="Times New Roman" w:hAnsi="Times New Roman" w:cs="Times New Roman"/>
          <w:iCs/>
          <w:sz w:val="28"/>
          <w:szCs w:val="28"/>
        </w:rPr>
        <w:t>строительства и ремонта объектов спорта,</w:t>
      </w:r>
      <w:r w:rsidRPr="00A312F9">
        <w:rPr>
          <w:rFonts w:ascii="Times New Roman" w:hAnsi="Times New Roman" w:cs="Times New Roman"/>
          <w:sz w:val="28"/>
          <w:szCs w:val="28"/>
        </w:rPr>
        <w:t xml:space="preserve"> приобретения спортивного оборудования, инвентаря, экипировки. </w:t>
      </w:r>
    </w:p>
    <w:p w:rsidR="00A312F9" w:rsidRPr="00A312F9" w:rsidRDefault="00A312F9" w:rsidP="00A312F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312F9">
        <w:rPr>
          <w:rFonts w:ascii="Times New Roman" w:hAnsi="Times New Roman" w:cs="Times New Roman"/>
          <w:sz w:val="28"/>
          <w:szCs w:val="28"/>
        </w:rPr>
        <w:t>направление 3 «Стимулирование выполнения норм ГТО», в рамках которого планируется</w:t>
      </w:r>
      <w:r w:rsidRPr="00A312F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312F9">
        <w:rPr>
          <w:rFonts w:ascii="Times New Roman" w:hAnsi="Times New Roman"/>
          <w:sz w:val="28"/>
        </w:rPr>
        <w:t xml:space="preserve">внедрение комплекса ГТО во всех образовательных учреждениях, проведение физкультурно-спортивных мероприятий и спартакиад с включением выполнения </w:t>
      </w:r>
      <w:r w:rsidRPr="00A312F9">
        <w:rPr>
          <w:rFonts w:ascii="Times New Roman" w:hAnsi="Times New Roman" w:cs="Times New Roman"/>
          <w:sz w:val="28"/>
        </w:rPr>
        <w:t>нормативов</w:t>
      </w:r>
      <w:r w:rsidRPr="00A312F9">
        <w:rPr>
          <w:rFonts w:ascii="Times New Roman" w:hAnsi="Times New Roman"/>
          <w:sz w:val="28"/>
        </w:rPr>
        <w:t xml:space="preserve"> </w:t>
      </w:r>
      <w:r w:rsidRPr="00A312F9">
        <w:rPr>
          <w:rFonts w:ascii="Times New Roman" w:hAnsi="Times New Roman" w:cs="Times New Roman"/>
          <w:sz w:val="28"/>
        </w:rPr>
        <w:t>Всероссийского физкультурно-спортивного комплекса «Готов к труду и обороне.</w:t>
      </w:r>
    </w:p>
    <w:p w:rsidR="00A312F9" w:rsidRPr="00A312F9" w:rsidRDefault="00A312F9" w:rsidP="00A312F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12F9">
        <w:rPr>
          <w:rFonts w:ascii="Times New Roman" w:hAnsi="Times New Roman" w:cs="Times New Roman"/>
          <w:sz w:val="28"/>
          <w:szCs w:val="28"/>
        </w:rPr>
        <w:lastRenderedPageBreak/>
        <w:t>направление 4 «Поддержка детского спорта», в рамках которого планируется развитие детско-юношеского и массового спорта в муниципальном образовании посредством укрепления материально-технической базы учреждений и объектов, обеспечение и поддержка участия детей в спортивных мероприятиях (участие в соревнованиях всех уровней), осуществление спортивной подготовки детей в дошкольных образовательных организациях, спортивных клубах в образовательных организациях, организациях дополнительного образования, организациях, осуществляющих спортивную подготовку, физкультурно-спортивных клубах по</w:t>
      </w:r>
      <w:proofErr w:type="gramEnd"/>
      <w:r w:rsidRPr="00A312F9">
        <w:rPr>
          <w:rFonts w:ascii="Times New Roman" w:hAnsi="Times New Roman" w:cs="Times New Roman"/>
          <w:sz w:val="28"/>
          <w:szCs w:val="28"/>
        </w:rPr>
        <w:t xml:space="preserve"> месту жительства.  </w:t>
      </w:r>
    </w:p>
    <w:p w:rsidR="00A312F9" w:rsidRPr="00A312F9" w:rsidRDefault="00A312F9" w:rsidP="00A312F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2F9">
        <w:rPr>
          <w:rFonts w:ascii="Times New Roman" w:hAnsi="Times New Roman" w:cs="Times New Roman"/>
          <w:sz w:val="28"/>
          <w:szCs w:val="28"/>
        </w:rPr>
        <w:t xml:space="preserve">направление 5 «Создание спортивных клубов во всех школах», в рамках </w:t>
      </w:r>
      <w:proofErr w:type="gramStart"/>
      <w:r w:rsidRPr="00A312F9">
        <w:rPr>
          <w:rFonts w:ascii="Times New Roman" w:hAnsi="Times New Roman" w:cs="Times New Roman"/>
          <w:sz w:val="28"/>
          <w:szCs w:val="28"/>
        </w:rPr>
        <w:t>которого</w:t>
      </w:r>
      <w:proofErr w:type="gramEnd"/>
      <w:r w:rsidRPr="00A312F9">
        <w:rPr>
          <w:rFonts w:ascii="Times New Roman" w:hAnsi="Times New Roman" w:cs="Times New Roman"/>
          <w:sz w:val="28"/>
          <w:szCs w:val="28"/>
        </w:rPr>
        <w:t xml:space="preserve"> в школах будет увеличен охват детей физкультурно-спортивными и спортивно-массовыми мероприятиями. </w:t>
      </w:r>
    </w:p>
    <w:p w:rsidR="00A312F9" w:rsidRPr="00A312F9" w:rsidRDefault="00A312F9" w:rsidP="00A312F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2F9">
        <w:rPr>
          <w:rFonts w:ascii="Times New Roman" w:hAnsi="Times New Roman" w:cs="Times New Roman"/>
          <w:sz w:val="28"/>
          <w:szCs w:val="28"/>
        </w:rPr>
        <w:t xml:space="preserve">направление 6 «Обучение всех школьников навыкам плавания», в рамках которого планируется обучение детей уверенно держаться на воде, что будет способствовать их безопасности на водных объектах, поскольку навык плавания является базовым, сохраняющимся на всю жизнь. </w:t>
      </w:r>
    </w:p>
    <w:p w:rsidR="00A312F9" w:rsidRDefault="00A312F9" w:rsidP="00A312F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2F9">
        <w:rPr>
          <w:rFonts w:ascii="Times New Roman" w:hAnsi="Times New Roman" w:cs="Times New Roman"/>
          <w:sz w:val="28"/>
          <w:szCs w:val="28"/>
        </w:rPr>
        <w:t>направление 7 «Создание условий для развития профессионального спорта», в рамках которого планируется</w:t>
      </w:r>
      <w:r w:rsidRPr="00A312F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312F9">
        <w:rPr>
          <w:rFonts w:ascii="Times New Roman" w:hAnsi="Times New Roman" w:cs="Times New Roman"/>
          <w:sz w:val="28"/>
          <w:szCs w:val="28"/>
        </w:rPr>
        <w:t xml:space="preserve">обеспечить увеличение поддержки развития профессионального спорта, в том числе выявление талантливых молодых спортсменов, через организацию различных соревнований и мероприятий, </w:t>
      </w:r>
      <w:r w:rsidRPr="00A312F9">
        <w:rPr>
          <w:rFonts w:ascii="Times New Roman" w:hAnsi="Times New Roman" w:cs="Times New Roman"/>
          <w:bCs/>
          <w:sz w:val="28"/>
          <w:szCs w:val="28"/>
        </w:rPr>
        <w:t>в целях увеличения числа перспективных спортсменов для участия в чемпионатах.</w:t>
      </w:r>
    </w:p>
    <w:p w:rsidR="00A312F9" w:rsidRDefault="00A312F9" w:rsidP="00A312F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Эффективность реализации задачи будет оцениваться следующими показателями:</w:t>
      </w:r>
    </w:p>
    <w:p w:rsidR="00A312F9" w:rsidRDefault="00A312F9" w:rsidP="00A312F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Доля граждан, систематически занимающихся физической культурой и спортом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который с </w:t>
      </w:r>
      <w:r w:rsidR="00D35141">
        <w:rPr>
          <w:rFonts w:ascii="Times New Roman" w:eastAsia="Times New Roman" w:hAnsi="Times New Roman" w:cs="Times New Roman"/>
          <w:sz w:val="28"/>
          <w:szCs w:val="28"/>
          <w:lang w:eastAsia="ru-RU"/>
        </w:rPr>
        <w:t>69,2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в 202</w:t>
      </w:r>
      <w:r w:rsidR="00D3514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увеличится до 70% </w:t>
      </w:r>
      <w:r>
        <w:rPr>
          <w:rFonts w:ascii="Times New Roman" w:hAnsi="Times New Roman" w:cs="Times New Roman"/>
          <w:sz w:val="28"/>
          <w:szCs w:val="28"/>
        </w:rPr>
        <w:t>к 2030 году и до 77,6% к 2036 году;</w:t>
      </w:r>
    </w:p>
    <w:p w:rsidR="00A312F9" w:rsidRDefault="00A312F9" w:rsidP="00A312F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141">
        <w:rPr>
          <w:rFonts w:ascii="Times New Roman" w:hAnsi="Times New Roman" w:cs="Times New Roman"/>
          <w:sz w:val="28"/>
        </w:rPr>
        <w:t>«Доля граждан, принявших участие в выполнении нормативов Всероссийского физкультурно-спортивного комплекса «Готов к труду и обороне» от общей численности населения Кировск</w:t>
      </w:r>
      <w:r w:rsidR="00501156">
        <w:rPr>
          <w:rFonts w:ascii="Times New Roman" w:hAnsi="Times New Roman" w:cs="Times New Roman"/>
          <w:sz w:val="28"/>
        </w:rPr>
        <w:t xml:space="preserve">ой области», </w:t>
      </w:r>
      <w:proofErr w:type="gramStart"/>
      <w:r w:rsidR="00501156">
        <w:rPr>
          <w:rFonts w:ascii="Times New Roman" w:hAnsi="Times New Roman" w:cs="Times New Roman"/>
          <w:sz w:val="28"/>
        </w:rPr>
        <w:t>который</w:t>
      </w:r>
      <w:proofErr w:type="gramEnd"/>
      <w:r w:rsidR="00501156">
        <w:rPr>
          <w:rFonts w:ascii="Times New Roman" w:hAnsi="Times New Roman" w:cs="Times New Roman"/>
          <w:sz w:val="28"/>
        </w:rPr>
        <w:t xml:space="preserve"> с  </w:t>
      </w:r>
      <w:r w:rsidR="00501156">
        <w:rPr>
          <w:rFonts w:ascii="Times New Roman" w:hAnsi="Times New Roman" w:cs="Times New Roman"/>
          <w:sz w:val="28"/>
        </w:rPr>
        <w:lastRenderedPageBreak/>
        <w:t>5,</w:t>
      </w:r>
      <w:r w:rsidRPr="00D35141">
        <w:rPr>
          <w:rFonts w:ascii="Times New Roman" w:hAnsi="Times New Roman" w:cs="Times New Roman"/>
          <w:sz w:val="28"/>
        </w:rPr>
        <w:t>0% в 202</w:t>
      </w:r>
      <w:r w:rsidR="00D35141" w:rsidRPr="00D35141">
        <w:rPr>
          <w:rFonts w:ascii="Times New Roman" w:hAnsi="Times New Roman" w:cs="Times New Roman"/>
          <w:sz w:val="28"/>
        </w:rPr>
        <w:t>4</w:t>
      </w:r>
      <w:r w:rsidRPr="00D35141">
        <w:rPr>
          <w:rFonts w:ascii="Times New Roman" w:hAnsi="Times New Roman" w:cs="Times New Roman"/>
          <w:sz w:val="28"/>
        </w:rPr>
        <w:t xml:space="preserve"> году увеличится до 20,</w:t>
      </w:r>
      <w:r w:rsidR="00D35141" w:rsidRPr="00D35141">
        <w:rPr>
          <w:rFonts w:ascii="Times New Roman" w:hAnsi="Times New Roman" w:cs="Times New Roman"/>
          <w:sz w:val="28"/>
        </w:rPr>
        <w:t>1</w:t>
      </w:r>
      <w:r w:rsidRPr="00D35141">
        <w:rPr>
          <w:rFonts w:ascii="Times New Roman" w:hAnsi="Times New Roman" w:cs="Times New Roman"/>
          <w:sz w:val="28"/>
        </w:rPr>
        <w:t>% к 2030 году и до 22,00% к 2036 году;</w:t>
      </w:r>
    </w:p>
    <w:p w:rsidR="00A312F9" w:rsidRDefault="00A312F9" w:rsidP="00A312F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DFE">
        <w:rPr>
          <w:rFonts w:ascii="Times New Roman" w:hAnsi="Times New Roman" w:cs="Times New Roman"/>
          <w:iCs/>
          <w:sz w:val="28"/>
          <w:szCs w:val="28"/>
        </w:rPr>
        <w:t xml:space="preserve">«Доля </w:t>
      </w:r>
      <w:proofErr w:type="gramStart"/>
      <w:r w:rsidRPr="00730DFE">
        <w:rPr>
          <w:rFonts w:ascii="Times New Roman" w:hAnsi="Times New Roman" w:cs="Times New Roman"/>
          <w:iCs/>
          <w:sz w:val="28"/>
          <w:szCs w:val="28"/>
        </w:rPr>
        <w:t>обучающихся</w:t>
      </w:r>
      <w:proofErr w:type="gramEnd"/>
      <w:r w:rsidRPr="00730DFE">
        <w:rPr>
          <w:rFonts w:ascii="Times New Roman" w:hAnsi="Times New Roman" w:cs="Times New Roman"/>
          <w:iCs/>
          <w:sz w:val="28"/>
          <w:szCs w:val="28"/>
        </w:rPr>
        <w:t xml:space="preserve">, систематически занимающихся спортом, в общей численности обучающихся», </w:t>
      </w:r>
      <w:r w:rsidRPr="00730D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 с 33,3% в 202</w:t>
      </w:r>
      <w:r w:rsidR="00D35141" w:rsidRPr="00730DF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30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увеличится до 37,</w:t>
      </w:r>
      <w:r w:rsidR="00D35141" w:rsidRPr="00730DF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30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730DFE">
        <w:rPr>
          <w:rFonts w:ascii="Times New Roman" w:hAnsi="Times New Roman" w:cs="Times New Roman"/>
          <w:sz w:val="28"/>
          <w:szCs w:val="28"/>
        </w:rPr>
        <w:t>к 2030 году и до 40,00% к 2036 году;</w:t>
      </w:r>
    </w:p>
    <w:p w:rsidR="00A312F9" w:rsidRPr="00730DFE" w:rsidRDefault="00A312F9" w:rsidP="00A312F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DFE">
        <w:rPr>
          <w:rFonts w:ascii="Times New Roman" w:hAnsi="Times New Roman" w:cs="Times New Roman"/>
          <w:sz w:val="28"/>
          <w:szCs w:val="28"/>
        </w:rPr>
        <w:t>«Доля детей школьного возраста, систематически занимающихся физической культурой и спортом на базах общеобразовательных организаций», который с 96,5% в 202</w:t>
      </w:r>
      <w:r w:rsidR="00730DFE" w:rsidRPr="00730DFE">
        <w:rPr>
          <w:rFonts w:ascii="Times New Roman" w:hAnsi="Times New Roman" w:cs="Times New Roman"/>
          <w:sz w:val="28"/>
          <w:szCs w:val="28"/>
        </w:rPr>
        <w:t>4</w:t>
      </w:r>
      <w:r w:rsidRPr="00730DFE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730DF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увеличится</w:t>
      </w:r>
      <w:r w:rsidRPr="00730DFE">
        <w:rPr>
          <w:rFonts w:ascii="Times New Roman" w:hAnsi="Times New Roman" w:cs="Times New Roman"/>
          <w:sz w:val="28"/>
          <w:szCs w:val="28"/>
        </w:rPr>
        <w:t xml:space="preserve"> до 97</w:t>
      </w:r>
      <w:r w:rsidR="00730DFE" w:rsidRPr="00730DFE">
        <w:rPr>
          <w:rFonts w:ascii="Times New Roman" w:hAnsi="Times New Roman" w:cs="Times New Roman"/>
          <w:sz w:val="28"/>
          <w:szCs w:val="28"/>
        </w:rPr>
        <w:t>,3</w:t>
      </w:r>
      <w:r w:rsidRPr="00730DFE">
        <w:rPr>
          <w:rFonts w:ascii="Times New Roman" w:hAnsi="Times New Roman" w:cs="Times New Roman"/>
          <w:sz w:val="28"/>
          <w:szCs w:val="28"/>
        </w:rPr>
        <w:t>% к 2030 году и до 100% к 2036 году;</w:t>
      </w:r>
    </w:p>
    <w:p w:rsidR="00A312F9" w:rsidRDefault="00A312F9" w:rsidP="00A312F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DFE">
        <w:rPr>
          <w:rFonts w:ascii="Times New Roman" w:hAnsi="Times New Roman" w:cs="Times New Roman"/>
          <w:sz w:val="28"/>
          <w:szCs w:val="28"/>
        </w:rPr>
        <w:t>«Доля детей школьного возраста, имеющих навыки плавания», который с 65,0% в 202</w:t>
      </w:r>
      <w:r w:rsidR="00730DFE" w:rsidRPr="00730DFE">
        <w:rPr>
          <w:rFonts w:ascii="Times New Roman" w:hAnsi="Times New Roman" w:cs="Times New Roman"/>
          <w:sz w:val="28"/>
          <w:szCs w:val="28"/>
        </w:rPr>
        <w:t>4</w:t>
      </w:r>
      <w:r w:rsidRPr="00730DFE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730DF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увеличится</w:t>
      </w:r>
      <w:r w:rsidRPr="00730DFE">
        <w:rPr>
          <w:rFonts w:ascii="Times New Roman" w:hAnsi="Times New Roman" w:cs="Times New Roman"/>
          <w:sz w:val="28"/>
          <w:szCs w:val="28"/>
        </w:rPr>
        <w:t xml:space="preserve"> до 70% к 2030 году и до 100% к 2036 году.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71FF" w:rsidRDefault="008C71FF" w:rsidP="008C71FF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1FF"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r w:rsidRPr="008C71FF">
        <w:rPr>
          <w:rFonts w:ascii="Times New Roman" w:hAnsi="Times New Roman" w:cs="Times New Roman"/>
          <w:sz w:val="28"/>
          <w:szCs w:val="28"/>
          <w:u w:val="single"/>
        </w:rPr>
        <w:t>задачи 6 «Здравоохранение»</w:t>
      </w:r>
      <w:r w:rsidRPr="008C71FF">
        <w:rPr>
          <w:rFonts w:ascii="Times New Roman" w:hAnsi="Times New Roman" w:cs="Times New Roman"/>
          <w:sz w:val="28"/>
          <w:szCs w:val="28"/>
        </w:rPr>
        <w:t xml:space="preserve"> планируется реализация следующих направлений:</w:t>
      </w:r>
    </w:p>
    <w:p w:rsidR="008C71FF" w:rsidRPr="008C71FF" w:rsidRDefault="008C71FF" w:rsidP="008C71FF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1FF">
        <w:rPr>
          <w:rFonts w:ascii="Times New Roman" w:hAnsi="Times New Roman" w:cs="Times New Roman"/>
          <w:sz w:val="28"/>
          <w:szCs w:val="28"/>
        </w:rPr>
        <w:t>направление 1 «Подготовка, привлечение и поддержка медицинских работников», в рамках которого будут созданы</w:t>
      </w:r>
      <w:r w:rsidRPr="008C71FF">
        <w:rPr>
          <w:rFonts w:ascii="Times New Roman" w:eastAsia="Calibri" w:hAnsi="Times New Roman" w:cs="Times New Roman"/>
          <w:sz w:val="28"/>
          <w:szCs w:val="28"/>
        </w:rPr>
        <w:t xml:space="preserve"> условия для привлечения профессионального медицинского персонала в областные государственные медицинские организации, в том числе посредством предоставления мер социальной поддержки медицинским работникам (целевое обуче</w:t>
      </w:r>
      <w:r w:rsidR="009D68C7">
        <w:rPr>
          <w:rFonts w:ascii="Times New Roman" w:eastAsia="Calibri" w:hAnsi="Times New Roman" w:cs="Times New Roman"/>
          <w:sz w:val="28"/>
          <w:szCs w:val="28"/>
        </w:rPr>
        <w:t>ние с выплатой стипендии от МО);</w:t>
      </w:r>
    </w:p>
    <w:p w:rsidR="008C71FF" w:rsidRPr="008C71FF" w:rsidRDefault="008C71FF" w:rsidP="008C71FF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1FF">
        <w:rPr>
          <w:rFonts w:ascii="Times New Roman" w:hAnsi="Times New Roman" w:cs="Times New Roman"/>
          <w:sz w:val="28"/>
          <w:szCs w:val="28"/>
        </w:rPr>
        <w:t>направление 2 «Обеспечение доступной и качественной медицинской помощи (первичное звено, детская медицина)», в рамках которого планируется проведение мероприятий по модернизации первичного звена (капитальный ремонт зданий МО, приобретение  оборудования  в рамках модернизации ПМСП), развити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C71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8C71FF">
        <w:rPr>
          <w:rFonts w:ascii="Times New Roman" w:hAnsi="Times New Roman" w:cs="Times New Roman"/>
          <w:sz w:val="28"/>
          <w:szCs w:val="28"/>
        </w:rPr>
        <w:t xml:space="preserve"> в здравоохран</w:t>
      </w:r>
      <w:r w:rsidR="009D68C7">
        <w:rPr>
          <w:rFonts w:ascii="Times New Roman" w:hAnsi="Times New Roman" w:cs="Times New Roman"/>
          <w:sz w:val="28"/>
          <w:szCs w:val="28"/>
        </w:rPr>
        <w:t>ении;</w:t>
      </w:r>
    </w:p>
    <w:p w:rsidR="008C71FF" w:rsidRPr="008C71FF" w:rsidRDefault="008C71FF" w:rsidP="008C71FF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1FF">
        <w:rPr>
          <w:rFonts w:ascii="Times New Roman" w:hAnsi="Times New Roman" w:cs="Times New Roman"/>
          <w:sz w:val="28"/>
          <w:szCs w:val="28"/>
        </w:rPr>
        <w:t>направление 3 «Повышение продолжительности жизни жителей», в рамках которого планируется</w:t>
      </w:r>
      <w:r w:rsidRPr="008C71F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C71FF">
        <w:rPr>
          <w:rFonts w:ascii="Times New Roman" w:hAnsi="Times New Roman" w:cs="Times New Roman"/>
          <w:sz w:val="28"/>
          <w:szCs w:val="28"/>
        </w:rPr>
        <w:t>проведение мероприятий, направленных на борьбу с сердечно-сосудистыми заболеваниями, онкологическими заболеваниями, сахарным диабетом, вирусным гепатитом</w:t>
      </w:r>
      <w:proofErr w:type="gramStart"/>
      <w:r w:rsidRPr="008C71FF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8C71FF">
        <w:rPr>
          <w:rFonts w:ascii="Times New Roman" w:hAnsi="Times New Roman" w:cs="Times New Roman"/>
          <w:sz w:val="28"/>
          <w:szCs w:val="28"/>
        </w:rPr>
        <w:t xml:space="preserve"> и минимизацию рисков его распространения, а также совершенствование экстренной помощи и медицинскую реабилитацию для восстановления здоровья. </w:t>
      </w:r>
    </w:p>
    <w:p w:rsidR="008C71FF" w:rsidRPr="008C71FF" w:rsidRDefault="008C71FF" w:rsidP="008C71FF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1FF">
        <w:rPr>
          <w:rFonts w:ascii="Times New Roman" w:hAnsi="Times New Roman" w:cs="Times New Roman"/>
          <w:sz w:val="28"/>
          <w:szCs w:val="28"/>
        </w:rPr>
        <w:t xml:space="preserve">направление 4 «Популяризация здорового образа жизни», в рамках которого планируется повышение приверженности граждан к ведению </w:t>
      </w:r>
      <w:r w:rsidRPr="008C71FF">
        <w:rPr>
          <w:rFonts w:ascii="Times New Roman" w:hAnsi="Times New Roman" w:cs="Times New Roman"/>
          <w:sz w:val="28"/>
          <w:szCs w:val="28"/>
        </w:rPr>
        <w:lastRenderedPageBreak/>
        <w:t xml:space="preserve">здорового образа жизни, внедрение муниципальных и корпоративных программ укрепления здоровья. </w:t>
      </w:r>
    </w:p>
    <w:p w:rsidR="008C71FF" w:rsidRPr="00A11473" w:rsidRDefault="008C71FF" w:rsidP="008C71FF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11473">
        <w:rPr>
          <w:rFonts w:ascii="Times New Roman" w:hAnsi="Times New Roman" w:cs="Times New Roman"/>
          <w:iCs/>
          <w:sz w:val="28"/>
          <w:szCs w:val="28"/>
        </w:rPr>
        <w:t>Эффективность реализации задачи будет оцениваться следующими показателями:</w:t>
      </w:r>
    </w:p>
    <w:p w:rsidR="008C71FF" w:rsidRPr="009C7F3C" w:rsidRDefault="008C71FF" w:rsidP="008C71FF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C7F3C">
        <w:rPr>
          <w:rFonts w:ascii="Times New Roman" w:hAnsi="Times New Roman" w:cs="Times New Roman"/>
          <w:sz w:val="28"/>
          <w:szCs w:val="28"/>
        </w:rPr>
        <w:t xml:space="preserve">«Удовлетворенность качеством и доступностью медицинской помощи», </w:t>
      </w:r>
      <w:proofErr w:type="gramStart"/>
      <w:r w:rsidRPr="009C7F3C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9C7F3C">
        <w:rPr>
          <w:rFonts w:ascii="Times New Roman" w:hAnsi="Times New Roman" w:cs="Times New Roman"/>
          <w:sz w:val="28"/>
          <w:szCs w:val="28"/>
        </w:rPr>
        <w:t xml:space="preserve"> с </w:t>
      </w:r>
      <w:r w:rsidR="009C7F3C" w:rsidRPr="009C7F3C">
        <w:rPr>
          <w:rFonts w:ascii="Times New Roman" w:hAnsi="Times New Roman" w:cs="Times New Roman"/>
          <w:sz w:val="28"/>
          <w:szCs w:val="28"/>
        </w:rPr>
        <w:t>30,2</w:t>
      </w:r>
      <w:r w:rsidRPr="009C7F3C">
        <w:rPr>
          <w:rFonts w:ascii="Times New Roman" w:hAnsi="Times New Roman" w:cs="Times New Roman"/>
          <w:sz w:val="28"/>
          <w:szCs w:val="28"/>
        </w:rPr>
        <w:t>% в 202</w:t>
      </w:r>
      <w:r w:rsidR="009C7F3C" w:rsidRPr="009C7F3C">
        <w:rPr>
          <w:rFonts w:ascii="Times New Roman" w:hAnsi="Times New Roman" w:cs="Times New Roman"/>
          <w:sz w:val="28"/>
          <w:szCs w:val="28"/>
        </w:rPr>
        <w:t>4</w:t>
      </w:r>
      <w:r w:rsidRPr="009C7F3C">
        <w:rPr>
          <w:rFonts w:ascii="Times New Roman" w:hAnsi="Times New Roman" w:cs="Times New Roman"/>
          <w:sz w:val="28"/>
          <w:szCs w:val="28"/>
        </w:rPr>
        <w:t xml:space="preserve"> году увеличится до </w:t>
      </w:r>
      <w:r w:rsidR="009C7F3C" w:rsidRPr="009C7F3C">
        <w:rPr>
          <w:rFonts w:ascii="Times New Roman" w:hAnsi="Times New Roman" w:cs="Times New Roman"/>
          <w:sz w:val="28"/>
          <w:szCs w:val="28"/>
        </w:rPr>
        <w:t>36,7</w:t>
      </w:r>
      <w:r w:rsidRPr="009C7F3C">
        <w:rPr>
          <w:rFonts w:ascii="Times New Roman" w:hAnsi="Times New Roman" w:cs="Times New Roman"/>
          <w:sz w:val="28"/>
          <w:szCs w:val="28"/>
        </w:rPr>
        <w:t xml:space="preserve">% к 2030 году и до </w:t>
      </w:r>
      <w:r w:rsidR="009C7F3C" w:rsidRPr="009C7F3C">
        <w:rPr>
          <w:rFonts w:ascii="Times New Roman" w:hAnsi="Times New Roman" w:cs="Times New Roman"/>
          <w:sz w:val="28"/>
          <w:szCs w:val="28"/>
        </w:rPr>
        <w:t>42,7</w:t>
      </w:r>
      <w:r w:rsidRPr="009C7F3C">
        <w:rPr>
          <w:rFonts w:ascii="Times New Roman" w:hAnsi="Times New Roman" w:cs="Times New Roman"/>
          <w:sz w:val="28"/>
          <w:szCs w:val="28"/>
        </w:rPr>
        <w:t>% к 2036 году;</w:t>
      </w:r>
    </w:p>
    <w:p w:rsidR="008C71FF" w:rsidRPr="00225D4E" w:rsidRDefault="008C71FF" w:rsidP="008C71FF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25D4E">
        <w:rPr>
          <w:rFonts w:ascii="Times New Roman" w:hAnsi="Times New Roman" w:cs="Times New Roman"/>
          <w:sz w:val="28"/>
          <w:szCs w:val="28"/>
        </w:rPr>
        <w:t xml:space="preserve">«Обеспеченность врачами», который с </w:t>
      </w:r>
      <w:r w:rsidR="00225D4E" w:rsidRPr="00225D4E">
        <w:rPr>
          <w:rFonts w:ascii="Times New Roman" w:hAnsi="Times New Roman" w:cs="Times New Roman"/>
          <w:sz w:val="28"/>
          <w:szCs w:val="28"/>
        </w:rPr>
        <w:t>19,4</w:t>
      </w:r>
      <w:r w:rsidRPr="00225D4E">
        <w:rPr>
          <w:rFonts w:ascii="Times New Roman" w:hAnsi="Times New Roman" w:cs="Times New Roman"/>
          <w:sz w:val="28"/>
          <w:szCs w:val="28"/>
        </w:rPr>
        <w:t xml:space="preserve"> человек на 10 000 населения в 202</w:t>
      </w:r>
      <w:r w:rsidR="00225D4E" w:rsidRPr="00225D4E">
        <w:rPr>
          <w:rFonts w:ascii="Times New Roman" w:hAnsi="Times New Roman" w:cs="Times New Roman"/>
          <w:sz w:val="28"/>
          <w:szCs w:val="28"/>
        </w:rPr>
        <w:t>4</w:t>
      </w:r>
      <w:r w:rsidRPr="00225D4E">
        <w:rPr>
          <w:rFonts w:ascii="Times New Roman" w:hAnsi="Times New Roman" w:cs="Times New Roman"/>
          <w:sz w:val="28"/>
          <w:szCs w:val="28"/>
        </w:rPr>
        <w:t xml:space="preserve"> году увеличится до </w:t>
      </w:r>
      <w:r w:rsidR="00225D4E" w:rsidRPr="00225D4E">
        <w:rPr>
          <w:rFonts w:ascii="Times New Roman" w:hAnsi="Times New Roman" w:cs="Times New Roman"/>
          <w:sz w:val="28"/>
          <w:szCs w:val="28"/>
        </w:rPr>
        <w:t>2</w:t>
      </w:r>
      <w:r w:rsidR="00A11473">
        <w:rPr>
          <w:rFonts w:ascii="Times New Roman" w:hAnsi="Times New Roman" w:cs="Times New Roman"/>
          <w:sz w:val="28"/>
          <w:szCs w:val="28"/>
        </w:rPr>
        <w:t>2,0</w:t>
      </w:r>
      <w:r w:rsidRPr="00225D4E">
        <w:rPr>
          <w:rFonts w:ascii="Times New Roman" w:hAnsi="Times New Roman" w:cs="Times New Roman"/>
          <w:sz w:val="28"/>
          <w:szCs w:val="28"/>
        </w:rPr>
        <w:t xml:space="preserve"> человек на 10 000 населения к 2030 году и до </w:t>
      </w:r>
      <w:r w:rsidR="00225D4E" w:rsidRPr="00225D4E">
        <w:rPr>
          <w:rFonts w:ascii="Times New Roman" w:hAnsi="Times New Roman" w:cs="Times New Roman"/>
          <w:sz w:val="28"/>
          <w:szCs w:val="28"/>
        </w:rPr>
        <w:t>23</w:t>
      </w:r>
      <w:r w:rsidR="00A11473">
        <w:rPr>
          <w:rFonts w:ascii="Times New Roman" w:hAnsi="Times New Roman" w:cs="Times New Roman"/>
          <w:sz w:val="28"/>
          <w:szCs w:val="28"/>
        </w:rPr>
        <w:t>,5</w:t>
      </w:r>
      <w:r w:rsidRPr="00225D4E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225D4E" w:rsidRPr="00225D4E">
        <w:rPr>
          <w:rFonts w:ascii="Times New Roman" w:hAnsi="Times New Roman" w:cs="Times New Roman"/>
          <w:sz w:val="28"/>
          <w:szCs w:val="28"/>
        </w:rPr>
        <w:t>а</w:t>
      </w:r>
      <w:r w:rsidRPr="00225D4E">
        <w:rPr>
          <w:rFonts w:ascii="Times New Roman" w:hAnsi="Times New Roman" w:cs="Times New Roman"/>
          <w:sz w:val="28"/>
          <w:szCs w:val="28"/>
        </w:rPr>
        <w:t xml:space="preserve"> на 10 000 населения к 2036 году;</w:t>
      </w:r>
    </w:p>
    <w:p w:rsidR="008C71FF" w:rsidRPr="00225D4E" w:rsidRDefault="008C71FF" w:rsidP="008C71FF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225D4E">
        <w:rPr>
          <w:rFonts w:ascii="Times New Roman" w:hAnsi="Times New Roman" w:cs="Times New Roman"/>
          <w:sz w:val="28"/>
          <w:szCs w:val="28"/>
        </w:rPr>
        <w:t>«Общий коэффициент смертности», который с 15,</w:t>
      </w:r>
      <w:r w:rsidR="00225D4E" w:rsidRPr="00225D4E">
        <w:rPr>
          <w:rFonts w:ascii="Times New Roman" w:hAnsi="Times New Roman" w:cs="Times New Roman"/>
          <w:sz w:val="28"/>
          <w:szCs w:val="28"/>
        </w:rPr>
        <w:t>7</w:t>
      </w:r>
      <w:r w:rsidRPr="00225D4E">
        <w:rPr>
          <w:rFonts w:ascii="Times New Roman" w:hAnsi="Times New Roman" w:cs="Times New Roman"/>
          <w:sz w:val="28"/>
          <w:szCs w:val="28"/>
        </w:rPr>
        <w:t xml:space="preserve"> умерших н</w:t>
      </w:r>
      <w:r w:rsidR="00225D4E" w:rsidRPr="00225D4E">
        <w:rPr>
          <w:rFonts w:ascii="Times New Roman" w:hAnsi="Times New Roman" w:cs="Times New Roman"/>
          <w:sz w:val="28"/>
          <w:szCs w:val="28"/>
        </w:rPr>
        <w:t>а 1 000 человек населения в 2024</w:t>
      </w:r>
      <w:r w:rsidRPr="00225D4E">
        <w:rPr>
          <w:rFonts w:ascii="Times New Roman" w:hAnsi="Times New Roman" w:cs="Times New Roman"/>
          <w:sz w:val="28"/>
          <w:szCs w:val="28"/>
        </w:rPr>
        <w:t xml:space="preserve"> году снизится до 1</w:t>
      </w:r>
      <w:r w:rsidR="00225D4E" w:rsidRPr="00225D4E">
        <w:rPr>
          <w:rFonts w:ascii="Times New Roman" w:hAnsi="Times New Roman" w:cs="Times New Roman"/>
          <w:sz w:val="28"/>
          <w:szCs w:val="28"/>
        </w:rPr>
        <w:t>4,4</w:t>
      </w:r>
      <w:r w:rsidRPr="00225D4E">
        <w:rPr>
          <w:rFonts w:ascii="Times New Roman" w:hAnsi="Times New Roman" w:cs="Times New Roman"/>
          <w:sz w:val="28"/>
          <w:szCs w:val="28"/>
        </w:rPr>
        <w:t xml:space="preserve"> умерших на 1 000 человек населения к 2030 году и до 1</w:t>
      </w:r>
      <w:r w:rsidR="00225D4E" w:rsidRPr="00225D4E">
        <w:rPr>
          <w:rFonts w:ascii="Times New Roman" w:hAnsi="Times New Roman" w:cs="Times New Roman"/>
          <w:sz w:val="28"/>
          <w:szCs w:val="28"/>
        </w:rPr>
        <w:t>3,8</w:t>
      </w:r>
      <w:r w:rsidRPr="00225D4E">
        <w:rPr>
          <w:rFonts w:ascii="Times New Roman" w:hAnsi="Times New Roman" w:cs="Times New Roman"/>
          <w:sz w:val="28"/>
          <w:szCs w:val="28"/>
        </w:rPr>
        <w:t xml:space="preserve"> умерших на 1 000 человек населения к 2036 году;</w:t>
      </w:r>
      <w:proofErr w:type="gramEnd"/>
    </w:p>
    <w:p w:rsidR="002A0CF5" w:rsidRDefault="008C71FF" w:rsidP="00567BAB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25D4E">
        <w:rPr>
          <w:rFonts w:ascii="Times New Roman" w:hAnsi="Times New Roman" w:cs="Times New Roman"/>
          <w:sz w:val="28"/>
          <w:szCs w:val="28"/>
        </w:rPr>
        <w:t xml:space="preserve">«Доля посещений врачей с профилактическими целями», </w:t>
      </w:r>
      <w:proofErr w:type="gramStart"/>
      <w:r w:rsidRPr="00225D4E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225D4E">
        <w:rPr>
          <w:rFonts w:ascii="Times New Roman" w:hAnsi="Times New Roman" w:cs="Times New Roman"/>
          <w:sz w:val="28"/>
          <w:szCs w:val="28"/>
        </w:rPr>
        <w:t xml:space="preserve"> с 3</w:t>
      </w:r>
      <w:r w:rsidR="00225D4E" w:rsidRPr="00225D4E">
        <w:rPr>
          <w:rFonts w:ascii="Times New Roman" w:hAnsi="Times New Roman" w:cs="Times New Roman"/>
          <w:sz w:val="28"/>
          <w:szCs w:val="28"/>
        </w:rPr>
        <w:t>6,1</w:t>
      </w:r>
      <w:r w:rsidRPr="00225D4E">
        <w:rPr>
          <w:rFonts w:ascii="Times New Roman" w:hAnsi="Times New Roman" w:cs="Times New Roman"/>
          <w:sz w:val="28"/>
          <w:szCs w:val="28"/>
        </w:rPr>
        <w:t>% в 202</w:t>
      </w:r>
      <w:r w:rsidR="00225D4E" w:rsidRPr="00225D4E">
        <w:rPr>
          <w:rFonts w:ascii="Times New Roman" w:hAnsi="Times New Roman" w:cs="Times New Roman"/>
          <w:sz w:val="28"/>
          <w:szCs w:val="28"/>
        </w:rPr>
        <w:t>4</w:t>
      </w:r>
      <w:r w:rsidRPr="00225D4E">
        <w:rPr>
          <w:rFonts w:ascii="Times New Roman" w:hAnsi="Times New Roman" w:cs="Times New Roman"/>
          <w:sz w:val="28"/>
          <w:szCs w:val="28"/>
        </w:rPr>
        <w:t xml:space="preserve"> году увеличится до 36,</w:t>
      </w:r>
      <w:r w:rsidR="00225D4E" w:rsidRPr="00225D4E">
        <w:rPr>
          <w:rFonts w:ascii="Times New Roman" w:hAnsi="Times New Roman" w:cs="Times New Roman"/>
          <w:sz w:val="28"/>
          <w:szCs w:val="28"/>
        </w:rPr>
        <w:t>6</w:t>
      </w:r>
      <w:r w:rsidRPr="00225D4E">
        <w:rPr>
          <w:rFonts w:ascii="Times New Roman" w:hAnsi="Times New Roman" w:cs="Times New Roman"/>
          <w:sz w:val="28"/>
          <w:szCs w:val="28"/>
        </w:rPr>
        <w:t>% к 2030 году и до 37,</w:t>
      </w:r>
      <w:r w:rsidR="00225D4E" w:rsidRPr="00225D4E">
        <w:rPr>
          <w:rFonts w:ascii="Times New Roman" w:hAnsi="Times New Roman" w:cs="Times New Roman"/>
          <w:sz w:val="28"/>
          <w:szCs w:val="28"/>
        </w:rPr>
        <w:t>1</w:t>
      </w:r>
      <w:r w:rsidRPr="00225D4E">
        <w:rPr>
          <w:rFonts w:ascii="Times New Roman" w:hAnsi="Times New Roman" w:cs="Times New Roman"/>
          <w:sz w:val="28"/>
          <w:szCs w:val="28"/>
        </w:rPr>
        <w:t>% к 2036 году.</w:t>
      </w:r>
    </w:p>
    <w:p w:rsidR="00567BAB" w:rsidRPr="006704B0" w:rsidRDefault="00567BAB" w:rsidP="00567BAB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4B0"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r w:rsidRPr="006704B0">
        <w:rPr>
          <w:rFonts w:ascii="Times New Roman" w:hAnsi="Times New Roman" w:cs="Times New Roman"/>
          <w:sz w:val="28"/>
          <w:szCs w:val="28"/>
          <w:u w:val="single"/>
        </w:rPr>
        <w:t>задачи 7 «Социальное обслуживание и социальная поддержка граждан»</w:t>
      </w:r>
      <w:r w:rsidRPr="006704B0">
        <w:rPr>
          <w:rFonts w:ascii="Times New Roman" w:hAnsi="Times New Roman" w:cs="Times New Roman"/>
          <w:sz w:val="28"/>
          <w:szCs w:val="28"/>
        </w:rPr>
        <w:t xml:space="preserve"> планируется реализация следующих направлений:</w:t>
      </w:r>
      <w:r w:rsidR="0097000A" w:rsidRPr="006704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04B0" w:rsidRPr="006704B0" w:rsidRDefault="006704B0" w:rsidP="006704B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4B0">
        <w:rPr>
          <w:rFonts w:ascii="Times New Roman" w:hAnsi="Times New Roman" w:cs="Times New Roman"/>
          <w:sz w:val="28"/>
          <w:szCs w:val="28"/>
        </w:rPr>
        <w:t>направление 1 «Развитие системы социальной поддержки граждан», в рамках которого будет обеспечено комплексное сопровождение участников СВО и членов их семей совместно с филиалом фонда «Защитники</w:t>
      </w:r>
      <w:r>
        <w:rPr>
          <w:rFonts w:ascii="Times New Roman" w:hAnsi="Times New Roman" w:cs="Times New Roman"/>
          <w:sz w:val="28"/>
          <w:szCs w:val="28"/>
        </w:rPr>
        <w:t xml:space="preserve"> Отечества» в Кировской области;</w:t>
      </w:r>
    </w:p>
    <w:p w:rsidR="006704B0" w:rsidRPr="006704B0" w:rsidRDefault="006704B0" w:rsidP="006704B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4B0">
        <w:rPr>
          <w:rFonts w:ascii="Times New Roman" w:hAnsi="Times New Roman" w:cs="Times New Roman"/>
          <w:sz w:val="28"/>
          <w:szCs w:val="28"/>
        </w:rPr>
        <w:t>направление 2 «Внедрение новых, современных технологий социального обслуживания для доступности и охвата», в рамках которого планируется  внедрение новых форм, методов и технологий стационарного социального обслуживания, направленных на активное участие пожилых граждан в работе по са</w:t>
      </w:r>
      <w:r>
        <w:rPr>
          <w:rFonts w:ascii="Times New Roman" w:hAnsi="Times New Roman" w:cs="Times New Roman"/>
          <w:sz w:val="28"/>
          <w:szCs w:val="28"/>
        </w:rPr>
        <w:t>мореализации и самообслуживанию;</w:t>
      </w:r>
    </w:p>
    <w:p w:rsidR="006704B0" w:rsidRPr="006704B0" w:rsidRDefault="006704B0" w:rsidP="006704B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4B0">
        <w:rPr>
          <w:rFonts w:ascii="Times New Roman" w:hAnsi="Times New Roman" w:cs="Times New Roman"/>
          <w:sz w:val="28"/>
          <w:szCs w:val="28"/>
        </w:rPr>
        <w:t xml:space="preserve">направление 3 «Развитие объектов инфраструктуры социального обслуживания», </w:t>
      </w:r>
      <w:proofErr w:type="gramStart"/>
      <w:r w:rsidRPr="006704B0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6704B0">
        <w:rPr>
          <w:rFonts w:ascii="Times New Roman" w:hAnsi="Times New Roman" w:cs="Times New Roman"/>
          <w:sz w:val="28"/>
          <w:szCs w:val="28"/>
        </w:rPr>
        <w:t xml:space="preserve"> которого планируется укрепление материально-технической базы и создание комфортных условий в организациях социального обслуживания для пожилых и инвалид</w:t>
      </w:r>
      <w:r>
        <w:rPr>
          <w:rFonts w:ascii="Times New Roman" w:hAnsi="Times New Roman" w:cs="Times New Roman"/>
          <w:sz w:val="28"/>
          <w:szCs w:val="28"/>
        </w:rPr>
        <w:t>ов, в том числе детей-инвалидов;</w:t>
      </w:r>
    </w:p>
    <w:p w:rsidR="006704B0" w:rsidRDefault="006704B0" w:rsidP="006704B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4B0">
        <w:rPr>
          <w:rFonts w:ascii="Times New Roman" w:hAnsi="Times New Roman" w:cs="Times New Roman"/>
          <w:sz w:val="28"/>
          <w:szCs w:val="28"/>
        </w:rPr>
        <w:lastRenderedPageBreak/>
        <w:t>направление 4 «Активное долголетие», в рамках которого планируется развитие системы долговременного ухода за гражданами пожилого возраста и инвалидами, применение технологий социального обслуживания, вовлечение граждан старшего поколения в общественную деятельность, в том числе в волонтерскую</w:t>
      </w:r>
      <w:r>
        <w:rPr>
          <w:rFonts w:ascii="Times New Roman" w:hAnsi="Times New Roman" w:cs="Times New Roman"/>
          <w:sz w:val="28"/>
          <w:szCs w:val="28"/>
        </w:rPr>
        <w:t xml:space="preserve"> (добровольческую) деятельность.</w:t>
      </w:r>
    </w:p>
    <w:p w:rsidR="00A11473" w:rsidRDefault="00A11473" w:rsidP="00A11473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Эффективность реализации задачи будет оцениваться следующими показателями:</w:t>
      </w:r>
    </w:p>
    <w:p w:rsidR="00A11473" w:rsidRPr="00990111" w:rsidRDefault="00A11473" w:rsidP="00A11473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40E">
        <w:rPr>
          <w:rFonts w:ascii="Times New Roman" w:hAnsi="Times New Roman" w:cs="Times New Roman"/>
          <w:sz w:val="28"/>
          <w:szCs w:val="28"/>
        </w:rPr>
        <w:t>«Количество детей-сирот, переданных на воспитание в семью», который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B540E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6B540E">
        <w:rPr>
          <w:rFonts w:ascii="Times New Roman" w:hAnsi="Times New Roman" w:cs="Times New Roman"/>
          <w:sz w:val="28"/>
          <w:szCs w:val="28"/>
        </w:rPr>
        <w:t xml:space="preserve"> человек, в 2030 году составит 8 человек и в 2036 году –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B540E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A11473" w:rsidRPr="00133132" w:rsidRDefault="00A11473" w:rsidP="00A11473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132">
        <w:rPr>
          <w:rFonts w:ascii="Times New Roman" w:hAnsi="Times New Roman" w:cs="Times New Roman"/>
          <w:sz w:val="28"/>
          <w:szCs w:val="28"/>
        </w:rPr>
        <w:t>«Численность граждан старшего поколения, которые участвуют в программе «Активное долголетие», который с</w:t>
      </w:r>
      <w:r w:rsidR="00D22B70" w:rsidRPr="00133132">
        <w:rPr>
          <w:rFonts w:ascii="Times New Roman" w:hAnsi="Times New Roman" w:cs="Times New Roman"/>
          <w:sz w:val="28"/>
          <w:szCs w:val="28"/>
        </w:rPr>
        <w:t xml:space="preserve"> </w:t>
      </w:r>
      <w:r w:rsidRPr="00133132">
        <w:rPr>
          <w:rFonts w:ascii="Times New Roman" w:hAnsi="Times New Roman" w:cs="Times New Roman"/>
          <w:sz w:val="28"/>
          <w:szCs w:val="28"/>
        </w:rPr>
        <w:t xml:space="preserve"> </w:t>
      </w:r>
      <w:r w:rsidR="00133132" w:rsidRPr="00133132">
        <w:rPr>
          <w:rFonts w:ascii="Times New Roman" w:hAnsi="Times New Roman" w:cs="Times New Roman"/>
          <w:sz w:val="28"/>
          <w:szCs w:val="28"/>
        </w:rPr>
        <w:t xml:space="preserve">24 </w:t>
      </w:r>
      <w:r w:rsidRPr="00133132">
        <w:rPr>
          <w:rFonts w:ascii="Times New Roman" w:hAnsi="Times New Roman" w:cs="Times New Roman"/>
          <w:sz w:val="28"/>
          <w:szCs w:val="28"/>
        </w:rPr>
        <w:t>человек в 202</w:t>
      </w:r>
      <w:r w:rsidR="00D22B70" w:rsidRPr="00133132">
        <w:rPr>
          <w:rFonts w:ascii="Times New Roman" w:hAnsi="Times New Roman" w:cs="Times New Roman"/>
          <w:sz w:val="28"/>
          <w:szCs w:val="28"/>
        </w:rPr>
        <w:t>4</w:t>
      </w:r>
      <w:r w:rsidRPr="00133132">
        <w:rPr>
          <w:rFonts w:ascii="Times New Roman" w:hAnsi="Times New Roman" w:cs="Times New Roman"/>
          <w:sz w:val="28"/>
          <w:szCs w:val="28"/>
        </w:rPr>
        <w:t xml:space="preserve"> году увеличится до </w:t>
      </w:r>
      <w:r w:rsidR="00133132" w:rsidRPr="00133132">
        <w:rPr>
          <w:rFonts w:ascii="Times New Roman" w:hAnsi="Times New Roman" w:cs="Times New Roman"/>
          <w:sz w:val="28"/>
          <w:szCs w:val="28"/>
        </w:rPr>
        <w:t>30</w:t>
      </w:r>
      <w:r w:rsidR="00D22B70" w:rsidRPr="00133132">
        <w:rPr>
          <w:rFonts w:ascii="Times New Roman" w:hAnsi="Times New Roman" w:cs="Times New Roman"/>
          <w:sz w:val="28"/>
          <w:szCs w:val="28"/>
        </w:rPr>
        <w:t xml:space="preserve"> </w:t>
      </w:r>
      <w:r w:rsidRPr="00133132">
        <w:rPr>
          <w:rFonts w:ascii="Times New Roman" w:hAnsi="Times New Roman" w:cs="Times New Roman"/>
          <w:sz w:val="28"/>
          <w:szCs w:val="28"/>
        </w:rPr>
        <w:t>человек к 2030 году и до</w:t>
      </w:r>
      <w:r w:rsidR="00D22B70" w:rsidRPr="00133132">
        <w:rPr>
          <w:rFonts w:ascii="Times New Roman" w:hAnsi="Times New Roman" w:cs="Times New Roman"/>
          <w:sz w:val="28"/>
          <w:szCs w:val="28"/>
        </w:rPr>
        <w:t xml:space="preserve"> </w:t>
      </w:r>
      <w:r w:rsidR="00133132" w:rsidRPr="00133132">
        <w:rPr>
          <w:rFonts w:ascii="Times New Roman" w:hAnsi="Times New Roman" w:cs="Times New Roman"/>
          <w:sz w:val="28"/>
          <w:szCs w:val="28"/>
        </w:rPr>
        <w:t>36</w:t>
      </w:r>
      <w:r w:rsidRPr="00133132">
        <w:rPr>
          <w:rFonts w:ascii="Times New Roman" w:hAnsi="Times New Roman" w:cs="Times New Roman"/>
          <w:sz w:val="28"/>
          <w:szCs w:val="28"/>
        </w:rPr>
        <w:t xml:space="preserve"> человек к 2036 году.</w:t>
      </w:r>
    </w:p>
    <w:p w:rsidR="006704B0" w:rsidRPr="00133132" w:rsidRDefault="006704B0" w:rsidP="006704B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BD8" w:rsidRDefault="001F5BD8" w:rsidP="001F5BD8">
      <w:pPr>
        <w:widowControl w:val="0"/>
        <w:tabs>
          <w:tab w:val="left" w:pos="1276"/>
          <w:tab w:val="left" w:pos="1843"/>
        </w:tabs>
        <w:spacing w:after="0" w:line="240" w:lineRule="auto"/>
        <w:ind w:left="1276" w:hanging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 Приоритет «Развитая инфраструктура»</w:t>
      </w:r>
    </w:p>
    <w:p w:rsidR="001F5BD8" w:rsidRDefault="001F5BD8" w:rsidP="001F5BD8">
      <w:pPr>
        <w:widowControl w:val="0"/>
        <w:tabs>
          <w:tab w:val="left" w:pos="1276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BD8" w:rsidRDefault="001F5BD8" w:rsidP="001F5BD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 «</w:t>
      </w:r>
      <w:r>
        <w:rPr>
          <w:rFonts w:ascii="Times New Roman" w:hAnsi="Times New Roman" w:cs="Times New Roman"/>
          <w:bCs/>
          <w:sz w:val="28"/>
          <w:szCs w:val="28"/>
        </w:rPr>
        <w:t>Развитая инфраструктура</w:t>
      </w:r>
      <w:r>
        <w:rPr>
          <w:rFonts w:ascii="Times New Roman" w:hAnsi="Times New Roman" w:cs="Times New Roman"/>
          <w:sz w:val="28"/>
          <w:szCs w:val="28"/>
        </w:rPr>
        <w:t xml:space="preserve"> направлен на удовлетворение потребностей как для семей Верхнекамского муниципального округа, так и для бизнеса, работающего на территории муниципального образования.</w:t>
      </w:r>
    </w:p>
    <w:p w:rsidR="001F5BD8" w:rsidRDefault="001F5BD8" w:rsidP="001F5BD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приоритета «</w:t>
      </w:r>
      <w:r>
        <w:rPr>
          <w:rFonts w:ascii="Times New Roman" w:hAnsi="Times New Roman" w:cs="Times New Roman"/>
          <w:bCs/>
          <w:sz w:val="28"/>
          <w:szCs w:val="28"/>
        </w:rPr>
        <w:t>Развитая инфраструктура</w:t>
      </w:r>
      <w:r>
        <w:rPr>
          <w:rFonts w:ascii="Times New Roman" w:hAnsi="Times New Roman" w:cs="Times New Roman"/>
          <w:sz w:val="28"/>
          <w:szCs w:val="28"/>
        </w:rPr>
        <w:t>» основными задачами будут являться:</w:t>
      </w:r>
    </w:p>
    <w:p w:rsidR="001F5BD8" w:rsidRPr="001F5BD8" w:rsidRDefault="001F5BD8" w:rsidP="001F5BD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BD8">
        <w:rPr>
          <w:rFonts w:ascii="Times New Roman" w:hAnsi="Times New Roman" w:cs="Times New Roman"/>
          <w:sz w:val="28"/>
          <w:szCs w:val="28"/>
        </w:rPr>
        <w:t>задача 1 «Развитие дорожного хозяйства и транспорта»,</w:t>
      </w:r>
    </w:p>
    <w:p w:rsidR="001F5BD8" w:rsidRPr="001F5BD8" w:rsidRDefault="001F5BD8" w:rsidP="001F5BD8">
      <w:pPr>
        <w:widowControl w:val="0"/>
        <w:tabs>
          <w:tab w:val="left" w:pos="993"/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BD8">
        <w:rPr>
          <w:rFonts w:ascii="Times New Roman" w:hAnsi="Times New Roman" w:cs="Times New Roman"/>
          <w:sz w:val="28"/>
          <w:szCs w:val="28"/>
        </w:rPr>
        <w:t>задача 2 «Создание эффективной инженерной и коммунальной инфраструктуры, развитие газификации»,</w:t>
      </w:r>
    </w:p>
    <w:p w:rsidR="001F5BD8" w:rsidRPr="001F5BD8" w:rsidRDefault="001F5BD8" w:rsidP="001F5BD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BD8">
        <w:rPr>
          <w:rFonts w:ascii="Times New Roman" w:hAnsi="Times New Roman" w:cs="Times New Roman"/>
          <w:sz w:val="28"/>
          <w:szCs w:val="28"/>
        </w:rPr>
        <w:t>задача 3 «Повышение качества городской и сельской среды»,</w:t>
      </w:r>
    </w:p>
    <w:p w:rsidR="001F5BD8" w:rsidRPr="001F5BD8" w:rsidRDefault="001F5BD8" w:rsidP="001F5BD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BD8">
        <w:rPr>
          <w:rFonts w:ascii="Times New Roman" w:hAnsi="Times New Roman" w:cs="Times New Roman"/>
          <w:sz w:val="28"/>
          <w:szCs w:val="28"/>
        </w:rPr>
        <w:t>задача 4 «Экологическое благополучие»,</w:t>
      </w:r>
    </w:p>
    <w:p w:rsidR="001F5BD8" w:rsidRPr="001F5BD8" w:rsidRDefault="001F5BD8" w:rsidP="001F5BD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BD8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285379">
        <w:rPr>
          <w:rFonts w:ascii="Times New Roman" w:hAnsi="Times New Roman" w:cs="Times New Roman"/>
          <w:sz w:val="28"/>
          <w:szCs w:val="28"/>
        </w:rPr>
        <w:t>5</w:t>
      </w:r>
      <w:r w:rsidRPr="001F5BD8">
        <w:rPr>
          <w:rFonts w:ascii="Times New Roman" w:hAnsi="Times New Roman" w:cs="Times New Roman"/>
          <w:sz w:val="28"/>
          <w:szCs w:val="28"/>
        </w:rPr>
        <w:t xml:space="preserve"> «Безопасная среда для жизни».</w:t>
      </w:r>
    </w:p>
    <w:p w:rsidR="001F5BD8" w:rsidRDefault="001F5BD8" w:rsidP="001F5BD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EA1"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r w:rsidRPr="00542EA1">
        <w:rPr>
          <w:rFonts w:ascii="Times New Roman" w:hAnsi="Times New Roman" w:cs="Times New Roman"/>
          <w:sz w:val="28"/>
          <w:szCs w:val="28"/>
          <w:u w:val="single"/>
        </w:rPr>
        <w:t>задачи 1 «</w:t>
      </w:r>
      <w:r>
        <w:rPr>
          <w:rFonts w:ascii="Times New Roman" w:hAnsi="Times New Roman" w:cs="Times New Roman"/>
          <w:sz w:val="28"/>
          <w:szCs w:val="28"/>
          <w:u w:val="single"/>
        </w:rPr>
        <w:t>Развитие дорожного хозяйства и транспорта»</w:t>
      </w:r>
      <w:r>
        <w:rPr>
          <w:rFonts w:ascii="Times New Roman" w:hAnsi="Times New Roman" w:cs="Times New Roman"/>
          <w:sz w:val="28"/>
          <w:szCs w:val="28"/>
        </w:rPr>
        <w:t xml:space="preserve"> планируется реализация следующих направлений:</w:t>
      </w:r>
    </w:p>
    <w:p w:rsidR="001F5BD8" w:rsidRDefault="001F5BD8" w:rsidP="001F5BD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1 «Обеспечение проезжего состояния муниципальных дорог», в рамках которого планируется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ремонт, капитальный ремонт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lastRenderedPageBreak/>
        <w:t xml:space="preserve">автомобильных дорог местного </w:t>
      </w:r>
      <w:proofErr w:type="gramStart"/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значения</w:t>
      </w:r>
      <w:proofErr w:type="gramEnd"/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как в населенных пунктах, так и вне их,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одержание автомобильных дорог местного значения. </w:t>
      </w:r>
    </w:p>
    <w:p w:rsidR="00531581" w:rsidRPr="00F219DC" w:rsidRDefault="00531581" w:rsidP="00531581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9DC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219DC">
        <w:rPr>
          <w:rFonts w:ascii="Times New Roman" w:hAnsi="Times New Roman" w:cs="Times New Roman"/>
          <w:sz w:val="28"/>
          <w:szCs w:val="28"/>
        </w:rPr>
        <w:t xml:space="preserve"> «</w:t>
      </w:r>
      <w:r w:rsidRPr="00F219DC">
        <w:rPr>
          <w:rFonts w:ascii="Times New Roman" w:hAnsi="Times New Roman" w:cs="Times New Roman"/>
          <w:bCs/>
          <w:sz w:val="28"/>
          <w:szCs w:val="28"/>
        </w:rPr>
        <w:t>Доступность общественного транспорта</w:t>
      </w:r>
      <w:r w:rsidRPr="00F219DC">
        <w:rPr>
          <w:rFonts w:ascii="Times New Roman" w:hAnsi="Times New Roman" w:cs="Times New Roman"/>
          <w:sz w:val="28"/>
          <w:szCs w:val="28"/>
        </w:rPr>
        <w:t xml:space="preserve">», в рамках которого планируется </w:t>
      </w:r>
      <w:r w:rsidRPr="00F219DC">
        <w:rPr>
          <w:rFonts w:ascii="Times New Roman" w:hAnsi="Times New Roman" w:cs="Times New Roman"/>
          <w:iCs/>
          <w:sz w:val="28"/>
          <w:szCs w:val="28"/>
        </w:rPr>
        <w:t xml:space="preserve">повышение качества услуг перевозки пассажиров, </w:t>
      </w:r>
      <w:r w:rsidRPr="00F219DC">
        <w:rPr>
          <w:rFonts w:ascii="Times New Roman" w:hAnsi="Times New Roman" w:cs="Times New Roman"/>
          <w:sz w:val="28"/>
          <w:szCs w:val="28"/>
        </w:rPr>
        <w:t>внедрение и совершенствование системы безналичной оплаты проезда и информирования пассажиров о реальном движении транспортных средств по маршруту.</w:t>
      </w:r>
    </w:p>
    <w:p w:rsidR="001F5BD8" w:rsidRDefault="001F5BD8" w:rsidP="001F5BD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Эффективность реализации данной задачи будет оцениваться следующими показателями:</w:t>
      </w:r>
    </w:p>
    <w:p w:rsidR="001F5BD8" w:rsidRPr="004776D7" w:rsidRDefault="001F5BD8" w:rsidP="001F5BD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6D7">
        <w:rPr>
          <w:rFonts w:ascii="Times New Roman" w:hAnsi="Times New Roman" w:cs="Times New Roman"/>
          <w:iCs/>
          <w:sz w:val="28"/>
          <w:szCs w:val="28"/>
        </w:rPr>
        <w:t xml:space="preserve"> «Нормативное состояние дорог</w:t>
      </w:r>
      <w:r w:rsidRPr="00477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gramStart"/>
      <w:r w:rsidRPr="004776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proofErr w:type="gramEnd"/>
      <w:r w:rsidRPr="00477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A56700" w:rsidRPr="004776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776D7" w:rsidRPr="004776D7">
        <w:rPr>
          <w:rFonts w:ascii="Times New Roman" w:eastAsia="Times New Roman" w:hAnsi="Times New Roman" w:cs="Times New Roman"/>
          <w:sz w:val="28"/>
          <w:szCs w:val="28"/>
          <w:lang w:eastAsia="ru-RU"/>
        </w:rPr>
        <w:t>4,8</w:t>
      </w:r>
      <w:r w:rsidRPr="00477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в 2024 году </w:t>
      </w:r>
      <w:r w:rsidRPr="004776D7">
        <w:rPr>
          <w:rFonts w:ascii="Times New Roman" w:hAnsi="Times New Roman" w:cs="Times New Roman"/>
          <w:sz w:val="28"/>
          <w:szCs w:val="28"/>
        </w:rPr>
        <w:t>увеличится</w:t>
      </w:r>
      <w:r w:rsidRPr="00477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4776D7" w:rsidRPr="004776D7">
        <w:rPr>
          <w:rFonts w:ascii="Times New Roman" w:eastAsia="Times New Roman" w:hAnsi="Times New Roman" w:cs="Times New Roman"/>
          <w:sz w:val="28"/>
          <w:szCs w:val="28"/>
          <w:lang w:eastAsia="ru-RU"/>
        </w:rPr>
        <w:t>34,6</w:t>
      </w:r>
      <w:r w:rsidRPr="00477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4776D7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4776D7" w:rsidRPr="004776D7">
        <w:rPr>
          <w:rFonts w:ascii="Times New Roman" w:hAnsi="Times New Roman" w:cs="Times New Roman"/>
          <w:sz w:val="28"/>
          <w:szCs w:val="28"/>
        </w:rPr>
        <w:t>44,5</w:t>
      </w:r>
      <w:r w:rsidRPr="004776D7">
        <w:rPr>
          <w:rFonts w:ascii="Times New Roman" w:hAnsi="Times New Roman" w:cs="Times New Roman"/>
          <w:sz w:val="28"/>
          <w:szCs w:val="28"/>
        </w:rPr>
        <w:t>% к 2036 году;</w:t>
      </w:r>
    </w:p>
    <w:p w:rsidR="001F5BD8" w:rsidRPr="004776D7" w:rsidRDefault="001F5BD8" w:rsidP="001F5BD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6D7">
        <w:rPr>
          <w:rFonts w:ascii="Times New Roman" w:hAnsi="Times New Roman" w:cs="Times New Roman"/>
          <w:iCs/>
          <w:sz w:val="28"/>
          <w:szCs w:val="28"/>
        </w:rPr>
        <w:t xml:space="preserve">«Удовлетворенность </w:t>
      </w:r>
      <w:r w:rsidR="00B5661E" w:rsidRPr="004776D7">
        <w:rPr>
          <w:rFonts w:ascii="Times New Roman" w:hAnsi="Times New Roman" w:cs="Times New Roman"/>
          <w:iCs/>
          <w:sz w:val="28"/>
          <w:szCs w:val="28"/>
        </w:rPr>
        <w:t>содержанием автомобильных дорог местного значения</w:t>
      </w:r>
      <w:r w:rsidRPr="00477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который с </w:t>
      </w:r>
      <w:r w:rsidR="00B5661E" w:rsidRPr="004776D7">
        <w:rPr>
          <w:rFonts w:ascii="Times New Roman" w:eastAsia="Times New Roman" w:hAnsi="Times New Roman" w:cs="Times New Roman"/>
          <w:sz w:val="28"/>
          <w:szCs w:val="28"/>
          <w:lang w:eastAsia="ru-RU"/>
        </w:rPr>
        <w:t>57,1%</w:t>
      </w:r>
      <w:r w:rsidRPr="00477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2024 году </w:t>
      </w:r>
      <w:r w:rsidRPr="004776D7">
        <w:rPr>
          <w:rFonts w:ascii="Times New Roman" w:hAnsi="Times New Roman" w:cs="Times New Roman"/>
          <w:sz w:val="28"/>
          <w:szCs w:val="28"/>
        </w:rPr>
        <w:t>увеличится</w:t>
      </w:r>
      <w:r w:rsidRPr="00477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4776D7" w:rsidRPr="004776D7">
        <w:rPr>
          <w:rFonts w:ascii="Times New Roman" w:eastAsia="Times New Roman" w:hAnsi="Times New Roman" w:cs="Times New Roman"/>
          <w:sz w:val="28"/>
          <w:szCs w:val="28"/>
          <w:lang w:eastAsia="ru-RU"/>
        </w:rPr>
        <w:t>64,5</w:t>
      </w:r>
      <w:r w:rsidRPr="00477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4776D7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4776D7" w:rsidRPr="004776D7">
        <w:rPr>
          <w:rFonts w:ascii="Times New Roman" w:hAnsi="Times New Roman" w:cs="Times New Roman"/>
          <w:sz w:val="28"/>
          <w:szCs w:val="28"/>
        </w:rPr>
        <w:t>71,4</w:t>
      </w:r>
      <w:r w:rsidRPr="004776D7">
        <w:rPr>
          <w:rFonts w:ascii="Times New Roman" w:hAnsi="Times New Roman" w:cs="Times New Roman"/>
          <w:sz w:val="28"/>
          <w:szCs w:val="28"/>
        </w:rPr>
        <w:t>% к 2036 году;</w:t>
      </w:r>
    </w:p>
    <w:p w:rsidR="001F5BD8" w:rsidRPr="004776D7" w:rsidRDefault="001F5BD8" w:rsidP="001F5BD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6D7">
        <w:rPr>
          <w:rFonts w:ascii="Times New Roman" w:hAnsi="Times New Roman" w:cs="Times New Roman"/>
          <w:iCs/>
          <w:sz w:val="28"/>
          <w:szCs w:val="28"/>
        </w:rPr>
        <w:t xml:space="preserve">«Удовлетворенность </w:t>
      </w:r>
      <w:r w:rsidR="00B5661E" w:rsidRPr="004776D7">
        <w:rPr>
          <w:rFonts w:ascii="Times New Roman" w:hAnsi="Times New Roman" w:cs="Times New Roman"/>
          <w:iCs/>
          <w:sz w:val="28"/>
          <w:szCs w:val="28"/>
        </w:rPr>
        <w:t>организацией транспортного обслуживания</w:t>
      </w:r>
      <w:r w:rsidRPr="00477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gramStart"/>
      <w:r w:rsidRPr="004776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proofErr w:type="gramEnd"/>
      <w:r w:rsidRPr="00477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B5661E" w:rsidRPr="004776D7">
        <w:rPr>
          <w:rFonts w:ascii="Times New Roman" w:eastAsia="Times New Roman" w:hAnsi="Times New Roman" w:cs="Times New Roman"/>
          <w:sz w:val="28"/>
          <w:szCs w:val="28"/>
          <w:lang w:eastAsia="ru-RU"/>
        </w:rPr>
        <w:t>86,7%</w:t>
      </w:r>
      <w:r w:rsidRPr="00477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="00B5661E" w:rsidRPr="004776D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77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4776D7">
        <w:rPr>
          <w:rFonts w:ascii="Times New Roman" w:hAnsi="Times New Roman" w:cs="Times New Roman"/>
          <w:sz w:val="28"/>
          <w:szCs w:val="28"/>
        </w:rPr>
        <w:t>увеличится</w:t>
      </w:r>
      <w:r w:rsidRPr="00477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4776D7" w:rsidRPr="004776D7">
        <w:rPr>
          <w:rFonts w:ascii="Times New Roman" w:eastAsia="Times New Roman" w:hAnsi="Times New Roman" w:cs="Times New Roman"/>
          <w:sz w:val="28"/>
          <w:szCs w:val="28"/>
          <w:lang w:eastAsia="ru-RU"/>
        </w:rPr>
        <w:t>90,7</w:t>
      </w:r>
      <w:r w:rsidRPr="00477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4776D7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4776D7" w:rsidRPr="004776D7">
        <w:rPr>
          <w:rFonts w:ascii="Times New Roman" w:hAnsi="Times New Roman" w:cs="Times New Roman"/>
          <w:sz w:val="28"/>
          <w:szCs w:val="28"/>
        </w:rPr>
        <w:t>93,8</w:t>
      </w:r>
      <w:r w:rsidRPr="004776D7">
        <w:rPr>
          <w:rFonts w:ascii="Times New Roman" w:hAnsi="Times New Roman" w:cs="Times New Roman"/>
          <w:sz w:val="28"/>
          <w:szCs w:val="28"/>
        </w:rPr>
        <w:t>%</w:t>
      </w:r>
      <w:r w:rsidR="00285379" w:rsidRPr="004776D7">
        <w:rPr>
          <w:rFonts w:ascii="Times New Roman" w:hAnsi="Times New Roman" w:cs="Times New Roman"/>
          <w:sz w:val="28"/>
          <w:szCs w:val="28"/>
        </w:rPr>
        <w:t xml:space="preserve"> к 2036 году.</w:t>
      </w:r>
    </w:p>
    <w:p w:rsidR="00957BF2" w:rsidRDefault="00285379" w:rsidP="00957BF2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BF2"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r w:rsidRPr="00957BF2">
        <w:rPr>
          <w:rFonts w:ascii="Times New Roman" w:hAnsi="Times New Roman" w:cs="Times New Roman"/>
          <w:sz w:val="28"/>
          <w:szCs w:val="28"/>
          <w:u w:val="single"/>
        </w:rPr>
        <w:t>задачи 2 «Создание эффективной инженерной и коммунальной инфраструктуры, развитие газификации»</w:t>
      </w:r>
      <w:r w:rsidR="00957BF2" w:rsidRPr="00957BF2">
        <w:rPr>
          <w:rFonts w:ascii="Times New Roman" w:hAnsi="Times New Roman" w:cs="Times New Roman"/>
          <w:sz w:val="28"/>
          <w:szCs w:val="28"/>
        </w:rPr>
        <w:t xml:space="preserve"> </w:t>
      </w:r>
      <w:r w:rsidR="00957BF2">
        <w:rPr>
          <w:rFonts w:ascii="Times New Roman" w:hAnsi="Times New Roman" w:cs="Times New Roman"/>
          <w:sz w:val="28"/>
          <w:szCs w:val="28"/>
        </w:rPr>
        <w:t>планируется реализация следующих направлений:</w:t>
      </w:r>
    </w:p>
    <w:p w:rsidR="00957BF2" w:rsidRDefault="00957BF2" w:rsidP="00957BF2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1 «Повышение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в рамках которого планируется модернизация и реконструкция систем освещения, электроснабжения и теплоснабжения на территории Верхнекамского муниципального округа. </w:t>
      </w:r>
    </w:p>
    <w:p w:rsidR="00957BF2" w:rsidRDefault="00957BF2" w:rsidP="00957BF2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2 «Повышение надежности системы ЖКХ», в рамках которого планируется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модернизация и реконструкция систем водо-, теплоснабжения и водоотведения. </w:t>
      </w:r>
    </w:p>
    <w:p w:rsidR="00957BF2" w:rsidRDefault="00957BF2" w:rsidP="00957BF2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2E25A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«Газификация населенных пунктов Верхнекамского муниципального округа Кировской области», в рамках которого планируется проектирование и строительство газопроводов-отводов, межпоселковых газопроводов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внутрипоселковых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газораспределительных сетей. </w:t>
      </w:r>
    </w:p>
    <w:p w:rsidR="00957BF2" w:rsidRDefault="00957BF2" w:rsidP="00957BF2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направление </w:t>
      </w:r>
      <w:r w:rsidR="002E25A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«Повышение качества управления многоквартирными домами», в рамках которого планируется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повышение грамотности потребителей жилищно-коммунальных услуг, формирование хозяйственного отношения к общему имуществу в многоквартирном доме, проведение консультаций по применению жилищного законодательства, проведение профилактических мероприятий.</w:t>
      </w:r>
    </w:p>
    <w:p w:rsidR="00957BF2" w:rsidRDefault="00957BF2" w:rsidP="00957BF2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Эффективность реализации задачи будет оцениваться следующими показателями:</w:t>
      </w:r>
    </w:p>
    <w:p w:rsidR="00957BF2" w:rsidRDefault="00957BF2" w:rsidP="00957BF2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«Снижение к</w:t>
      </w:r>
      <w:r>
        <w:rPr>
          <w:rFonts w:ascii="Times New Roman" w:hAnsi="Times New Roman" w:cs="Times New Roman"/>
          <w:sz w:val="28"/>
          <w:szCs w:val="28"/>
        </w:rPr>
        <w:t>оличества аварий и инцидентов на системах жизнеобеспечения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 13 единиц в 2024 году снизится до </w:t>
      </w:r>
      <w:r w:rsidR="006662A1" w:rsidRPr="00666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единиц </w:t>
      </w:r>
      <w:r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6662A1" w:rsidRPr="006662A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единиц </w:t>
      </w:r>
      <w:r>
        <w:rPr>
          <w:rFonts w:ascii="Times New Roman" w:hAnsi="Times New Roman" w:cs="Times New Roman"/>
          <w:sz w:val="28"/>
          <w:szCs w:val="28"/>
        </w:rPr>
        <w:t>к 2036 году;</w:t>
      </w:r>
    </w:p>
    <w:p w:rsidR="00957BF2" w:rsidRPr="002E25A0" w:rsidRDefault="00957BF2" w:rsidP="00957BF2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E25A0">
        <w:rPr>
          <w:rFonts w:ascii="Times New Roman" w:hAnsi="Times New Roman" w:cs="Times New Roman"/>
          <w:iCs/>
          <w:sz w:val="28"/>
          <w:szCs w:val="28"/>
        </w:rPr>
        <w:t>«</w:t>
      </w:r>
      <w:r w:rsidRPr="002E25A0">
        <w:rPr>
          <w:rFonts w:ascii="Times New Roman" w:hAnsi="Times New Roman" w:cs="Times New Roman"/>
          <w:sz w:val="28"/>
          <w:szCs w:val="28"/>
        </w:rPr>
        <w:t>Количество</w:t>
      </w:r>
      <w:r w:rsidR="007751BD" w:rsidRPr="002E25A0">
        <w:rPr>
          <w:rFonts w:ascii="Times New Roman" w:hAnsi="Times New Roman" w:cs="Times New Roman"/>
          <w:sz w:val="28"/>
          <w:szCs w:val="28"/>
        </w:rPr>
        <w:t xml:space="preserve"> населённых пунктов</w:t>
      </w:r>
      <w:r w:rsidRPr="002E25A0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751BD" w:rsidRPr="002E25A0">
        <w:rPr>
          <w:rFonts w:ascii="Times New Roman" w:hAnsi="Times New Roman" w:cs="Times New Roman"/>
          <w:sz w:val="28"/>
          <w:szCs w:val="28"/>
        </w:rPr>
        <w:t>а</w:t>
      </w:r>
      <w:r w:rsidRPr="002E25A0">
        <w:rPr>
          <w:rFonts w:ascii="Times New Roman" w:hAnsi="Times New Roman" w:cs="Times New Roman"/>
          <w:sz w:val="28"/>
          <w:szCs w:val="28"/>
        </w:rPr>
        <w:t>, газифицированных природным газом</w:t>
      </w:r>
      <w:r w:rsidRPr="002E2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которые с 0 единиц в 2024 год </w:t>
      </w:r>
      <w:r w:rsidRPr="002E25A0">
        <w:rPr>
          <w:rFonts w:ascii="Times New Roman" w:hAnsi="Times New Roman" w:cs="Times New Roman"/>
          <w:sz w:val="28"/>
          <w:szCs w:val="28"/>
        </w:rPr>
        <w:t>увеличатся</w:t>
      </w:r>
      <w:r w:rsidRPr="002E2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 единиц</w:t>
      </w:r>
      <w:r w:rsidRPr="002E25A0">
        <w:rPr>
          <w:rFonts w:ascii="Times New Roman" w:hAnsi="Times New Roman" w:cs="Times New Roman"/>
          <w:sz w:val="28"/>
          <w:szCs w:val="28"/>
        </w:rPr>
        <w:t xml:space="preserve"> к 203</w:t>
      </w:r>
      <w:r w:rsidR="007751BD" w:rsidRPr="002E25A0">
        <w:rPr>
          <w:rFonts w:ascii="Times New Roman" w:hAnsi="Times New Roman" w:cs="Times New Roman"/>
          <w:sz w:val="28"/>
          <w:szCs w:val="28"/>
        </w:rPr>
        <w:t>0</w:t>
      </w:r>
      <w:r w:rsidRPr="002E25A0">
        <w:rPr>
          <w:rFonts w:ascii="Times New Roman" w:hAnsi="Times New Roman" w:cs="Times New Roman"/>
          <w:sz w:val="28"/>
          <w:szCs w:val="28"/>
        </w:rPr>
        <w:t xml:space="preserve"> году</w:t>
      </w:r>
      <w:r w:rsidR="002E25A0" w:rsidRPr="002E25A0">
        <w:rPr>
          <w:rFonts w:ascii="Times New Roman" w:hAnsi="Times New Roman" w:cs="Times New Roman"/>
          <w:sz w:val="28"/>
          <w:szCs w:val="28"/>
        </w:rPr>
        <w:t xml:space="preserve"> и до 4 единиц к 2036 году. </w:t>
      </w:r>
    </w:p>
    <w:p w:rsidR="00957BF2" w:rsidRDefault="00957BF2" w:rsidP="00957BF2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Уменьшение обращений количества граждан на некачественную работу управляющих компаний»,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23 единиц в 2024 году снизится до 1</w:t>
      </w:r>
      <w:r w:rsidR="006C54B4" w:rsidRPr="006C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единиц </w:t>
      </w:r>
      <w:r>
        <w:rPr>
          <w:rFonts w:ascii="Times New Roman" w:hAnsi="Times New Roman" w:cs="Times New Roman"/>
          <w:sz w:val="28"/>
          <w:szCs w:val="28"/>
        </w:rPr>
        <w:t xml:space="preserve">к 2030 году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r w:rsidR="006C54B4" w:rsidRPr="006C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единиц </w:t>
      </w:r>
      <w:r>
        <w:rPr>
          <w:rFonts w:ascii="Times New Roman" w:hAnsi="Times New Roman" w:cs="Times New Roman"/>
          <w:sz w:val="28"/>
          <w:szCs w:val="28"/>
        </w:rPr>
        <w:t>2036 году;</w:t>
      </w:r>
    </w:p>
    <w:p w:rsidR="00957BF2" w:rsidRDefault="00957BF2" w:rsidP="00957BF2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«Удовлетворенность граждан работой ЖКХ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89,3% в 2024 году </w:t>
      </w:r>
      <w:r>
        <w:rPr>
          <w:rFonts w:ascii="Times New Roman" w:hAnsi="Times New Roman" w:cs="Times New Roman"/>
          <w:sz w:val="28"/>
          <w:szCs w:val="28"/>
        </w:rPr>
        <w:t>увеличится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93,</w:t>
      </w:r>
      <w:r w:rsidR="006C54B4" w:rsidRPr="006C54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</w:t>
      </w:r>
      <w:r>
        <w:rPr>
          <w:rFonts w:ascii="Times New Roman" w:hAnsi="Times New Roman" w:cs="Times New Roman"/>
          <w:sz w:val="28"/>
          <w:szCs w:val="28"/>
        </w:rPr>
        <w:t>к 2030 году и до 95,</w:t>
      </w:r>
      <w:r w:rsidR="006C54B4" w:rsidRPr="006C54B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% к 2036 году.</w:t>
      </w:r>
    </w:p>
    <w:p w:rsidR="00285379" w:rsidRPr="00B8135C" w:rsidRDefault="00285379" w:rsidP="0028537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35C"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r w:rsidRPr="00B8135C">
        <w:rPr>
          <w:rFonts w:ascii="Times New Roman" w:hAnsi="Times New Roman" w:cs="Times New Roman"/>
          <w:sz w:val="28"/>
          <w:szCs w:val="28"/>
          <w:u w:val="single"/>
        </w:rPr>
        <w:t>задачи 3 «Повышение качества городской и сельской среды»</w:t>
      </w:r>
      <w:r w:rsidRPr="00B8135C">
        <w:rPr>
          <w:rFonts w:ascii="Times New Roman" w:hAnsi="Times New Roman" w:cs="Times New Roman"/>
          <w:sz w:val="28"/>
          <w:szCs w:val="28"/>
        </w:rPr>
        <w:t xml:space="preserve"> планируется реализация следующих направлений:</w:t>
      </w:r>
    </w:p>
    <w:p w:rsidR="00B8135C" w:rsidRPr="00B8135C" w:rsidRDefault="00B8135C" w:rsidP="00B8135C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35C">
        <w:rPr>
          <w:rFonts w:ascii="Times New Roman" w:hAnsi="Times New Roman" w:cs="Times New Roman"/>
          <w:sz w:val="28"/>
          <w:szCs w:val="28"/>
        </w:rPr>
        <w:t>направление 1 «</w:t>
      </w:r>
      <w:r w:rsidRPr="00B8135C">
        <w:rPr>
          <w:rFonts w:ascii="Times New Roman" w:hAnsi="Times New Roman" w:cs="Times New Roman"/>
          <w:bCs/>
          <w:sz w:val="28"/>
          <w:szCs w:val="28"/>
        </w:rPr>
        <w:t xml:space="preserve">Благоустройство дворовых территорий и общественных пространств в </w:t>
      </w:r>
      <w:r w:rsidRPr="00B8135C">
        <w:rPr>
          <w:rFonts w:ascii="Times New Roman" w:hAnsi="Times New Roman" w:cs="Times New Roman"/>
          <w:sz w:val="28"/>
          <w:szCs w:val="28"/>
        </w:rPr>
        <w:t xml:space="preserve">городской и сельской местности», в рамках которого планируется проведение инвентаризации дворовых и общественных территорий, реализация мероприятий по их благоустройству, </w:t>
      </w:r>
      <w:bookmarkStart w:id="15" w:name="_Hlk175591750"/>
      <w:r w:rsidRPr="00B8135C">
        <w:rPr>
          <w:rFonts w:ascii="Times New Roman" w:hAnsi="Times New Roman" w:cs="Times New Roman"/>
          <w:sz w:val="28"/>
          <w:szCs w:val="28"/>
        </w:rPr>
        <w:t>вовлечение граждан в решение вопросов благоустройства</w:t>
      </w:r>
      <w:bookmarkEnd w:id="15"/>
      <w:r w:rsidRPr="00B813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135C" w:rsidRPr="00B8135C" w:rsidRDefault="00B8135C" w:rsidP="00B8135C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35C">
        <w:rPr>
          <w:rFonts w:ascii="Times New Roman" w:hAnsi="Times New Roman" w:cs="Times New Roman"/>
          <w:sz w:val="28"/>
          <w:szCs w:val="28"/>
        </w:rPr>
        <w:t>направление 2 «</w:t>
      </w:r>
      <w:r w:rsidRPr="00B8135C">
        <w:rPr>
          <w:rFonts w:ascii="Times New Roman" w:hAnsi="Times New Roman" w:cs="Times New Roman"/>
          <w:bCs/>
          <w:sz w:val="28"/>
          <w:szCs w:val="28"/>
        </w:rPr>
        <w:t>Освещение и озеленение населенных пунктов</w:t>
      </w:r>
      <w:r w:rsidRPr="00B8135C">
        <w:rPr>
          <w:rFonts w:ascii="Times New Roman" w:hAnsi="Times New Roman" w:cs="Times New Roman"/>
          <w:sz w:val="28"/>
          <w:szCs w:val="28"/>
        </w:rPr>
        <w:t xml:space="preserve">», в рамках которого планируется реализовать мероприятия по устройству и модернизации уличного освещения населенных пунктов Верхнекамского муниципального округа, высадка зеленых насаждений. </w:t>
      </w:r>
    </w:p>
    <w:p w:rsidR="00B8135C" w:rsidRPr="00B8135C" w:rsidRDefault="00B8135C" w:rsidP="00B8135C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35C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531581">
        <w:rPr>
          <w:rFonts w:ascii="Times New Roman" w:hAnsi="Times New Roman" w:cs="Times New Roman"/>
          <w:sz w:val="28"/>
          <w:szCs w:val="28"/>
        </w:rPr>
        <w:t>3</w:t>
      </w:r>
      <w:r w:rsidRPr="00B8135C">
        <w:rPr>
          <w:rFonts w:ascii="Times New Roman" w:hAnsi="Times New Roman" w:cs="Times New Roman"/>
          <w:sz w:val="28"/>
          <w:szCs w:val="28"/>
        </w:rPr>
        <w:t xml:space="preserve"> «Р</w:t>
      </w:r>
      <w:r w:rsidRPr="00B8135C">
        <w:rPr>
          <w:rFonts w:ascii="Times New Roman" w:hAnsi="Times New Roman" w:cs="Times New Roman"/>
          <w:bCs/>
          <w:sz w:val="28"/>
          <w:szCs w:val="28"/>
        </w:rPr>
        <w:t xml:space="preserve">азвитие современной инфраструктуры в сельских </w:t>
      </w:r>
      <w:r w:rsidRPr="00B8135C">
        <w:rPr>
          <w:rFonts w:ascii="Times New Roman" w:hAnsi="Times New Roman" w:cs="Times New Roman"/>
          <w:bCs/>
          <w:sz w:val="28"/>
          <w:szCs w:val="28"/>
        </w:rPr>
        <w:lastRenderedPageBreak/>
        <w:t>населенных пунктах</w:t>
      </w:r>
      <w:r w:rsidRPr="00B8135C">
        <w:rPr>
          <w:rFonts w:ascii="Times New Roman" w:hAnsi="Times New Roman" w:cs="Times New Roman"/>
          <w:sz w:val="28"/>
          <w:szCs w:val="28"/>
        </w:rPr>
        <w:t xml:space="preserve">», в рамках которого планируется реализация проектов по благоустройству сельских территорий и развитию инфраструктуры муниципальных образований. </w:t>
      </w:r>
    </w:p>
    <w:p w:rsidR="00B8135C" w:rsidRPr="00B8135C" w:rsidRDefault="00B8135C" w:rsidP="00B8135C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8135C">
        <w:rPr>
          <w:rFonts w:ascii="Times New Roman" w:hAnsi="Times New Roman" w:cs="Times New Roman"/>
          <w:iCs/>
          <w:sz w:val="28"/>
          <w:szCs w:val="28"/>
        </w:rPr>
        <w:t>Эффективность реализации данной задачи будет оцениваться следующими показателями:</w:t>
      </w:r>
    </w:p>
    <w:p w:rsidR="00B8135C" w:rsidRDefault="00B8135C" w:rsidP="00B8135C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DAB">
        <w:rPr>
          <w:rFonts w:ascii="Times New Roman" w:hAnsi="Times New Roman" w:cs="Times New Roman"/>
          <w:sz w:val="28"/>
          <w:szCs w:val="28"/>
        </w:rPr>
        <w:t>«Количество благоустроенных дворовых территорий (нарастающим итогом)»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который с 23 единиц в 2024 году </w:t>
      </w:r>
      <w:r>
        <w:rPr>
          <w:rFonts w:ascii="Times New Roman" w:hAnsi="Times New Roman" w:cs="Times New Roman"/>
          <w:sz w:val="28"/>
          <w:szCs w:val="28"/>
        </w:rPr>
        <w:t>увеличится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r w:rsidR="001C6D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27 единиц </w:t>
      </w:r>
      <w:r w:rsidRPr="00B8135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1C6DAB">
        <w:rPr>
          <w:rFonts w:ascii="Times New Roman" w:hAnsi="Times New Roman" w:cs="Times New Roman"/>
          <w:sz w:val="28"/>
          <w:szCs w:val="28"/>
        </w:rPr>
        <w:t>30 единиц</w:t>
      </w:r>
      <w:r w:rsidRPr="00B813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2036 году;</w:t>
      </w:r>
    </w:p>
    <w:p w:rsidR="00B8135C" w:rsidRPr="00285379" w:rsidRDefault="00B8135C" w:rsidP="0028537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C6DAB">
        <w:rPr>
          <w:rFonts w:ascii="Times New Roman" w:hAnsi="Times New Roman" w:cs="Times New Roman"/>
          <w:sz w:val="28"/>
          <w:szCs w:val="28"/>
        </w:rPr>
        <w:t>«Количество благоустроенных пространств (нарастающим итогом)»</w:t>
      </w:r>
      <w:r w:rsidRPr="001C6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который с 19 единиц в 2024 году </w:t>
      </w:r>
      <w:r>
        <w:rPr>
          <w:rFonts w:ascii="Times New Roman" w:hAnsi="Times New Roman" w:cs="Times New Roman"/>
          <w:sz w:val="28"/>
          <w:szCs w:val="28"/>
        </w:rPr>
        <w:t>увеличится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r w:rsidR="001C6DAB" w:rsidRPr="001C6DAB">
        <w:rPr>
          <w:rFonts w:ascii="Times New Roman" w:eastAsia="Times New Roman" w:hAnsi="Times New Roman" w:cs="Times New Roman"/>
          <w:sz w:val="28"/>
          <w:szCs w:val="28"/>
          <w:lang w:eastAsia="ru-RU"/>
        </w:rPr>
        <w:t>25 единиц</w:t>
      </w:r>
      <w:r w:rsidRPr="001C6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1C6DAB" w:rsidRPr="001C6DAB">
        <w:rPr>
          <w:rFonts w:ascii="Times New Roman" w:hAnsi="Times New Roman" w:cs="Times New Roman"/>
          <w:sz w:val="28"/>
          <w:szCs w:val="28"/>
        </w:rPr>
        <w:t>28 единиц</w:t>
      </w:r>
      <w:r w:rsidRPr="00B813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C6DAB">
        <w:rPr>
          <w:rFonts w:ascii="Times New Roman" w:hAnsi="Times New Roman" w:cs="Times New Roman"/>
          <w:sz w:val="28"/>
          <w:szCs w:val="28"/>
        </w:rPr>
        <w:t>к 2036 году.</w:t>
      </w:r>
    </w:p>
    <w:p w:rsidR="00285379" w:rsidRPr="002D5419" w:rsidRDefault="00285379" w:rsidP="0028537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419"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r w:rsidRPr="002D5419">
        <w:rPr>
          <w:rFonts w:ascii="Times New Roman" w:hAnsi="Times New Roman" w:cs="Times New Roman"/>
          <w:sz w:val="28"/>
          <w:szCs w:val="28"/>
          <w:u w:val="single"/>
        </w:rPr>
        <w:t>задачи 4 «Экологическое благополучие»</w:t>
      </w:r>
      <w:r w:rsidRPr="002D5419">
        <w:rPr>
          <w:rFonts w:ascii="Times New Roman" w:hAnsi="Times New Roman" w:cs="Times New Roman"/>
          <w:sz w:val="28"/>
          <w:szCs w:val="28"/>
        </w:rPr>
        <w:t xml:space="preserve"> планируется реализация следующих направлений:</w:t>
      </w:r>
    </w:p>
    <w:p w:rsidR="003F14DB" w:rsidRDefault="003F14DB" w:rsidP="003F14DB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1 «</w:t>
      </w:r>
      <w:r>
        <w:rPr>
          <w:rFonts w:ascii="Times New Roman" w:hAnsi="Times New Roman" w:cs="Times New Roman"/>
          <w:bCs/>
          <w:sz w:val="28"/>
          <w:szCs w:val="28"/>
        </w:rPr>
        <w:t>Ликвидация объектов накопленного вреда окружающей среде, свалок отходов, несанкционированных свалок</w:t>
      </w:r>
      <w:r>
        <w:rPr>
          <w:rFonts w:ascii="Times New Roman" w:hAnsi="Times New Roman" w:cs="Times New Roman"/>
          <w:sz w:val="28"/>
          <w:szCs w:val="28"/>
        </w:rPr>
        <w:t xml:space="preserve">», в рамках которого планируется ликвидация объектов накопленного вреда окружающей среде, свалок отходов, несанкционированных свалок. </w:t>
      </w:r>
    </w:p>
    <w:p w:rsidR="003F14DB" w:rsidRDefault="003F14DB" w:rsidP="003F14DB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2 «</w:t>
      </w:r>
      <w:r>
        <w:rPr>
          <w:rFonts w:ascii="Times New Roman" w:hAnsi="Times New Roman" w:cs="Times New Roman"/>
          <w:bCs/>
          <w:sz w:val="28"/>
          <w:szCs w:val="28"/>
        </w:rPr>
        <w:t>Обеспечение охраны окружающей среды (сохранение и восстановление природных ресурсов, предотвращение негативного воздействия)</w:t>
      </w:r>
      <w:r>
        <w:rPr>
          <w:rFonts w:ascii="Times New Roman" w:hAnsi="Times New Roman" w:cs="Times New Roman"/>
          <w:sz w:val="28"/>
          <w:szCs w:val="28"/>
        </w:rPr>
        <w:t xml:space="preserve">», в рамках которого планируется </w:t>
      </w:r>
      <w:r>
        <w:rPr>
          <w:rFonts w:ascii="Times New Roman" w:hAnsi="Times New Roman" w:cs="Times New Roman"/>
          <w:iCs/>
          <w:sz w:val="28"/>
          <w:szCs w:val="28"/>
        </w:rPr>
        <w:t xml:space="preserve">выполнение мероприятий по охране окружающей среды, капитальному ремонту и реконструкции гидротехнических сооружений. </w:t>
      </w:r>
    </w:p>
    <w:p w:rsidR="003F14DB" w:rsidRDefault="003F14DB" w:rsidP="003F14DB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3 «Снижение загрязнения и сохранение качества водных ресурсов», в рамках которого планируется </w:t>
      </w:r>
      <w:r>
        <w:rPr>
          <w:rFonts w:ascii="Times New Roman" w:hAnsi="Times New Roman" w:cs="Times New Roman"/>
          <w:iCs/>
          <w:sz w:val="28"/>
          <w:szCs w:val="28"/>
        </w:rPr>
        <w:t xml:space="preserve">мероприятия по ремонту, реконструкции очистных сооружений сточных вод, сбрасываемых в водные объекты, а также по модернизации систем водоснабжения и водоотведения. </w:t>
      </w:r>
    </w:p>
    <w:p w:rsidR="003F14DB" w:rsidRDefault="003F14DB" w:rsidP="003F14DB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4 «Проведение экологического просвещения и стимулирование раздельного сбора мусора», в рамках которого планируется </w:t>
      </w:r>
      <w:r>
        <w:rPr>
          <w:rFonts w:ascii="Times New Roman" w:hAnsi="Times New Roman" w:cs="Times New Roman"/>
          <w:iCs/>
          <w:sz w:val="28"/>
          <w:szCs w:val="28"/>
        </w:rPr>
        <w:t xml:space="preserve">повышение уровня экологической культуры населения в решении вопросов в области обращения с отходами внедрение раздельного сбора твердых коммунальных отходов, проведение эколого-просветительских акций и </w:t>
      </w: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мероприятий с вовлечением людей в их проведение, приобретение контейнеров для раздельного сбора ТКО. </w:t>
      </w:r>
    </w:p>
    <w:p w:rsidR="003F14DB" w:rsidRDefault="003F14DB" w:rsidP="003F14DB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Эффективность реализации задачи будет оцениваться следующими показателями:</w:t>
      </w:r>
    </w:p>
    <w:p w:rsidR="003F14DB" w:rsidRDefault="003F14DB" w:rsidP="003F14DB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«Количество ликвидированных объектов накопленного вреда окружающей среде, свалок отходов</w:t>
      </w:r>
      <w:r w:rsidR="002D5419">
        <w:rPr>
          <w:rFonts w:ascii="Times New Roman" w:hAnsi="Times New Roman" w:cs="Times New Roman"/>
          <w:bCs/>
          <w:sz w:val="28"/>
          <w:szCs w:val="28"/>
        </w:rPr>
        <w:t>,</w:t>
      </w:r>
      <w:r w:rsidR="002D5419" w:rsidRPr="002D54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5419">
        <w:rPr>
          <w:rFonts w:ascii="Times New Roman" w:hAnsi="Times New Roman" w:cs="Times New Roman"/>
          <w:bCs/>
          <w:sz w:val="28"/>
          <w:szCs w:val="28"/>
        </w:rPr>
        <w:t>несанкционированных свалок</w:t>
      </w:r>
      <w:r>
        <w:rPr>
          <w:rFonts w:ascii="Times New Roman" w:hAnsi="Times New Roman" w:cs="Times New Roman"/>
          <w:bCs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3 единиц в 2024 году вырастет до 14 единиц к 2030 году и</w:t>
      </w:r>
      <w:r w:rsidR="001C6DAB">
        <w:rPr>
          <w:rFonts w:ascii="Times New Roman" w:hAnsi="Times New Roman" w:cs="Times New Roman"/>
          <w:sz w:val="28"/>
          <w:szCs w:val="28"/>
        </w:rPr>
        <w:t xml:space="preserve"> до 17 единиц</w:t>
      </w:r>
      <w:r>
        <w:rPr>
          <w:rFonts w:ascii="Times New Roman" w:hAnsi="Times New Roman" w:cs="Times New Roman"/>
          <w:sz w:val="28"/>
          <w:szCs w:val="28"/>
        </w:rPr>
        <w:t xml:space="preserve"> к 2036 году;</w:t>
      </w:r>
    </w:p>
    <w:p w:rsidR="003F14DB" w:rsidRDefault="003F14DB" w:rsidP="003F14DB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«Удовлетворенность экологической ситуацией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65,8% в 2024 году </w:t>
      </w:r>
      <w:r>
        <w:rPr>
          <w:rFonts w:ascii="Times New Roman" w:hAnsi="Times New Roman" w:cs="Times New Roman"/>
          <w:sz w:val="28"/>
          <w:szCs w:val="28"/>
        </w:rPr>
        <w:t>увеличится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7</w:t>
      </w:r>
      <w:r w:rsidR="001C6D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к 2030 году и до 8</w:t>
      </w:r>
      <w:r w:rsidR="001C6DAB">
        <w:rPr>
          <w:rFonts w:ascii="Times New Roman" w:hAnsi="Times New Roman" w:cs="Times New Roman"/>
          <w:sz w:val="28"/>
          <w:szCs w:val="28"/>
        </w:rPr>
        <w:t>1,2</w:t>
      </w:r>
      <w:r>
        <w:rPr>
          <w:rFonts w:ascii="Times New Roman" w:hAnsi="Times New Roman" w:cs="Times New Roman"/>
          <w:sz w:val="28"/>
          <w:szCs w:val="28"/>
        </w:rPr>
        <w:t>% к 2036 году;</w:t>
      </w:r>
    </w:p>
    <w:p w:rsidR="003F14DB" w:rsidRDefault="003F14DB" w:rsidP="003F14DB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«Удовлетворенность организацией и вывозом мусора, бытовых отходов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который с </w:t>
      </w:r>
      <w:r w:rsidR="001C6D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65,8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2024 году </w:t>
      </w:r>
      <w:r>
        <w:rPr>
          <w:rFonts w:ascii="Times New Roman" w:hAnsi="Times New Roman" w:cs="Times New Roman"/>
          <w:sz w:val="28"/>
          <w:szCs w:val="28"/>
        </w:rPr>
        <w:t>увеличится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r w:rsidR="001C6D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75,1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к 2030 году и до 8</w:t>
      </w:r>
      <w:r w:rsidR="001C6DAB">
        <w:rPr>
          <w:rFonts w:ascii="Times New Roman" w:hAnsi="Times New Roman" w:cs="Times New Roman"/>
          <w:sz w:val="28"/>
          <w:szCs w:val="28"/>
        </w:rPr>
        <w:t>1,1</w:t>
      </w:r>
      <w:r>
        <w:rPr>
          <w:rFonts w:ascii="Times New Roman" w:hAnsi="Times New Roman" w:cs="Times New Roman"/>
          <w:sz w:val="28"/>
          <w:szCs w:val="28"/>
        </w:rPr>
        <w:t xml:space="preserve">% к 2036 году. </w:t>
      </w:r>
    </w:p>
    <w:p w:rsidR="00285379" w:rsidRPr="00060A22" w:rsidRDefault="00285379" w:rsidP="0028537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A22"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r w:rsidRPr="00060A22">
        <w:rPr>
          <w:rFonts w:ascii="Times New Roman" w:hAnsi="Times New Roman" w:cs="Times New Roman"/>
          <w:sz w:val="28"/>
          <w:szCs w:val="28"/>
          <w:u w:val="single"/>
        </w:rPr>
        <w:t>задачи 5 «Безопасная среда для жизни»</w:t>
      </w:r>
      <w:r w:rsidRPr="00060A22">
        <w:rPr>
          <w:rFonts w:ascii="Times New Roman" w:hAnsi="Times New Roman" w:cs="Times New Roman"/>
          <w:sz w:val="28"/>
          <w:szCs w:val="28"/>
        </w:rPr>
        <w:t xml:space="preserve"> планируется реализация следующих направлений:</w:t>
      </w:r>
    </w:p>
    <w:p w:rsidR="002D5419" w:rsidRPr="002B2530" w:rsidRDefault="002D5419" w:rsidP="002D541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530">
        <w:rPr>
          <w:rFonts w:ascii="Times New Roman" w:hAnsi="Times New Roman" w:cs="Times New Roman"/>
          <w:sz w:val="28"/>
          <w:szCs w:val="28"/>
        </w:rPr>
        <w:t>направление 1 «Безопасность городской и сельской среды», в рамках которого планируется реализация мероприятий, направленных на профилактику правонарушений и преступлений</w:t>
      </w:r>
      <w:r w:rsidR="002B2530" w:rsidRPr="002B2530">
        <w:rPr>
          <w:rFonts w:ascii="Times New Roman" w:hAnsi="Times New Roman" w:cs="Times New Roman"/>
          <w:sz w:val="28"/>
          <w:szCs w:val="28"/>
        </w:rPr>
        <w:t xml:space="preserve"> в Верхнекамском муниципальном округе</w:t>
      </w:r>
      <w:r w:rsidR="001C6DAB">
        <w:rPr>
          <w:rFonts w:ascii="Times New Roman" w:hAnsi="Times New Roman" w:cs="Times New Roman"/>
          <w:sz w:val="28"/>
          <w:szCs w:val="28"/>
        </w:rPr>
        <w:t>;</w:t>
      </w:r>
    </w:p>
    <w:p w:rsidR="006E2EF2" w:rsidRPr="006E2EF2" w:rsidRDefault="002D5419" w:rsidP="002D541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EF2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2B2530" w:rsidRPr="006E2EF2">
        <w:rPr>
          <w:rFonts w:ascii="Times New Roman" w:hAnsi="Times New Roman" w:cs="Times New Roman"/>
          <w:sz w:val="28"/>
          <w:szCs w:val="28"/>
        </w:rPr>
        <w:t>2</w:t>
      </w:r>
      <w:r w:rsidRPr="006E2EF2">
        <w:rPr>
          <w:rFonts w:ascii="Times New Roman" w:hAnsi="Times New Roman" w:cs="Times New Roman"/>
          <w:sz w:val="28"/>
          <w:szCs w:val="28"/>
        </w:rPr>
        <w:t xml:space="preserve"> </w:t>
      </w:r>
      <w:r w:rsidR="002B2530" w:rsidRPr="006E2EF2">
        <w:rPr>
          <w:rFonts w:ascii="Times New Roman" w:hAnsi="Times New Roman" w:cs="Times New Roman"/>
          <w:sz w:val="28"/>
          <w:szCs w:val="28"/>
        </w:rPr>
        <w:t xml:space="preserve"> </w:t>
      </w:r>
      <w:r w:rsidRPr="006E2EF2">
        <w:rPr>
          <w:rFonts w:ascii="Times New Roman" w:hAnsi="Times New Roman" w:cs="Times New Roman"/>
          <w:sz w:val="28"/>
          <w:szCs w:val="28"/>
        </w:rPr>
        <w:t>«Пожарная безопасность», в рамках которого планируется</w:t>
      </w:r>
      <w:r w:rsidR="002B2530" w:rsidRPr="006E2EF2">
        <w:rPr>
          <w:rFonts w:ascii="Times New Roman" w:hAnsi="Times New Roman" w:cs="Times New Roman"/>
          <w:sz w:val="28"/>
          <w:szCs w:val="28"/>
        </w:rPr>
        <w:t xml:space="preserve"> повышение уровня защищенности населения от пожаров на территории Верхнекамского муниципального округа</w:t>
      </w:r>
      <w:r w:rsidRPr="006E2EF2">
        <w:rPr>
          <w:rFonts w:ascii="Times New Roman" w:hAnsi="Times New Roman" w:cs="Times New Roman"/>
          <w:sz w:val="28"/>
          <w:szCs w:val="28"/>
        </w:rPr>
        <w:t xml:space="preserve"> </w:t>
      </w:r>
      <w:r w:rsidR="006E2EF2" w:rsidRPr="006E2EF2">
        <w:rPr>
          <w:rFonts w:ascii="Times New Roman" w:hAnsi="Times New Roman" w:cs="Times New Roman"/>
          <w:sz w:val="28"/>
          <w:szCs w:val="28"/>
        </w:rPr>
        <w:t xml:space="preserve">за счет </w:t>
      </w:r>
      <w:r w:rsidRPr="006E2EF2">
        <w:rPr>
          <w:rFonts w:ascii="Times New Roman" w:hAnsi="Times New Roman" w:cs="Times New Roman"/>
          <w:sz w:val="28"/>
          <w:szCs w:val="28"/>
        </w:rPr>
        <w:t>обеспеч</w:t>
      </w:r>
      <w:r w:rsidR="006E2EF2" w:rsidRPr="006E2EF2">
        <w:rPr>
          <w:rFonts w:ascii="Times New Roman" w:hAnsi="Times New Roman" w:cs="Times New Roman"/>
          <w:sz w:val="28"/>
          <w:szCs w:val="28"/>
        </w:rPr>
        <w:t>ения</w:t>
      </w:r>
      <w:r w:rsidRPr="006E2EF2">
        <w:rPr>
          <w:rFonts w:ascii="Times New Roman" w:hAnsi="Times New Roman" w:cs="Times New Roman"/>
          <w:sz w:val="28"/>
          <w:szCs w:val="28"/>
        </w:rPr>
        <w:t xml:space="preserve"> функционировани</w:t>
      </w:r>
      <w:r w:rsidR="006E2EF2" w:rsidRPr="006E2EF2">
        <w:rPr>
          <w:rFonts w:ascii="Times New Roman" w:hAnsi="Times New Roman" w:cs="Times New Roman"/>
          <w:sz w:val="28"/>
          <w:szCs w:val="28"/>
        </w:rPr>
        <w:t>я</w:t>
      </w:r>
      <w:r w:rsidRPr="006E2EF2">
        <w:rPr>
          <w:rFonts w:ascii="Times New Roman" w:hAnsi="Times New Roman" w:cs="Times New Roman"/>
          <w:sz w:val="28"/>
          <w:szCs w:val="28"/>
        </w:rPr>
        <w:t xml:space="preserve"> пожарной охраны всех уровней</w:t>
      </w:r>
      <w:r w:rsidR="001C6DAB">
        <w:rPr>
          <w:rFonts w:ascii="Times New Roman" w:hAnsi="Times New Roman" w:cs="Times New Roman"/>
          <w:sz w:val="28"/>
          <w:szCs w:val="28"/>
        </w:rPr>
        <w:t>;</w:t>
      </w:r>
    </w:p>
    <w:p w:rsidR="002D5419" w:rsidRPr="00623FF7" w:rsidRDefault="002D5419" w:rsidP="002D541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F7">
        <w:rPr>
          <w:rFonts w:ascii="Times New Roman" w:hAnsi="Times New Roman" w:cs="Times New Roman"/>
          <w:sz w:val="28"/>
          <w:szCs w:val="28"/>
        </w:rPr>
        <w:t xml:space="preserve"> направление </w:t>
      </w:r>
      <w:r w:rsidR="002E0872">
        <w:rPr>
          <w:rFonts w:ascii="Times New Roman" w:hAnsi="Times New Roman" w:cs="Times New Roman"/>
          <w:sz w:val="28"/>
          <w:szCs w:val="28"/>
        </w:rPr>
        <w:t>3</w:t>
      </w:r>
      <w:r w:rsidRPr="00623FF7">
        <w:rPr>
          <w:rFonts w:ascii="Times New Roman" w:hAnsi="Times New Roman" w:cs="Times New Roman"/>
          <w:sz w:val="28"/>
          <w:szCs w:val="28"/>
        </w:rPr>
        <w:t xml:space="preserve"> «Безопасность на воде», в рамках которого планируется обеспечение функционирования оборудованных пляжей и мест отдыха людей у воды, </w:t>
      </w:r>
      <w:r w:rsidR="006E2EF2" w:rsidRPr="00623FF7">
        <w:rPr>
          <w:rFonts w:ascii="Times New Roman" w:hAnsi="Times New Roman" w:cs="Times New Roman"/>
          <w:sz w:val="28"/>
          <w:szCs w:val="28"/>
        </w:rPr>
        <w:t>обучение детей школьного возраста навыкам плавания</w:t>
      </w:r>
      <w:r w:rsidR="001C6DAB">
        <w:rPr>
          <w:rFonts w:ascii="Times New Roman" w:hAnsi="Times New Roman" w:cs="Times New Roman"/>
          <w:sz w:val="28"/>
          <w:szCs w:val="28"/>
        </w:rPr>
        <w:t>;</w:t>
      </w:r>
    </w:p>
    <w:p w:rsidR="00285379" w:rsidRPr="00F34D98" w:rsidRDefault="00285379" w:rsidP="0028537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1BD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2E0872">
        <w:rPr>
          <w:rFonts w:ascii="Times New Roman" w:hAnsi="Times New Roman" w:cs="Times New Roman"/>
          <w:sz w:val="28"/>
          <w:szCs w:val="28"/>
        </w:rPr>
        <w:t xml:space="preserve">4 </w:t>
      </w:r>
      <w:r w:rsidRPr="007751BD">
        <w:rPr>
          <w:rFonts w:ascii="Times New Roman" w:hAnsi="Times New Roman" w:cs="Times New Roman"/>
          <w:sz w:val="28"/>
          <w:szCs w:val="28"/>
        </w:rPr>
        <w:t xml:space="preserve">«Безопасность на дорогах», в рамках которого планируется </w:t>
      </w:r>
      <w:r w:rsidRPr="007751BD">
        <w:rPr>
          <w:rFonts w:ascii="Times New Roman" w:hAnsi="Times New Roman" w:cs="Times New Roman"/>
          <w:bCs/>
          <w:sz w:val="28"/>
          <w:szCs w:val="28"/>
        </w:rPr>
        <w:t>обеспечение безопасности дорожного движения на автомобильных дорогах путем</w:t>
      </w:r>
      <w:r w:rsidRPr="007751BD">
        <w:rPr>
          <w:rFonts w:ascii="Times New Roman" w:hAnsi="Times New Roman" w:cs="Times New Roman"/>
          <w:sz w:val="28"/>
          <w:szCs w:val="28"/>
        </w:rPr>
        <w:t xml:space="preserve"> установки </w:t>
      </w:r>
      <w:r w:rsidR="007751BD" w:rsidRPr="007751BD">
        <w:rPr>
          <w:rFonts w:ascii="Times New Roman" w:hAnsi="Times New Roman" w:cs="Times New Roman"/>
          <w:sz w:val="28"/>
          <w:szCs w:val="28"/>
        </w:rPr>
        <w:t>дорожных знаков</w:t>
      </w:r>
      <w:r w:rsidR="00F34D98">
        <w:rPr>
          <w:rFonts w:ascii="Times New Roman" w:hAnsi="Times New Roman" w:cs="Times New Roman"/>
          <w:sz w:val="28"/>
          <w:szCs w:val="28"/>
        </w:rPr>
        <w:t>,</w:t>
      </w:r>
      <w:r w:rsidRPr="0028537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751BD">
        <w:rPr>
          <w:rFonts w:ascii="Times New Roman" w:hAnsi="Times New Roman" w:cs="Times New Roman"/>
          <w:sz w:val="28"/>
          <w:szCs w:val="28"/>
        </w:rPr>
        <w:t xml:space="preserve">увеличения количества камер </w:t>
      </w:r>
      <w:proofErr w:type="spellStart"/>
      <w:r w:rsidRPr="007751BD">
        <w:rPr>
          <w:rFonts w:ascii="Times New Roman" w:hAnsi="Times New Roman" w:cs="Times New Roman"/>
          <w:sz w:val="28"/>
          <w:szCs w:val="28"/>
        </w:rPr>
        <w:t>фотовидеофиксации</w:t>
      </w:r>
      <w:proofErr w:type="spellEnd"/>
      <w:r w:rsidRPr="007751BD">
        <w:rPr>
          <w:rFonts w:ascii="Times New Roman" w:hAnsi="Times New Roman" w:cs="Times New Roman"/>
          <w:sz w:val="28"/>
          <w:szCs w:val="28"/>
        </w:rPr>
        <w:t xml:space="preserve"> нарушений правил дорожного движения, </w:t>
      </w:r>
      <w:r w:rsidR="007751BD" w:rsidRPr="007751BD">
        <w:rPr>
          <w:rFonts w:ascii="Times New Roman" w:hAnsi="Times New Roman" w:cs="Times New Roman"/>
          <w:sz w:val="28"/>
          <w:szCs w:val="28"/>
        </w:rPr>
        <w:t xml:space="preserve">профилактика дорожно-транспортного травматизма, </w:t>
      </w:r>
      <w:proofErr w:type="gramStart"/>
      <w:r w:rsidRPr="00F34D98">
        <w:rPr>
          <w:rFonts w:ascii="Times New Roman" w:hAnsi="Times New Roman" w:cs="Times New Roman"/>
          <w:sz w:val="28"/>
          <w:szCs w:val="28"/>
        </w:rPr>
        <w:t>обучени</w:t>
      </w:r>
      <w:r w:rsidR="007751BD" w:rsidRPr="00F34D98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F34D98">
        <w:rPr>
          <w:rFonts w:ascii="Times New Roman" w:hAnsi="Times New Roman" w:cs="Times New Roman"/>
          <w:sz w:val="28"/>
          <w:szCs w:val="28"/>
        </w:rPr>
        <w:t xml:space="preserve"> правилам безопасного </w:t>
      </w:r>
      <w:r w:rsidRPr="00F34D98">
        <w:rPr>
          <w:rFonts w:ascii="Times New Roman" w:hAnsi="Times New Roman" w:cs="Times New Roman"/>
          <w:sz w:val="28"/>
          <w:szCs w:val="28"/>
        </w:rPr>
        <w:lastRenderedPageBreak/>
        <w:t>дорожного движения</w:t>
      </w:r>
      <w:r w:rsidR="00F34D98" w:rsidRPr="00F34D98">
        <w:rPr>
          <w:rFonts w:ascii="Times New Roman" w:hAnsi="Times New Roman" w:cs="Times New Roman"/>
          <w:sz w:val="28"/>
          <w:szCs w:val="28"/>
        </w:rPr>
        <w:t>,</w:t>
      </w:r>
      <w:r w:rsidR="001C6DAB">
        <w:rPr>
          <w:rFonts w:ascii="Times New Roman" w:hAnsi="Times New Roman" w:cs="Times New Roman"/>
          <w:sz w:val="28"/>
          <w:szCs w:val="28"/>
        </w:rPr>
        <w:t xml:space="preserve"> начиная с дошкольного возраста;</w:t>
      </w:r>
    </w:p>
    <w:p w:rsidR="002D5419" w:rsidRPr="00C837B3" w:rsidRDefault="001B3B94" w:rsidP="002D541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7B3">
        <w:rPr>
          <w:rFonts w:ascii="Times New Roman" w:hAnsi="Times New Roman" w:cs="Times New Roman"/>
          <w:sz w:val="28"/>
          <w:szCs w:val="28"/>
        </w:rPr>
        <w:t>направление 5</w:t>
      </w:r>
      <w:r w:rsidR="002D5419" w:rsidRPr="00C837B3">
        <w:rPr>
          <w:rFonts w:ascii="Times New Roman" w:hAnsi="Times New Roman" w:cs="Times New Roman"/>
          <w:sz w:val="28"/>
          <w:szCs w:val="28"/>
        </w:rPr>
        <w:t xml:space="preserve"> «Защита от чрезвычайных ситуаций», в рамках которого планируется</w:t>
      </w:r>
      <w:r w:rsidR="002D5419" w:rsidRPr="00C837B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D5419" w:rsidRPr="00C837B3">
        <w:rPr>
          <w:rFonts w:ascii="Times New Roman" w:hAnsi="Times New Roman" w:cs="Times New Roman"/>
          <w:sz w:val="28"/>
          <w:szCs w:val="28"/>
        </w:rPr>
        <w:t>принятие мер по защите населения от чрезвыча</w:t>
      </w:r>
      <w:r w:rsidR="001C6DAB">
        <w:rPr>
          <w:rFonts w:ascii="Times New Roman" w:hAnsi="Times New Roman" w:cs="Times New Roman"/>
          <w:sz w:val="28"/>
          <w:szCs w:val="28"/>
        </w:rPr>
        <w:t>йных ситуаций и их последствий;</w:t>
      </w:r>
    </w:p>
    <w:p w:rsidR="002D5419" w:rsidRPr="005C63D9" w:rsidRDefault="002D5419" w:rsidP="002D541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3D9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87039E" w:rsidRPr="005C63D9">
        <w:rPr>
          <w:rFonts w:ascii="Times New Roman" w:hAnsi="Times New Roman" w:cs="Times New Roman"/>
          <w:sz w:val="28"/>
          <w:szCs w:val="28"/>
        </w:rPr>
        <w:t>6</w:t>
      </w:r>
      <w:r w:rsidRPr="005C63D9">
        <w:rPr>
          <w:rFonts w:ascii="Times New Roman" w:hAnsi="Times New Roman" w:cs="Times New Roman"/>
          <w:sz w:val="28"/>
          <w:szCs w:val="28"/>
        </w:rPr>
        <w:t xml:space="preserve"> «Антитеррористическая защита», в рамках которого планируется повышение уровня антитеррористической защищенности объектов </w:t>
      </w:r>
      <w:r w:rsidR="005C63D9" w:rsidRPr="005C63D9">
        <w:rPr>
          <w:rFonts w:ascii="Times New Roman" w:hAnsi="Times New Roman" w:cs="Times New Roman"/>
          <w:sz w:val="28"/>
          <w:szCs w:val="28"/>
        </w:rPr>
        <w:t>социальной, транспортной,</w:t>
      </w:r>
      <w:r w:rsidRPr="005C63D9">
        <w:rPr>
          <w:rFonts w:ascii="Times New Roman" w:hAnsi="Times New Roman" w:cs="Times New Roman"/>
          <w:sz w:val="28"/>
          <w:szCs w:val="28"/>
        </w:rPr>
        <w:t xml:space="preserve"> </w:t>
      </w:r>
      <w:r w:rsidR="005C63D9" w:rsidRPr="005C63D9">
        <w:rPr>
          <w:rFonts w:ascii="Times New Roman" w:hAnsi="Times New Roman" w:cs="Times New Roman"/>
          <w:sz w:val="28"/>
          <w:szCs w:val="28"/>
        </w:rPr>
        <w:t>коммунальной инфраструктуры и других объектов повышенной опасности.</w:t>
      </w:r>
    </w:p>
    <w:p w:rsidR="002D5419" w:rsidRPr="005C63D9" w:rsidRDefault="002D5419" w:rsidP="002D541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C63D9">
        <w:rPr>
          <w:rFonts w:ascii="Times New Roman" w:hAnsi="Times New Roman" w:cs="Times New Roman"/>
          <w:iCs/>
          <w:sz w:val="28"/>
          <w:szCs w:val="28"/>
        </w:rPr>
        <w:t>Эффективность реализации задачи будет оцениваться следующими показателями:</w:t>
      </w:r>
    </w:p>
    <w:p w:rsidR="002D5419" w:rsidRDefault="002D5419" w:rsidP="002D541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3D9">
        <w:rPr>
          <w:rFonts w:ascii="Times New Roman" w:hAnsi="Times New Roman" w:cs="Times New Roman"/>
          <w:iCs/>
          <w:sz w:val="28"/>
          <w:szCs w:val="28"/>
        </w:rPr>
        <w:t>«</w:t>
      </w:r>
      <w:r w:rsidRPr="005C63D9">
        <w:rPr>
          <w:rFonts w:ascii="Times New Roman" w:hAnsi="Times New Roman" w:cs="Times New Roman"/>
          <w:sz w:val="28"/>
          <w:szCs w:val="28"/>
        </w:rPr>
        <w:t xml:space="preserve">Снижение количества погибших вследствие пожаров на территории </w:t>
      </w:r>
      <w:r w:rsidR="005C63D9" w:rsidRPr="005C63D9"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5C6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который с </w:t>
      </w:r>
      <w:r w:rsidR="004D1B9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C6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в 202</w:t>
      </w:r>
      <w:r w:rsidR="005C63D9" w:rsidRPr="005C63D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C6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снизится до </w:t>
      </w:r>
      <w:r w:rsidR="004D1B9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C6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4D1B9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C6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63D9">
        <w:rPr>
          <w:rFonts w:ascii="Times New Roman" w:hAnsi="Times New Roman" w:cs="Times New Roman"/>
          <w:sz w:val="28"/>
          <w:szCs w:val="28"/>
        </w:rPr>
        <w:t xml:space="preserve">к 2030 году и </w:t>
      </w:r>
      <w:r w:rsidR="004D1B9D">
        <w:rPr>
          <w:rFonts w:ascii="Times New Roman" w:hAnsi="Times New Roman" w:cs="Times New Roman"/>
          <w:sz w:val="28"/>
          <w:szCs w:val="28"/>
        </w:rPr>
        <w:t xml:space="preserve">0 человек </w:t>
      </w:r>
      <w:r w:rsidRPr="005C63D9">
        <w:rPr>
          <w:rFonts w:ascii="Times New Roman" w:hAnsi="Times New Roman" w:cs="Times New Roman"/>
          <w:sz w:val="28"/>
          <w:szCs w:val="28"/>
        </w:rPr>
        <w:t>к 2036 году;</w:t>
      </w:r>
    </w:p>
    <w:p w:rsidR="00CC7308" w:rsidRPr="00892BA1" w:rsidRDefault="00CC7308" w:rsidP="00CC730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A1">
        <w:rPr>
          <w:rFonts w:ascii="Times New Roman" w:hAnsi="Times New Roman" w:cs="Times New Roman"/>
          <w:sz w:val="28"/>
          <w:szCs w:val="28"/>
        </w:rPr>
        <w:t xml:space="preserve">«Снижение количества погибших в дорожно-транспортных происшествиях» </w:t>
      </w:r>
      <w:r w:rsidRP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который с </w:t>
      </w:r>
      <w:r w:rsidR="00892BA1" w:rsidRP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в 2024 году </w:t>
      </w:r>
      <w:r w:rsidR="00892BA1" w:rsidRP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2BA1">
        <w:rPr>
          <w:rFonts w:ascii="Times New Roman" w:hAnsi="Times New Roman" w:cs="Times New Roman"/>
          <w:sz w:val="28"/>
          <w:szCs w:val="28"/>
        </w:rPr>
        <w:t xml:space="preserve"> 2030 году и 0 человек к 2036 году;</w:t>
      </w:r>
    </w:p>
    <w:p w:rsidR="002D5419" w:rsidRPr="00CA11F5" w:rsidRDefault="00CC7308" w:rsidP="002D541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1F5">
        <w:rPr>
          <w:rFonts w:ascii="Times New Roman" w:hAnsi="Times New Roman" w:cs="Times New Roman"/>
          <w:sz w:val="28"/>
          <w:szCs w:val="28"/>
        </w:rPr>
        <w:t xml:space="preserve"> </w:t>
      </w:r>
      <w:r w:rsidR="002D5419" w:rsidRPr="00CA11F5">
        <w:rPr>
          <w:rFonts w:ascii="Times New Roman" w:hAnsi="Times New Roman" w:cs="Times New Roman"/>
          <w:sz w:val="28"/>
          <w:szCs w:val="28"/>
        </w:rPr>
        <w:t xml:space="preserve">«Доля общественно значимых мест населенных пунктов, которые находятся под постоянным видеонаблюдением с использованием систем </w:t>
      </w:r>
      <w:proofErr w:type="spellStart"/>
      <w:r w:rsidR="002D5419" w:rsidRPr="00CA11F5">
        <w:rPr>
          <w:rFonts w:ascii="Times New Roman" w:hAnsi="Times New Roman" w:cs="Times New Roman"/>
          <w:sz w:val="28"/>
          <w:szCs w:val="28"/>
        </w:rPr>
        <w:t>видеоаналитики</w:t>
      </w:r>
      <w:proofErr w:type="spellEnd"/>
      <w:r w:rsidR="002D5419" w:rsidRPr="00CA11F5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="002D5419" w:rsidRPr="00CA11F5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="002D5419" w:rsidRPr="00CA11F5">
        <w:rPr>
          <w:rFonts w:ascii="Times New Roman" w:hAnsi="Times New Roman" w:cs="Times New Roman"/>
          <w:sz w:val="28"/>
          <w:szCs w:val="28"/>
        </w:rPr>
        <w:t xml:space="preserve"> с </w:t>
      </w:r>
      <w:r w:rsidR="00CA11F5" w:rsidRPr="00CA11F5">
        <w:rPr>
          <w:rFonts w:ascii="Times New Roman" w:hAnsi="Times New Roman" w:cs="Times New Roman"/>
          <w:sz w:val="28"/>
          <w:szCs w:val="28"/>
        </w:rPr>
        <w:t>52,6</w:t>
      </w:r>
      <w:r w:rsidR="002D5419" w:rsidRPr="00CA11F5">
        <w:rPr>
          <w:rFonts w:ascii="Times New Roman" w:hAnsi="Times New Roman" w:cs="Times New Roman"/>
          <w:sz w:val="28"/>
          <w:szCs w:val="28"/>
        </w:rPr>
        <w:t xml:space="preserve">% в 2024 году </w:t>
      </w:r>
      <w:r w:rsidR="002D5419" w:rsidRPr="00CA11F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увеличится</w:t>
      </w:r>
      <w:r w:rsidR="002D5419" w:rsidRPr="00CA11F5">
        <w:rPr>
          <w:rFonts w:ascii="Times New Roman" w:hAnsi="Times New Roman" w:cs="Times New Roman"/>
          <w:sz w:val="28"/>
          <w:szCs w:val="28"/>
        </w:rPr>
        <w:t xml:space="preserve"> до </w:t>
      </w:r>
      <w:r w:rsidR="00CA11F5" w:rsidRPr="00CA11F5">
        <w:rPr>
          <w:rFonts w:ascii="Times New Roman" w:hAnsi="Times New Roman" w:cs="Times New Roman"/>
          <w:sz w:val="28"/>
          <w:szCs w:val="28"/>
        </w:rPr>
        <w:t>65</w:t>
      </w:r>
      <w:r w:rsidR="002D5419" w:rsidRPr="00CA11F5">
        <w:rPr>
          <w:rFonts w:ascii="Times New Roman" w:hAnsi="Times New Roman" w:cs="Times New Roman"/>
          <w:sz w:val="28"/>
          <w:szCs w:val="28"/>
        </w:rPr>
        <w:t xml:space="preserve">% к 2030 году и до </w:t>
      </w:r>
      <w:r w:rsidR="00CA11F5" w:rsidRPr="00CA11F5">
        <w:rPr>
          <w:rFonts w:ascii="Times New Roman" w:hAnsi="Times New Roman" w:cs="Times New Roman"/>
          <w:sz w:val="28"/>
          <w:szCs w:val="28"/>
        </w:rPr>
        <w:t>68,2</w:t>
      </w:r>
      <w:r w:rsidR="002D5419" w:rsidRPr="00CA11F5">
        <w:rPr>
          <w:rFonts w:ascii="Times New Roman" w:hAnsi="Times New Roman" w:cs="Times New Roman"/>
          <w:sz w:val="28"/>
          <w:szCs w:val="28"/>
        </w:rPr>
        <w:t>% к 2036 году.</w:t>
      </w:r>
    </w:p>
    <w:p w:rsidR="00285379" w:rsidRDefault="00285379" w:rsidP="00285379">
      <w:pPr>
        <w:widowControl w:val="0"/>
        <w:tabs>
          <w:tab w:val="left" w:pos="1276"/>
          <w:tab w:val="left" w:pos="1843"/>
        </w:tabs>
        <w:spacing w:after="0" w:line="240" w:lineRule="auto"/>
        <w:ind w:left="1276" w:hanging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6" w:name="_Toc59629994"/>
      <w:bookmarkStart w:id="17" w:name="_Toc69477796"/>
      <w:r>
        <w:rPr>
          <w:rFonts w:ascii="Times New Roman" w:hAnsi="Times New Roman" w:cs="Times New Roman"/>
          <w:b/>
          <w:sz w:val="28"/>
          <w:szCs w:val="28"/>
        </w:rPr>
        <w:t>3.3. Приоритет «Экономическое развитие»</w:t>
      </w:r>
      <w:bookmarkEnd w:id="16"/>
      <w:bookmarkEnd w:id="17"/>
    </w:p>
    <w:p w:rsidR="00285379" w:rsidRDefault="00285379" w:rsidP="00285379">
      <w:pPr>
        <w:widowControl w:val="0"/>
        <w:tabs>
          <w:tab w:val="left" w:pos="1276"/>
          <w:tab w:val="left" w:pos="184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5379" w:rsidRDefault="00285379" w:rsidP="0028537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 «</w:t>
      </w:r>
      <w:r>
        <w:rPr>
          <w:rFonts w:ascii="Times New Roman" w:hAnsi="Times New Roman" w:cs="Times New Roman"/>
          <w:bCs/>
          <w:sz w:val="28"/>
          <w:szCs w:val="28"/>
        </w:rPr>
        <w:t>Экономическое развитие</w:t>
      </w:r>
      <w:r>
        <w:rPr>
          <w:rFonts w:ascii="Times New Roman" w:hAnsi="Times New Roman" w:cs="Times New Roman"/>
          <w:sz w:val="28"/>
          <w:szCs w:val="28"/>
        </w:rPr>
        <w:t xml:space="preserve">» реализуется с учетом </w:t>
      </w:r>
      <w:r w:rsidR="00FE2C16">
        <w:rPr>
          <w:rFonts w:ascii="Times New Roman" w:hAnsi="Times New Roman" w:cs="Times New Roman"/>
          <w:sz w:val="28"/>
          <w:szCs w:val="28"/>
        </w:rPr>
        <w:t xml:space="preserve">расположения ресурсов, существующих производств и наличия необходимых кадров. </w:t>
      </w:r>
      <w:r>
        <w:rPr>
          <w:rFonts w:ascii="Times New Roman" w:hAnsi="Times New Roman" w:cs="Times New Roman"/>
          <w:sz w:val="28"/>
          <w:szCs w:val="28"/>
        </w:rPr>
        <w:t xml:space="preserve">Главным критерием при этом является уровень заработной платы и условия труда для </w:t>
      </w:r>
      <w:r w:rsidR="00FE2C16">
        <w:rPr>
          <w:rFonts w:ascii="Times New Roman" w:hAnsi="Times New Roman" w:cs="Times New Roman"/>
          <w:sz w:val="28"/>
          <w:szCs w:val="28"/>
        </w:rPr>
        <w:t>работников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5379" w:rsidRDefault="00285379" w:rsidP="00285379">
      <w:pPr>
        <w:widowControl w:val="0"/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рамках повышения конкурентоспособности экономики </w:t>
      </w:r>
      <w:r w:rsidR="00FE2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Верхнекамского муниципального округа </w:t>
      </w:r>
      <w:r>
        <w:rPr>
          <w:rFonts w:ascii="Times New Roman" w:hAnsi="Times New Roman"/>
          <w:sz w:val="28"/>
          <w:szCs w:val="28"/>
          <w:lang w:eastAsia="ru-RU"/>
        </w:rPr>
        <w:t xml:space="preserve">путем обеспечения условий для развития производства товаров и услуг определены </w:t>
      </w:r>
      <w:r>
        <w:rPr>
          <w:rFonts w:ascii="Times New Roman" w:hAnsi="Times New Roman" w:cs="Times New Roman"/>
          <w:sz w:val="28"/>
          <w:szCs w:val="28"/>
        </w:rPr>
        <w:t>перспективные отрасли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285379" w:rsidRDefault="00FE2C16" w:rsidP="00285379">
      <w:pPr>
        <w:widowControl w:val="0"/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производство электрического оборудования;</w:t>
      </w:r>
    </w:p>
    <w:p w:rsidR="00285379" w:rsidRDefault="00285379" w:rsidP="00285379">
      <w:pPr>
        <w:widowControl w:val="0"/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деревообработка;</w:t>
      </w:r>
    </w:p>
    <w:p w:rsidR="00285379" w:rsidRDefault="00285379" w:rsidP="00285379">
      <w:pPr>
        <w:widowControl w:val="0"/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химическая промышленность;</w:t>
      </w:r>
    </w:p>
    <w:p w:rsidR="00FE2C16" w:rsidRDefault="00FE2C16" w:rsidP="00285379">
      <w:pPr>
        <w:widowControl w:val="0"/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добыча полезных ископаемых.</w:t>
      </w:r>
    </w:p>
    <w:p w:rsidR="00285379" w:rsidRPr="00F7278A" w:rsidRDefault="00285379" w:rsidP="0028537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78A">
        <w:rPr>
          <w:rFonts w:ascii="Times New Roman" w:hAnsi="Times New Roman" w:cs="Times New Roman"/>
          <w:sz w:val="28"/>
          <w:szCs w:val="28"/>
        </w:rPr>
        <w:t>В рамках реализации приоритета «</w:t>
      </w:r>
      <w:r w:rsidRPr="00F7278A">
        <w:rPr>
          <w:rFonts w:ascii="Times New Roman" w:hAnsi="Times New Roman" w:cs="Times New Roman"/>
          <w:bCs/>
          <w:sz w:val="28"/>
          <w:szCs w:val="28"/>
        </w:rPr>
        <w:t>Экономическое развитие</w:t>
      </w:r>
      <w:r w:rsidRPr="00F7278A">
        <w:rPr>
          <w:rFonts w:ascii="Times New Roman" w:hAnsi="Times New Roman" w:cs="Times New Roman"/>
          <w:sz w:val="28"/>
          <w:szCs w:val="28"/>
        </w:rPr>
        <w:t>» основными задачами будут являться:</w:t>
      </w:r>
    </w:p>
    <w:p w:rsidR="00F7278A" w:rsidRDefault="00F7278A" w:rsidP="00F7278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1 «Развитие промышленности»,</w:t>
      </w:r>
    </w:p>
    <w:p w:rsidR="00F7278A" w:rsidRDefault="00F7278A" w:rsidP="00F7278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2 «Развитие малого и среднего бизнеса»,</w:t>
      </w:r>
    </w:p>
    <w:p w:rsidR="00F7278A" w:rsidRDefault="00F7278A" w:rsidP="00F7278A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3 «Создание привлекате</w:t>
      </w:r>
      <w:r w:rsidR="007E1C04">
        <w:rPr>
          <w:rFonts w:ascii="Times New Roman" w:hAnsi="Times New Roman" w:cs="Times New Roman"/>
          <w:sz w:val="28"/>
          <w:szCs w:val="28"/>
        </w:rPr>
        <w:t>льного инвестиционного климата».</w:t>
      </w:r>
    </w:p>
    <w:p w:rsidR="00F7278A" w:rsidRDefault="00F7278A" w:rsidP="00F7278A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r w:rsidRPr="002C735D">
        <w:rPr>
          <w:rFonts w:ascii="Times New Roman" w:hAnsi="Times New Roman" w:cs="Times New Roman"/>
          <w:sz w:val="28"/>
          <w:szCs w:val="28"/>
          <w:u w:val="single"/>
        </w:rPr>
        <w:t>задачи 1 «Развитие промышленности»</w:t>
      </w:r>
      <w:r>
        <w:rPr>
          <w:rFonts w:ascii="Times New Roman" w:hAnsi="Times New Roman" w:cs="Times New Roman"/>
          <w:sz w:val="28"/>
          <w:szCs w:val="28"/>
        </w:rPr>
        <w:t xml:space="preserve"> планируется реализация следующих направлений:</w:t>
      </w:r>
    </w:p>
    <w:p w:rsidR="007576E4" w:rsidRPr="00A21D49" w:rsidRDefault="00F7278A" w:rsidP="00A21D49">
      <w:pPr>
        <w:pStyle w:val="a6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D49">
        <w:rPr>
          <w:rFonts w:ascii="Times New Roman" w:hAnsi="Times New Roman" w:cs="Times New Roman"/>
          <w:sz w:val="28"/>
          <w:szCs w:val="28"/>
        </w:rPr>
        <w:t xml:space="preserve">направление 1 «Повышение эффективности действующих предприятий», в рамках которого планируется </w:t>
      </w:r>
      <w:r w:rsidR="007576E4" w:rsidRPr="00A21D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расширение ассортимента выпускаемой продукции, </w:t>
      </w:r>
      <w:r w:rsidR="00A21D49" w:rsidRPr="00A21D49">
        <w:rPr>
          <w:rFonts w:ascii="Times New Roman" w:hAnsi="Times New Roman" w:cs="Times New Roman"/>
          <w:sz w:val="28"/>
          <w:szCs w:val="28"/>
        </w:rPr>
        <w:t>продвижение продукции, производимой промышленными предприятиями</w:t>
      </w:r>
      <w:r w:rsidR="00E23015">
        <w:rPr>
          <w:rFonts w:ascii="Times New Roman" w:hAnsi="Times New Roman" w:cs="Times New Roman"/>
          <w:sz w:val="28"/>
          <w:szCs w:val="28"/>
        </w:rPr>
        <w:t>;</w:t>
      </w:r>
    </w:p>
    <w:p w:rsidR="00BB7518" w:rsidRPr="00111424" w:rsidRDefault="00F7278A" w:rsidP="00F7278A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Hlk174701547"/>
      <w:r w:rsidRPr="00111424">
        <w:rPr>
          <w:rFonts w:ascii="Times New Roman" w:hAnsi="Times New Roman" w:cs="Times New Roman"/>
          <w:sz w:val="28"/>
          <w:szCs w:val="28"/>
        </w:rPr>
        <w:t xml:space="preserve">направление 2 «Создание новых производств», в рамках которого планируется </w:t>
      </w:r>
      <w:r w:rsidR="00BB7518" w:rsidRPr="00111424">
        <w:rPr>
          <w:rFonts w:ascii="Times New Roman" w:hAnsi="Times New Roman" w:cs="Times New Roman"/>
          <w:sz w:val="28"/>
          <w:szCs w:val="28"/>
        </w:rPr>
        <w:t>развитие производств</w:t>
      </w:r>
      <w:r w:rsidR="00111424" w:rsidRPr="00111424">
        <w:rPr>
          <w:rFonts w:ascii="Times New Roman" w:hAnsi="Times New Roman" w:cs="Times New Roman"/>
          <w:sz w:val="28"/>
          <w:szCs w:val="28"/>
        </w:rPr>
        <w:t xml:space="preserve"> по переработке природных ресурсов, находящихся на территории Верхнекамского муниципального округа;</w:t>
      </w:r>
    </w:p>
    <w:p w:rsidR="002C735D" w:rsidRPr="002C735D" w:rsidRDefault="00F7278A" w:rsidP="00F7278A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518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BB7518" w:rsidRPr="00BB7518">
        <w:rPr>
          <w:rFonts w:ascii="Times New Roman" w:hAnsi="Times New Roman" w:cs="Times New Roman"/>
          <w:sz w:val="28"/>
          <w:szCs w:val="28"/>
        </w:rPr>
        <w:t>3</w:t>
      </w:r>
      <w:r w:rsidRPr="00F7278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B7518">
        <w:rPr>
          <w:rFonts w:ascii="Times New Roman" w:hAnsi="Times New Roman" w:cs="Times New Roman"/>
          <w:sz w:val="28"/>
          <w:szCs w:val="28"/>
        </w:rPr>
        <w:t>«Эффективность использования лесных ресурсов»,</w:t>
      </w:r>
      <w:r w:rsidRPr="00F7278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C735D">
        <w:rPr>
          <w:rFonts w:ascii="Times New Roman" w:hAnsi="Times New Roman" w:cs="Times New Roman"/>
          <w:sz w:val="28"/>
          <w:szCs w:val="28"/>
        </w:rPr>
        <w:t xml:space="preserve">в рамках которого планируется </w:t>
      </w:r>
      <w:r w:rsidR="002C735D" w:rsidRPr="002C735D">
        <w:rPr>
          <w:rFonts w:ascii="Times New Roman" w:hAnsi="Times New Roman" w:cs="Times New Roman"/>
          <w:sz w:val="28"/>
          <w:szCs w:val="28"/>
        </w:rPr>
        <w:t xml:space="preserve">поддержка предприятий лесоперерабатывающей промышленности, занимающихся </w:t>
      </w:r>
      <w:r w:rsidR="00E23015">
        <w:rPr>
          <w:rFonts w:ascii="Times New Roman" w:hAnsi="Times New Roman" w:cs="Times New Roman"/>
          <w:sz w:val="28"/>
          <w:szCs w:val="28"/>
        </w:rPr>
        <w:t>глубокой переработкой древесины;</w:t>
      </w:r>
    </w:p>
    <w:p w:rsidR="00F7278A" w:rsidRPr="007E1C04" w:rsidRDefault="00F7278A" w:rsidP="00F7278A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35D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2C735D" w:rsidRPr="002C735D">
        <w:rPr>
          <w:rFonts w:ascii="Times New Roman" w:hAnsi="Times New Roman" w:cs="Times New Roman"/>
          <w:sz w:val="28"/>
          <w:szCs w:val="28"/>
        </w:rPr>
        <w:t>4</w:t>
      </w:r>
      <w:r w:rsidRPr="002C735D">
        <w:rPr>
          <w:rFonts w:ascii="Times New Roman" w:hAnsi="Times New Roman" w:cs="Times New Roman"/>
          <w:sz w:val="28"/>
          <w:szCs w:val="28"/>
        </w:rPr>
        <w:t xml:space="preserve"> «Кадровое обеспечение потребности предприятий»,</w:t>
      </w:r>
      <w:r w:rsidRPr="00F7278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53430">
        <w:rPr>
          <w:rFonts w:ascii="Times New Roman" w:hAnsi="Times New Roman" w:cs="Times New Roman"/>
          <w:sz w:val="28"/>
          <w:szCs w:val="28"/>
        </w:rPr>
        <w:t xml:space="preserve">в </w:t>
      </w:r>
      <w:r w:rsidRPr="007E1C04">
        <w:rPr>
          <w:rFonts w:ascii="Times New Roman" w:hAnsi="Times New Roman" w:cs="Times New Roman"/>
          <w:sz w:val="28"/>
          <w:szCs w:val="28"/>
        </w:rPr>
        <w:t xml:space="preserve">рамках которого планируется </w:t>
      </w:r>
      <w:r w:rsidR="00B53430" w:rsidRPr="007E1C04">
        <w:rPr>
          <w:rFonts w:ascii="Times New Roman" w:hAnsi="Times New Roman" w:cs="Times New Roman"/>
          <w:sz w:val="28"/>
          <w:szCs w:val="28"/>
        </w:rPr>
        <w:t xml:space="preserve">подготовка кадров </w:t>
      </w:r>
      <w:r w:rsidRPr="007E1C04">
        <w:rPr>
          <w:rFonts w:ascii="Times New Roman" w:hAnsi="Times New Roman" w:cs="Times New Roman"/>
          <w:sz w:val="28"/>
          <w:szCs w:val="28"/>
        </w:rPr>
        <w:t xml:space="preserve">в соответствии с потребностями предприятий и организаций </w:t>
      </w:r>
      <w:r w:rsidR="00B53430" w:rsidRPr="007E1C04"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7E1C04">
        <w:rPr>
          <w:rFonts w:ascii="Times New Roman" w:hAnsi="Times New Roman" w:cs="Times New Roman"/>
          <w:sz w:val="28"/>
          <w:szCs w:val="28"/>
        </w:rPr>
        <w:t xml:space="preserve">, формирование кадрового резерва на уровне образовательных учреждений через систему ранней профориентации, внедрение практико-ориентированного обучения,  внедрение института наставничества на производственных предприятиях. </w:t>
      </w:r>
    </w:p>
    <w:p w:rsidR="00F7278A" w:rsidRDefault="00F7278A" w:rsidP="00F7278A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Эффективность реализации задачи будет оцениваться следующими показателями:</w:t>
      </w:r>
    </w:p>
    <w:p w:rsidR="00F7278A" w:rsidRDefault="00F7278A" w:rsidP="00F7278A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«Объем отгруженных товаров собственного производства, выполненных работ и услуг собственными силами по обрабатывающим производствам», который с </w:t>
      </w:r>
      <w:r w:rsidR="00510636" w:rsidRPr="00510636">
        <w:rPr>
          <w:rFonts w:ascii="Times New Roman" w:hAnsi="Times New Roman" w:cs="Times New Roman"/>
          <w:sz w:val="28"/>
          <w:szCs w:val="28"/>
        </w:rPr>
        <w:t>19,5</w:t>
      </w:r>
      <w:r w:rsidRPr="005106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</w:t>
      </w:r>
      <w:r w:rsidR="00233A45">
        <w:rPr>
          <w:rFonts w:ascii="Times New Roman" w:hAnsi="Times New Roman" w:cs="Times New Roman"/>
          <w:sz w:val="28"/>
          <w:szCs w:val="28"/>
        </w:rPr>
        <w:t>рд</w:t>
      </w:r>
      <w:r>
        <w:rPr>
          <w:rFonts w:ascii="Times New Roman" w:hAnsi="Times New Roman" w:cs="Times New Roman"/>
          <w:sz w:val="28"/>
          <w:szCs w:val="28"/>
        </w:rPr>
        <w:t>. рублей в 202</w:t>
      </w:r>
      <w:r w:rsidR="00B5343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увеличится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510636" w:rsidRPr="00510636">
        <w:rPr>
          <w:rFonts w:ascii="Times New Roman" w:hAnsi="Times New Roman" w:cs="Times New Roman"/>
          <w:sz w:val="28"/>
          <w:szCs w:val="28"/>
        </w:rPr>
        <w:t>28,2</w:t>
      </w:r>
      <w:r w:rsidRPr="005106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</w:t>
      </w:r>
      <w:r w:rsidR="00233A45">
        <w:rPr>
          <w:rFonts w:ascii="Times New Roman" w:hAnsi="Times New Roman" w:cs="Times New Roman"/>
          <w:sz w:val="28"/>
          <w:szCs w:val="28"/>
        </w:rPr>
        <w:t>рд</w:t>
      </w:r>
      <w:r>
        <w:rPr>
          <w:rFonts w:ascii="Times New Roman" w:hAnsi="Times New Roman" w:cs="Times New Roman"/>
          <w:sz w:val="28"/>
          <w:szCs w:val="28"/>
        </w:rPr>
        <w:t xml:space="preserve">. рублей к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2030 году и до </w:t>
      </w:r>
      <w:r w:rsidR="00510636" w:rsidRPr="004D3A0E">
        <w:rPr>
          <w:rFonts w:ascii="Times New Roman" w:hAnsi="Times New Roman" w:cs="Times New Roman"/>
          <w:sz w:val="28"/>
          <w:szCs w:val="28"/>
        </w:rPr>
        <w:t>3</w:t>
      </w:r>
      <w:r w:rsidR="004D3A0E" w:rsidRPr="004D3A0E">
        <w:rPr>
          <w:rFonts w:ascii="Times New Roman" w:hAnsi="Times New Roman" w:cs="Times New Roman"/>
          <w:sz w:val="28"/>
          <w:szCs w:val="28"/>
        </w:rPr>
        <w:t>2,1</w:t>
      </w:r>
      <w:r w:rsidRPr="004D3A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</w:t>
      </w:r>
      <w:r w:rsidR="00233A45">
        <w:rPr>
          <w:rFonts w:ascii="Times New Roman" w:hAnsi="Times New Roman" w:cs="Times New Roman"/>
          <w:sz w:val="28"/>
          <w:szCs w:val="28"/>
        </w:rPr>
        <w:t>рд</w:t>
      </w:r>
      <w:r>
        <w:rPr>
          <w:rFonts w:ascii="Times New Roman" w:hAnsi="Times New Roman" w:cs="Times New Roman"/>
          <w:sz w:val="28"/>
          <w:szCs w:val="28"/>
        </w:rPr>
        <w:t>. рублей к 2036 году;</w:t>
      </w:r>
    </w:p>
    <w:p w:rsidR="00F7278A" w:rsidRDefault="004D3A0E" w:rsidP="00F7278A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7278A">
        <w:rPr>
          <w:rFonts w:ascii="Times New Roman" w:hAnsi="Times New Roman" w:cs="Times New Roman"/>
          <w:iCs/>
          <w:sz w:val="28"/>
          <w:szCs w:val="28"/>
        </w:rPr>
        <w:t xml:space="preserve">«Отношение фактического объема заготовки древесины к установленной расчетной лесосеке», </w:t>
      </w:r>
      <w:proofErr w:type="gramStart"/>
      <w:r w:rsidR="00F7278A">
        <w:rPr>
          <w:rFonts w:ascii="Times New Roman" w:hAnsi="Times New Roman" w:cs="Times New Roman"/>
          <w:iCs/>
          <w:sz w:val="28"/>
          <w:szCs w:val="28"/>
        </w:rPr>
        <w:t>который</w:t>
      </w:r>
      <w:proofErr w:type="gramEnd"/>
      <w:r w:rsidR="00F7278A">
        <w:rPr>
          <w:rFonts w:ascii="Times New Roman" w:hAnsi="Times New Roman" w:cs="Times New Roman"/>
          <w:iCs/>
          <w:sz w:val="28"/>
          <w:szCs w:val="28"/>
        </w:rPr>
        <w:t xml:space="preserve"> с </w:t>
      </w:r>
      <w:r w:rsidR="005A7265">
        <w:rPr>
          <w:rFonts w:ascii="Times New Roman" w:hAnsi="Times New Roman" w:cs="Times New Roman"/>
          <w:iCs/>
          <w:sz w:val="28"/>
          <w:szCs w:val="28"/>
        </w:rPr>
        <w:t>37,0</w:t>
      </w:r>
      <w:r w:rsidR="00F7278A" w:rsidRPr="00A25D82">
        <w:rPr>
          <w:rFonts w:ascii="Times New Roman" w:hAnsi="Times New Roman" w:cs="Times New Roman"/>
          <w:iCs/>
          <w:sz w:val="28"/>
          <w:szCs w:val="28"/>
        </w:rPr>
        <w:t>%</w:t>
      </w:r>
      <w:r w:rsidR="00F7278A" w:rsidRPr="00B53430"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 </w:t>
      </w:r>
      <w:r w:rsidR="00F7278A">
        <w:rPr>
          <w:rFonts w:ascii="Times New Roman" w:hAnsi="Times New Roman" w:cs="Times New Roman"/>
          <w:iCs/>
          <w:sz w:val="28"/>
          <w:szCs w:val="28"/>
        </w:rPr>
        <w:t>в 202</w:t>
      </w:r>
      <w:r w:rsidR="00B53430">
        <w:rPr>
          <w:rFonts w:ascii="Times New Roman" w:hAnsi="Times New Roman" w:cs="Times New Roman"/>
          <w:iCs/>
          <w:sz w:val="28"/>
          <w:szCs w:val="28"/>
        </w:rPr>
        <w:t>4</w:t>
      </w:r>
      <w:r w:rsidR="00F7278A">
        <w:rPr>
          <w:rFonts w:ascii="Times New Roman" w:hAnsi="Times New Roman" w:cs="Times New Roman"/>
          <w:iCs/>
          <w:sz w:val="28"/>
          <w:szCs w:val="28"/>
        </w:rPr>
        <w:t xml:space="preserve"> году </w:t>
      </w:r>
      <w:r w:rsidR="00F7278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увеличится</w:t>
      </w:r>
      <w:r w:rsidR="00F7278A">
        <w:rPr>
          <w:rFonts w:ascii="Times New Roman" w:hAnsi="Times New Roman" w:cs="Times New Roman"/>
          <w:sz w:val="28"/>
          <w:szCs w:val="28"/>
        </w:rPr>
        <w:t xml:space="preserve"> </w:t>
      </w:r>
      <w:r w:rsidR="00F7278A">
        <w:rPr>
          <w:rFonts w:ascii="Times New Roman" w:hAnsi="Times New Roman" w:cs="Times New Roman"/>
          <w:iCs/>
          <w:sz w:val="28"/>
          <w:szCs w:val="28"/>
        </w:rPr>
        <w:t xml:space="preserve">до </w:t>
      </w:r>
      <w:r w:rsidR="00A25D82" w:rsidRPr="00A25D82">
        <w:rPr>
          <w:rFonts w:ascii="Times New Roman" w:hAnsi="Times New Roman" w:cs="Times New Roman"/>
          <w:iCs/>
          <w:sz w:val="28"/>
          <w:szCs w:val="28"/>
        </w:rPr>
        <w:t>40,9</w:t>
      </w:r>
      <w:r w:rsidR="00F7278A" w:rsidRPr="00A25D82">
        <w:rPr>
          <w:rFonts w:ascii="Times New Roman" w:hAnsi="Times New Roman" w:cs="Times New Roman"/>
          <w:iCs/>
          <w:sz w:val="28"/>
          <w:szCs w:val="28"/>
        </w:rPr>
        <w:t xml:space="preserve">% </w:t>
      </w:r>
      <w:r w:rsidR="00F7278A">
        <w:rPr>
          <w:rFonts w:ascii="Times New Roman" w:hAnsi="Times New Roman" w:cs="Times New Roman"/>
          <w:iCs/>
          <w:sz w:val="28"/>
          <w:szCs w:val="28"/>
        </w:rPr>
        <w:t xml:space="preserve">к 2030 году и </w:t>
      </w:r>
      <w:r w:rsidR="00F7278A" w:rsidRPr="00A25D82">
        <w:rPr>
          <w:rFonts w:ascii="Times New Roman" w:hAnsi="Times New Roman" w:cs="Times New Roman"/>
          <w:iCs/>
          <w:sz w:val="28"/>
          <w:szCs w:val="28"/>
        </w:rPr>
        <w:t xml:space="preserve">до </w:t>
      </w:r>
      <w:r w:rsidR="00A25D82" w:rsidRPr="00A25D82">
        <w:rPr>
          <w:rFonts w:ascii="Times New Roman" w:hAnsi="Times New Roman" w:cs="Times New Roman"/>
          <w:iCs/>
          <w:sz w:val="28"/>
          <w:szCs w:val="28"/>
        </w:rPr>
        <w:t>45,2</w:t>
      </w:r>
      <w:r w:rsidR="00F7278A" w:rsidRPr="00A25D82">
        <w:rPr>
          <w:rFonts w:ascii="Times New Roman" w:hAnsi="Times New Roman" w:cs="Times New Roman"/>
          <w:iCs/>
          <w:sz w:val="28"/>
          <w:szCs w:val="28"/>
        </w:rPr>
        <w:t xml:space="preserve">% </w:t>
      </w:r>
      <w:r w:rsidR="00F7278A">
        <w:rPr>
          <w:rFonts w:ascii="Times New Roman" w:hAnsi="Times New Roman" w:cs="Times New Roman"/>
          <w:iCs/>
          <w:sz w:val="28"/>
          <w:szCs w:val="28"/>
        </w:rPr>
        <w:t>к 2036 году;</w:t>
      </w:r>
    </w:p>
    <w:p w:rsidR="00F7278A" w:rsidRPr="00C202C7" w:rsidRDefault="00F7278A" w:rsidP="00F7278A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D3A0E">
        <w:rPr>
          <w:rFonts w:ascii="Times New Roman" w:hAnsi="Times New Roman" w:cs="Times New Roman"/>
          <w:iCs/>
          <w:sz w:val="28"/>
          <w:szCs w:val="28"/>
        </w:rPr>
        <w:t xml:space="preserve">«Сокращение числа вакансий на предприятиях промышленности», </w:t>
      </w:r>
      <w:proofErr w:type="gramStart"/>
      <w:r w:rsidRPr="004D3A0E">
        <w:rPr>
          <w:rFonts w:ascii="Times New Roman" w:hAnsi="Times New Roman" w:cs="Times New Roman"/>
          <w:iCs/>
          <w:sz w:val="28"/>
          <w:szCs w:val="28"/>
        </w:rPr>
        <w:t>который</w:t>
      </w:r>
      <w:proofErr w:type="gramEnd"/>
      <w:r w:rsidRPr="004D3A0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62654">
        <w:rPr>
          <w:rFonts w:ascii="Times New Roman" w:hAnsi="Times New Roman" w:cs="Times New Roman"/>
          <w:iCs/>
          <w:sz w:val="28"/>
          <w:szCs w:val="28"/>
        </w:rPr>
        <w:t xml:space="preserve">с </w:t>
      </w:r>
      <w:r w:rsidR="00862654" w:rsidRPr="00862654">
        <w:rPr>
          <w:rFonts w:ascii="Times New Roman" w:hAnsi="Times New Roman" w:cs="Times New Roman"/>
          <w:iCs/>
          <w:sz w:val="28"/>
          <w:szCs w:val="28"/>
        </w:rPr>
        <w:t>49</w:t>
      </w:r>
      <w:r w:rsidRPr="00862654">
        <w:rPr>
          <w:rFonts w:ascii="Times New Roman" w:hAnsi="Times New Roman" w:cs="Times New Roman"/>
          <w:iCs/>
          <w:sz w:val="28"/>
          <w:szCs w:val="28"/>
        </w:rPr>
        <w:t xml:space="preserve"> единиц в 202</w:t>
      </w:r>
      <w:r w:rsidR="004D3A0E" w:rsidRPr="00862654">
        <w:rPr>
          <w:rFonts w:ascii="Times New Roman" w:hAnsi="Times New Roman" w:cs="Times New Roman"/>
          <w:iCs/>
          <w:sz w:val="28"/>
          <w:szCs w:val="28"/>
        </w:rPr>
        <w:t>4</w:t>
      </w:r>
      <w:r w:rsidRPr="00862654">
        <w:rPr>
          <w:rFonts w:ascii="Times New Roman" w:hAnsi="Times New Roman" w:cs="Times New Roman"/>
          <w:iCs/>
          <w:sz w:val="28"/>
          <w:szCs w:val="28"/>
        </w:rPr>
        <w:t xml:space="preserve"> году </w:t>
      </w:r>
      <w:r w:rsidRPr="00862654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снизится</w:t>
      </w:r>
      <w:r w:rsidRPr="00862654">
        <w:rPr>
          <w:rFonts w:ascii="Times New Roman" w:hAnsi="Times New Roman" w:cs="Times New Roman"/>
          <w:sz w:val="28"/>
          <w:szCs w:val="28"/>
        </w:rPr>
        <w:t xml:space="preserve"> </w:t>
      </w:r>
      <w:r w:rsidRPr="00C202C7">
        <w:rPr>
          <w:rFonts w:ascii="Times New Roman" w:hAnsi="Times New Roman" w:cs="Times New Roman"/>
          <w:iCs/>
          <w:sz w:val="28"/>
          <w:szCs w:val="28"/>
        </w:rPr>
        <w:t xml:space="preserve">до </w:t>
      </w:r>
      <w:r w:rsidR="00C202C7" w:rsidRPr="00C202C7">
        <w:rPr>
          <w:rFonts w:ascii="Times New Roman" w:hAnsi="Times New Roman" w:cs="Times New Roman"/>
          <w:iCs/>
          <w:sz w:val="28"/>
          <w:szCs w:val="28"/>
        </w:rPr>
        <w:t>30</w:t>
      </w:r>
      <w:r w:rsidRPr="00C202C7">
        <w:rPr>
          <w:rFonts w:ascii="Times New Roman" w:hAnsi="Times New Roman" w:cs="Times New Roman"/>
          <w:iCs/>
          <w:sz w:val="28"/>
          <w:szCs w:val="28"/>
        </w:rPr>
        <w:t xml:space="preserve"> единиц к 2030 году и до </w:t>
      </w:r>
      <w:r w:rsidR="00C202C7" w:rsidRPr="00C202C7">
        <w:rPr>
          <w:rFonts w:ascii="Times New Roman" w:hAnsi="Times New Roman" w:cs="Times New Roman"/>
          <w:iCs/>
          <w:sz w:val="28"/>
          <w:szCs w:val="28"/>
        </w:rPr>
        <w:t>20</w:t>
      </w:r>
      <w:r w:rsidR="00E23015">
        <w:rPr>
          <w:rFonts w:ascii="Times New Roman" w:hAnsi="Times New Roman" w:cs="Times New Roman"/>
          <w:iCs/>
          <w:sz w:val="28"/>
          <w:szCs w:val="28"/>
        </w:rPr>
        <w:t xml:space="preserve"> единиц к 2036 году.</w:t>
      </w:r>
    </w:p>
    <w:bookmarkEnd w:id="18"/>
    <w:p w:rsidR="00B53430" w:rsidRPr="003F2930" w:rsidRDefault="00B53430" w:rsidP="00B5343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930"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r w:rsidRPr="003F2930">
        <w:rPr>
          <w:rFonts w:ascii="Times New Roman" w:hAnsi="Times New Roman" w:cs="Times New Roman"/>
          <w:sz w:val="28"/>
          <w:szCs w:val="28"/>
          <w:u w:val="single"/>
        </w:rPr>
        <w:t xml:space="preserve">задачи </w:t>
      </w:r>
      <w:r w:rsidR="0015513A" w:rsidRPr="003F2930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3F2930">
        <w:rPr>
          <w:rFonts w:ascii="Times New Roman" w:hAnsi="Times New Roman" w:cs="Times New Roman"/>
          <w:sz w:val="28"/>
          <w:szCs w:val="28"/>
          <w:u w:val="single"/>
        </w:rPr>
        <w:t xml:space="preserve"> «Развитие малого и среднего бизнеса»</w:t>
      </w:r>
      <w:r w:rsidRPr="003F2930">
        <w:rPr>
          <w:rFonts w:ascii="Times New Roman" w:hAnsi="Times New Roman" w:cs="Times New Roman"/>
          <w:sz w:val="28"/>
          <w:szCs w:val="28"/>
        </w:rPr>
        <w:t xml:space="preserve"> планируется реализация следующих направлений:</w:t>
      </w:r>
    </w:p>
    <w:p w:rsidR="003F2930" w:rsidRPr="003F2930" w:rsidRDefault="003F2930" w:rsidP="003F293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2930">
        <w:rPr>
          <w:rFonts w:ascii="Times New Roman" w:hAnsi="Times New Roman" w:cs="Times New Roman"/>
          <w:sz w:val="28"/>
          <w:szCs w:val="28"/>
        </w:rPr>
        <w:t xml:space="preserve">направление 1 «Участие  бизнеса в определении  направлений развития  сферы предпринимательства», в рамках которого планируется осуществление деятельности совета предпринимателей при главе округа по вопросам малого и среднего предпринимательства, проведение регулярных встреч представителей бизнеса и власти (круглых столов, форумов и конференций и прочее), проведение общественных слушаний по проектам нормативных актов, касающихся предпринимательства, с привлечением представителей бизнеса для обсуждения. </w:t>
      </w:r>
      <w:proofErr w:type="gramEnd"/>
    </w:p>
    <w:p w:rsidR="003F2930" w:rsidRPr="003F2930" w:rsidRDefault="003F2930" w:rsidP="003F293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2930">
        <w:rPr>
          <w:rFonts w:ascii="Times New Roman" w:hAnsi="Times New Roman" w:cs="Times New Roman"/>
          <w:sz w:val="28"/>
          <w:szCs w:val="28"/>
        </w:rPr>
        <w:t>направление 2 «Одно окно для получения мер поддержки», в рамках которого планируется анализ инфраструктуры поддержки субъектов малого и среднего предпринимательства в Верхнекамском муниципальном округе, реализация мероприятий по улучшению результатов деятельности инфраструктуры поддержки субъектов малого и среднего предпринимательства в Верхнекамском муниципальном округе, проведение мониторинга и оценки эффективности предоставляемых мер поддержки, а также регулярное совершенствование системы на основе полученных результатов и обратной</w:t>
      </w:r>
      <w:proofErr w:type="gramEnd"/>
      <w:r w:rsidRPr="003F2930">
        <w:rPr>
          <w:rFonts w:ascii="Times New Roman" w:hAnsi="Times New Roman" w:cs="Times New Roman"/>
          <w:sz w:val="28"/>
          <w:szCs w:val="28"/>
        </w:rPr>
        <w:t xml:space="preserve"> связи от предпринимателей. </w:t>
      </w:r>
    </w:p>
    <w:p w:rsidR="003F2930" w:rsidRPr="003F2930" w:rsidRDefault="003F2930" w:rsidP="003F293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3F2930">
        <w:rPr>
          <w:rFonts w:ascii="Times New Roman" w:hAnsi="Times New Roman" w:cs="Times New Roman"/>
          <w:sz w:val="28"/>
          <w:szCs w:val="28"/>
        </w:rPr>
        <w:t xml:space="preserve">направление 3 «Развитие сферы </w:t>
      </w:r>
      <w:r w:rsidRPr="003F2930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3F2930">
        <w:rPr>
          <w:rFonts w:ascii="Times New Roman" w:hAnsi="Times New Roman" w:cs="Times New Roman"/>
          <w:sz w:val="28"/>
          <w:szCs w:val="28"/>
        </w:rPr>
        <w:t xml:space="preserve"> как сферы интересов молодежи», в рамках которого планируется</w:t>
      </w:r>
      <w:r w:rsidRPr="003F293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F2930">
        <w:rPr>
          <w:rFonts w:ascii="Times New Roman" w:hAnsi="Times New Roman"/>
          <w:bCs/>
          <w:sz w:val="28"/>
          <w:szCs w:val="28"/>
        </w:rPr>
        <w:t xml:space="preserve">создание IT- центров в образовательных учреждениях, поддержка </w:t>
      </w:r>
      <w:proofErr w:type="spellStart"/>
      <w:r w:rsidRPr="003F2930">
        <w:rPr>
          <w:rFonts w:ascii="Times New Roman" w:hAnsi="Times New Roman"/>
          <w:bCs/>
          <w:sz w:val="28"/>
          <w:szCs w:val="28"/>
        </w:rPr>
        <w:t>стартапов</w:t>
      </w:r>
      <w:proofErr w:type="spellEnd"/>
      <w:r w:rsidRPr="003F2930">
        <w:rPr>
          <w:rFonts w:ascii="Times New Roman" w:hAnsi="Times New Roman"/>
          <w:bCs/>
          <w:sz w:val="28"/>
          <w:szCs w:val="28"/>
        </w:rPr>
        <w:t xml:space="preserve"> и малых предприятий в сфере информационных технологий, организация образовательных программ по подготовке специалистов в области информационных технологий, организация </w:t>
      </w:r>
      <w:r w:rsidRPr="003F2930">
        <w:rPr>
          <w:rFonts w:ascii="Times New Roman" w:hAnsi="Times New Roman"/>
          <w:bCs/>
          <w:sz w:val="28"/>
          <w:szCs w:val="28"/>
        </w:rPr>
        <w:lastRenderedPageBreak/>
        <w:t xml:space="preserve">мероприятий по продвижению IT-образования и профессий в сфере информационных технологий среди молодежи. </w:t>
      </w:r>
      <w:proofErr w:type="gramEnd"/>
    </w:p>
    <w:p w:rsidR="003F2930" w:rsidRPr="003F2930" w:rsidRDefault="003F2930" w:rsidP="003F293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F2930">
        <w:rPr>
          <w:rFonts w:ascii="Times New Roman" w:hAnsi="Times New Roman" w:cs="Times New Roman"/>
          <w:iCs/>
          <w:sz w:val="28"/>
          <w:szCs w:val="28"/>
        </w:rPr>
        <w:t>Эффективность реализации данной задачи будет оцениваться следующими показателями:</w:t>
      </w:r>
    </w:p>
    <w:p w:rsidR="003F2930" w:rsidRPr="003F2930" w:rsidRDefault="003F2930" w:rsidP="003F293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F2930">
        <w:rPr>
          <w:rFonts w:ascii="Times New Roman" w:hAnsi="Times New Roman" w:cs="Times New Roman"/>
          <w:sz w:val="28"/>
          <w:szCs w:val="28"/>
        </w:rPr>
        <w:t xml:space="preserve">«Оборот малых и средних предприятий, включая </w:t>
      </w:r>
      <w:proofErr w:type="spellStart"/>
      <w:r w:rsidRPr="003F2930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3F2930">
        <w:rPr>
          <w:rFonts w:ascii="Times New Roman" w:hAnsi="Times New Roman" w:cs="Times New Roman"/>
          <w:sz w:val="28"/>
          <w:szCs w:val="28"/>
        </w:rPr>
        <w:t>», который с 1845 млн. рублей в 2024 году вырастет до 2476 млн. рублей к 2030 году и до 3596 млн. рублей к 2036 году;</w:t>
      </w:r>
    </w:p>
    <w:p w:rsidR="003F2930" w:rsidRPr="003F2930" w:rsidRDefault="003F2930" w:rsidP="003F293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930">
        <w:rPr>
          <w:rFonts w:ascii="Times New Roman" w:hAnsi="Times New Roman" w:cs="Times New Roman"/>
          <w:iCs/>
          <w:sz w:val="28"/>
          <w:szCs w:val="28"/>
        </w:rPr>
        <w:t>«</w:t>
      </w:r>
      <w:r w:rsidRPr="003F2930">
        <w:rPr>
          <w:rFonts w:ascii="Times New Roman" w:hAnsi="Times New Roman" w:cs="Times New Roman"/>
          <w:sz w:val="28"/>
          <w:szCs w:val="28"/>
        </w:rPr>
        <w:t>Количество субъектов МСП</w:t>
      </w:r>
      <w:r w:rsidRPr="003F2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proofErr w:type="gramStart"/>
      <w:r w:rsidRPr="003F2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который</w:t>
      </w:r>
      <w:proofErr w:type="gramEnd"/>
      <w:r w:rsidRPr="003F2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443 единиц в 2024 году вырастет до 453 единиц </w:t>
      </w:r>
      <w:r w:rsidRPr="003F2930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Pr="003F2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463 единиц</w:t>
      </w:r>
      <w:r w:rsidRPr="003F2930">
        <w:rPr>
          <w:rFonts w:ascii="Times New Roman" w:hAnsi="Times New Roman" w:cs="Times New Roman"/>
          <w:sz w:val="28"/>
          <w:szCs w:val="28"/>
        </w:rPr>
        <w:t xml:space="preserve"> к 2036 году;</w:t>
      </w:r>
    </w:p>
    <w:p w:rsidR="003F2930" w:rsidRPr="003F2930" w:rsidRDefault="003F2930" w:rsidP="003F293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930">
        <w:rPr>
          <w:rFonts w:ascii="Times New Roman" w:hAnsi="Times New Roman" w:cs="Times New Roman"/>
          <w:sz w:val="28"/>
          <w:szCs w:val="28"/>
        </w:rPr>
        <w:t xml:space="preserve">«Доля </w:t>
      </w:r>
      <w:proofErr w:type="gramStart"/>
      <w:r w:rsidRPr="003F2930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Pr="003F2930">
        <w:rPr>
          <w:rFonts w:ascii="Times New Roman" w:hAnsi="Times New Roman" w:cs="Times New Roman"/>
          <w:sz w:val="28"/>
          <w:szCs w:val="28"/>
        </w:rPr>
        <w:t xml:space="preserve"> в сфере малого предпринимательства по отношению к численности занятых в экономике», который с 15,2% в 2024 году вырастет до 15,8% к 2030 году и до 17,65% к 2036 году.</w:t>
      </w:r>
    </w:p>
    <w:p w:rsidR="0015513A" w:rsidRDefault="0015513A" w:rsidP="0015513A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r>
        <w:rPr>
          <w:rFonts w:ascii="Times New Roman" w:hAnsi="Times New Roman" w:cs="Times New Roman"/>
          <w:sz w:val="28"/>
          <w:szCs w:val="28"/>
          <w:u w:val="single"/>
        </w:rPr>
        <w:t>задачи 3 «Создание привлекательного инвестиционного климата»</w:t>
      </w:r>
      <w:r>
        <w:rPr>
          <w:rFonts w:ascii="Times New Roman" w:hAnsi="Times New Roman" w:cs="Times New Roman"/>
          <w:sz w:val="28"/>
          <w:szCs w:val="28"/>
        </w:rPr>
        <w:t xml:space="preserve"> планируется реализация следующих направлений:</w:t>
      </w:r>
    </w:p>
    <w:p w:rsidR="0015513A" w:rsidRPr="009B52DE" w:rsidRDefault="0015513A" w:rsidP="0015513A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Hlk174699788"/>
      <w:r>
        <w:rPr>
          <w:rFonts w:ascii="Times New Roman" w:hAnsi="Times New Roman" w:cs="Times New Roman"/>
          <w:sz w:val="28"/>
          <w:szCs w:val="28"/>
        </w:rPr>
        <w:t>направление 1 «Стимулирование инвестиционной деятельности», в рамках которого планируется сохранение инженерной</w:t>
      </w:r>
      <w:r w:rsidR="008A417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транспортной </w:t>
      </w:r>
      <w:r w:rsidR="008A4179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социальной инфраструктуры </w:t>
      </w:r>
      <w:r w:rsidR="008A4179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реализации инвестиционн</w:t>
      </w:r>
      <w:r w:rsidR="008A4179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8A417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417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привлечения высококвалифицированных кадров, </w:t>
      </w:r>
      <w:r w:rsidR="0084768E">
        <w:rPr>
          <w:rFonts w:ascii="Times New Roman" w:hAnsi="Times New Roman" w:cs="Times New Roman"/>
          <w:sz w:val="28"/>
          <w:szCs w:val="28"/>
        </w:rPr>
        <w:t>внедрение</w:t>
      </w:r>
      <w:r w:rsidRPr="009B52DE">
        <w:rPr>
          <w:rFonts w:ascii="Times New Roman" w:hAnsi="Times New Roman" w:cs="Times New Roman"/>
          <w:sz w:val="28"/>
          <w:szCs w:val="28"/>
        </w:rPr>
        <w:t xml:space="preserve"> инвестиционного стандарта, формирование инвестиционных площадок,</w:t>
      </w:r>
      <w:r w:rsidRPr="009B52DE">
        <w:t xml:space="preserve"> </w:t>
      </w:r>
      <w:r w:rsidRPr="009B52DE">
        <w:rPr>
          <w:rFonts w:ascii="Times New Roman" w:hAnsi="Times New Roman" w:cs="Times New Roman"/>
          <w:sz w:val="28"/>
          <w:szCs w:val="28"/>
        </w:rPr>
        <w:t>реализация мер, направленных на повышение доступности земельных участков для осуществления инвестиционной деятельности.</w:t>
      </w:r>
    </w:p>
    <w:p w:rsidR="009E25F0" w:rsidRDefault="009B52DE" w:rsidP="0015513A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DE">
        <w:rPr>
          <w:rFonts w:ascii="Times New Roman" w:hAnsi="Times New Roman" w:cs="Times New Roman"/>
          <w:sz w:val="28"/>
          <w:szCs w:val="28"/>
        </w:rPr>
        <w:t>направление 2</w:t>
      </w:r>
      <w:r w:rsidR="0084768E">
        <w:rPr>
          <w:rFonts w:ascii="Times New Roman" w:hAnsi="Times New Roman" w:cs="Times New Roman"/>
          <w:sz w:val="28"/>
          <w:szCs w:val="28"/>
        </w:rPr>
        <w:t xml:space="preserve"> «Оказание помощи инвесторам</w:t>
      </w:r>
      <w:r w:rsidR="0015513A" w:rsidRPr="009B52DE">
        <w:rPr>
          <w:rFonts w:ascii="Times New Roman" w:hAnsi="Times New Roman" w:cs="Times New Roman"/>
          <w:sz w:val="28"/>
          <w:szCs w:val="28"/>
        </w:rPr>
        <w:t xml:space="preserve">», в рамках которого планируется </w:t>
      </w:r>
      <w:r w:rsidR="0084768E">
        <w:rPr>
          <w:rFonts w:ascii="Times New Roman" w:hAnsi="Times New Roman" w:cs="Times New Roman"/>
          <w:sz w:val="28"/>
          <w:szCs w:val="28"/>
        </w:rPr>
        <w:t xml:space="preserve">оказание финансовой, имущественной, консультационной поддержки инвесторам, </w:t>
      </w:r>
      <w:r w:rsidR="0015513A" w:rsidRPr="009B52DE">
        <w:rPr>
          <w:rFonts w:ascii="Times New Roman" w:hAnsi="Times New Roman" w:cs="Times New Roman"/>
          <w:sz w:val="28"/>
          <w:szCs w:val="28"/>
        </w:rPr>
        <w:t xml:space="preserve">оперативное разрешение разногласий и споров, возникающих между инвесторами </w:t>
      </w:r>
      <w:r w:rsidRPr="009B52DE">
        <w:rPr>
          <w:rFonts w:ascii="Times New Roman" w:hAnsi="Times New Roman" w:cs="Times New Roman"/>
          <w:sz w:val="28"/>
          <w:szCs w:val="28"/>
        </w:rPr>
        <w:t xml:space="preserve">и органами местного самоуправления, </w:t>
      </w:r>
      <w:r w:rsidR="0015513A" w:rsidRPr="009B52DE">
        <w:rPr>
          <w:rFonts w:ascii="Times New Roman" w:hAnsi="Times New Roman" w:cs="Times New Roman"/>
          <w:sz w:val="28"/>
          <w:szCs w:val="28"/>
        </w:rPr>
        <w:t>органами исполнительной власти региона, федеральными ведомствами при осуществлении инвестиционной деятельности</w:t>
      </w:r>
      <w:r w:rsidR="009E25F0">
        <w:rPr>
          <w:rFonts w:ascii="Times New Roman" w:hAnsi="Times New Roman" w:cs="Times New Roman"/>
          <w:sz w:val="28"/>
          <w:szCs w:val="28"/>
        </w:rPr>
        <w:t>.</w:t>
      </w:r>
    </w:p>
    <w:p w:rsidR="0015513A" w:rsidRPr="009B52DE" w:rsidRDefault="0015513A" w:rsidP="0015513A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B52DE">
        <w:rPr>
          <w:rFonts w:ascii="Times New Roman" w:hAnsi="Times New Roman" w:cs="Times New Roman"/>
          <w:iCs/>
          <w:sz w:val="28"/>
          <w:szCs w:val="28"/>
        </w:rPr>
        <w:t>Эффективность реализации задачи будет оцениваться следующими показателями:</w:t>
      </w:r>
      <w:bookmarkEnd w:id="19"/>
    </w:p>
    <w:p w:rsidR="0015513A" w:rsidRDefault="0015513A" w:rsidP="0015513A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DE">
        <w:rPr>
          <w:rFonts w:ascii="Times New Roman" w:hAnsi="Times New Roman" w:cs="Times New Roman"/>
          <w:iCs/>
          <w:sz w:val="28"/>
          <w:szCs w:val="28"/>
        </w:rPr>
        <w:t>«</w:t>
      </w:r>
      <w:r w:rsidR="007E2F8B" w:rsidRPr="007E2F8B">
        <w:rPr>
          <w:rFonts w:ascii="Times New Roman" w:hAnsi="Times New Roman" w:cs="Times New Roman"/>
          <w:iCs/>
          <w:sz w:val="28"/>
          <w:szCs w:val="28"/>
        </w:rPr>
        <w:t>Индекс физического объема инвестиций в основной капитал к уровню 2024 года</w:t>
      </w:r>
      <w:r w:rsidRPr="009B52DE">
        <w:rPr>
          <w:rFonts w:ascii="Times New Roman" w:hAnsi="Times New Roman" w:cs="Times New Roman"/>
          <w:iCs/>
          <w:sz w:val="28"/>
          <w:szCs w:val="28"/>
        </w:rPr>
        <w:t xml:space="preserve">», </w:t>
      </w:r>
      <w:r w:rsidRPr="009B5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который с </w:t>
      </w:r>
      <w:r w:rsidR="007E2F8B" w:rsidRPr="007E2F8B">
        <w:rPr>
          <w:rFonts w:ascii="Times New Roman" w:eastAsia="Times New Roman" w:hAnsi="Times New Roman" w:cs="Times New Roman"/>
          <w:sz w:val="28"/>
          <w:szCs w:val="28"/>
          <w:lang w:eastAsia="ru-RU"/>
        </w:rPr>
        <w:t>92,1</w:t>
      </w:r>
      <w:r w:rsidRPr="007E2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9B52D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9B52D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B5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вырастет до </w:t>
      </w:r>
      <w:r w:rsidR="007E2F8B">
        <w:rPr>
          <w:rFonts w:ascii="Times New Roman" w:eastAsia="Times New Roman" w:hAnsi="Times New Roman" w:cs="Times New Roman"/>
          <w:sz w:val="28"/>
          <w:szCs w:val="28"/>
          <w:lang w:eastAsia="ru-RU"/>
        </w:rPr>
        <w:t>102,3</w:t>
      </w:r>
      <w:r w:rsidRPr="007E2F8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9B52D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9B5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2030 году и до </w:t>
      </w:r>
      <w:r w:rsidRPr="007E2F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7E2F8B" w:rsidRPr="007E2F8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E2F8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E2F8B" w:rsidRPr="007E2F8B">
        <w:rPr>
          <w:rFonts w:ascii="Times New Roman" w:eastAsia="Times New Roman" w:hAnsi="Times New Roman" w:cs="Times New Roman"/>
          <w:sz w:val="28"/>
          <w:szCs w:val="28"/>
          <w:lang w:eastAsia="ru-RU"/>
        </w:rPr>
        <w:t>,8</w:t>
      </w:r>
      <w:r w:rsidRPr="007E2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9E25F0">
        <w:rPr>
          <w:rFonts w:ascii="Times New Roman" w:hAnsi="Times New Roman" w:cs="Times New Roman"/>
          <w:sz w:val="28"/>
          <w:szCs w:val="28"/>
        </w:rPr>
        <w:t>к 2036 году.</w:t>
      </w:r>
    </w:p>
    <w:p w:rsidR="00331B9E" w:rsidRDefault="00331B9E" w:rsidP="00331B9E">
      <w:pPr>
        <w:widowControl w:val="0"/>
        <w:tabs>
          <w:tab w:val="left" w:pos="1276"/>
          <w:tab w:val="left" w:pos="1843"/>
        </w:tabs>
        <w:spacing w:after="0" w:line="240" w:lineRule="auto"/>
        <w:ind w:left="1276" w:hanging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3.4. Приоритет «Управление развитием»</w:t>
      </w:r>
    </w:p>
    <w:p w:rsidR="00331B9E" w:rsidRDefault="00331B9E" w:rsidP="00331B9E">
      <w:pPr>
        <w:widowControl w:val="0"/>
        <w:tabs>
          <w:tab w:val="left" w:pos="1276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1B9E" w:rsidRDefault="00331B9E" w:rsidP="00331B9E">
      <w:pPr>
        <w:pStyle w:val="a5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>
        <w:rPr>
          <w:color w:val="000000"/>
          <w:sz w:val="28"/>
          <w:szCs w:val="28"/>
        </w:rPr>
        <w:t>Приоритет «Управление развитием» реализуется путем выполнения следующих задач:</w:t>
      </w:r>
    </w:p>
    <w:p w:rsidR="00331B9E" w:rsidRDefault="00331B9E" w:rsidP="00331B9E">
      <w:pPr>
        <w:pStyle w:val="a5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принятие решений на основе оценки эффекта для семьи и эффективности для экономики </w:t>
      </w:r>
      <w:r w:rsidR="00055E34">
        <w:rPr>
          <w:color w:val="000000"/>
          <w:sz w:val="28"/>
          <w:szCs w:val="28"/>
        </w:rPr>
        <w:t>округа</w:t>
      </w:r>
      <w:r>
        <w:rPr>
          <w:color w:val="000000"/>
          <w:sz w:val="28"/>
          <w:szCs w:val="28"/>
        </w:rPr>
        <w:t>;</w:t>
      </w:r>
    </w:p>
    <w:p w:rsidR="00331B9E" w:rsidRDefault="00331B9E" w:rsidP="00331B9E">
      <w:pPr>
        <w:pStyle w:val="a5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proofErr w:type="spellStart"/>
      <w:r>
        <w:rPr>
          <w:color w:val="000000"/>
          <w:sz w:val="28"/>
          <w:szCs w:val="28"/>
        </w:rPr>
        <w:t>цифровизация</w:t>
      </w:r>
      <w:proofErr w:type="spellEnd"/>
      <w:r>
        <w:rPr>
          <w:color w:val="000000"/>
          <w:sz w:val="28"/>
          <w:szCs w:val="28"/>
        </w:rPr>
        <w:t>;</w:t>
      </w:r>
    </w:p>
    <w:p w:rsidR="00331B9E" w:rsidRDefault="00331B9E" w:rsidP="00331B9E">
      <w:pPr>
        <w:pStyle w:val="a5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>
        <w:rPr>
          <w:color w:val="000000"/>
          <w:sz w:val="28"/>
          <w:szCs w:val="28"/>
        </w:rPr>
        <w:t>общественный контроль и участие граждан.</w:t>
      </w:r>
    </w:p>
    <w:p w:rsidR="00055E34" w:rsidRDefault="00055E34" w:rsidP="00055E34">
      <w:pPr>
        <w:pStyle w:val="a5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>
        <w:rPr>
          <w:color w:val="000000"/>
          <w:sz w:val="28"/>
          <w:szCs w:val="28"/>
        </w:rPr>
        <w:t>3.4.1. Принятие решений на основе оценки эффекта для семьи и эффективности для экономики округа будет оцениваться на основании:</w:t>
      </w:r>
    </w:p>
    <w:p w:rsidR="00055E34" w:rsidRDefault="00055E34" w:rsidP="00055E34">
      <w:pPr>
        <w:pStyle w:val="a5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>
        <w:rPr>
          <w:color w:val="000000"/>
          <w:sz w:val="28"/>
          <w:szCs w:val="28"/>
        </w:rPr>
        <w:t xml:space="preserve">удовлетворенности жителей Верхнекамского муниципального округа по сферам, в том числе </w:t>
      </w:r>
      <w:proofErr w:type="gramStart"/>
      <w:r>
        <w:rPr>
          <w:color w:val="000000"/>
          <w:sz w:val="28"/>
          <w:szCs w:val="28"/>
        </w:rPr>
        <w:t>по</w:t>
      </w:r>
      <w:proofErr w:type="gramEnd"/>
      <w:r>
        <w:rPr>
          <w:color w:val="000000"/>
          <w:sz w:val="28"/>
          <w:szCs w:val="28"/>
        </w:rPr>
        <w:t> социальной</w:t>
      </w:r>
      <w:r w:rsidR="004F7598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 xml:space="preserve"> инфраструктурной;</w:t>
      </w:r>
    </w:p>
    <w:p w:rsidR="00055E34" w:rsidRDefault="00055E34" w:rsidP="00055E34">
      <w:pPr>
        <w:pStyle w:val="a5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>
        <w:rPr>
          <w:color w:val="000000"/>
          <w:sz w:val="28"/>
          <w:szCs w:val="28"/>
        </w:rPr>
        <w:t xml:space="preserve">достижения </w:t>
      </w:r>
      <w:proofErr w:type="gramStart"/>
      <w:r>
        <w:rPr>
          <w:color w:val="000000"/>
          <w:sz w:val="28"/>
          <w:szCs w:val="28"/>
        </w:rPr>
        <w:t>показателей оценки эффективности деятельности органов местного самоуправления</w:t>
      </w:r>
      <w:proofErr w:type="gramEnd"/>
      <w:r>
        <w:rPr>
          <w:color w:val="000000"/>
          <w:sz w:val="28"/>
          <w:szCs w:val="28"/>
        </w:rPr>
        <w:t>;</w:t>
      </w:r>
    </w:p>
    <w:p w:rsidR="00055E34" w:rsidRDefault="00055E34" w:rsidP="00055E34">
      <w:pPr>
        <w:pStyle w:val="a5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>
        <w:rPr>
          <w:color w:val="000000"/>
          <w:sz w:val="28"/>
          <w:szCs w:val="28"/>
        </w:rPr>
        <w:t>достижения показателей стратегии социально-экономического развития Верхнекамского муниципального округа.</w:t>
      </w:r>
    </w:p>
    <w:p w:rsidR="00055E34" w:rsidRPr="00101C94" w:rsidRDefault="00055E34" w:rsidP="00055E34">
      <w:pPr>
        <w:pStyle w:val="a5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101C94">
        <w:rPr>
          <w:sz w:val="28"/>
          <w:szCs w:val="28"/>
        </w:rPr>
        <w:t>При этом будут использованы результаты независим</w:t>
      </w:r>
      <w:r w:rsidR="004F7598" w:rsidRPr="00101C94">
        <w:rPr>
          <w:sz w:val="28"/>
          <w:szCs w:val="28"/>
        </w:rPr>
        <w:t>ой</w:t>
      </w:r>
      <w:r w:rsidRPr="00101C94">
        <w:rPr>
          <w:sz w:val="28"/>
          <w:szCs w:val="28"/>
        </w:rPr>
        <w:t xml:space="preserve"> оценк</w:t>
      </w:r>
      <w:r w:rsidR="004F7598" w:rsidRPr="00101C94">
        <w:rPr>
          <w:sz w:val="28"/>
          <w:szCs w:val="28"/>
        </w:rPr>
        <w:t>и</w:t>
      </w:r>
      <w:r w:rsidRPr="00101C94">
        <w:rPr>
          <w:sz w:val="28"/>
          <w:szCs w:val="28"/>
        </w:rPr>
        <w:t xml:space="preserve"> удовлетворенности семей </w:t>
      </w:r>
      <w:r w:rsidR="004F7598" w:rsidRPr="00101C94">
        <w:rPr>
          <w:sz w:val="28"/>
          <w:szCs w:val="28"/>
        </w:rPr>
        <w:t>Верхнекамского муниципального округа</w:t>
      </w:r>
      <w:r w:rsidRPr="00101C94">
        <w:rPr>
          <w:sz w:val="28"/>
          <w:szCs w:val="28"/>
        </w:rPr>
        <w:t xml:space="preserve"> по следующим параметрам: качество образования, </w:t>
      </w:r>
      <w:r w:rsidR="00664343" w:rsidRPr="00101C94">
        <w:rPr>
          <w:sz w:val="28"/>
          <w:szCs w:val="28"/>
        </w:rPr>
        <w:t xml:space="preserve">коммунальная </w:t>
      </w:r>
      <w:r w:rsidRPr="00101C94">
        <w:rPr>
          <w:sz w:val="28"/>
          <w:szCs w:val="28"/>
        </w:rPr>
        <w:t>инфраструктура, комфортная среда проживания и так далее.</w:t>
      </w:r>
    </w:p>
    <w:p w:rsidR="00E51CA0" w:rsidRDefault="00F02702" w:rsidP="00E51CA0">
      <w:pPr>
        <w:pStyle w:val="a5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C06EFB">
        <w:rPr>
          <w:sz w:val="28"/>
          <w:szCs w:val="28"/>
        </w:rPr>
        <w:t xml:space="preserve">3.4.2. </w:t>
      </w:r>
      <w:proofErr w:type="spellStart"/>
      <w:r w:rsidRPr="00C06EFB">
        <w:rPr>
          <w:sz w:val="28"/>
          <w:szCs w:val="28"/>
        </w:rPr>
        <w:t>Цифровизация</w:t>
      </w:r>
      <w:proofErr w:type="spellEnd"/>
      <w:r w:rsidRPr="00C06EFB">
        <w:rPr>
          <w:sz w:val="28"/>
          <w:szCs w:val="28"/>
        </w:rPr>
        <w:t xml:space="preserve"> в системе управления будет осуществляться путем</w:t>
      </w:r>
      <w:r w:rsidR="00E51CA0" w:rsidRPr="00C06EFB">
        <w:rPr>
          <w:sz w:val="28"/>
          <w:szCs w:val="28"/>
        </w:rPr>
        <w:t xml:space="preserve"> </w:t>
      </w:r>
      <w:r w:rsidR="00E51CA0">
        <w:rPr>
          <w:color w:val="000000"/>
          <w:sz w:val="28"/>
          <w:szCs w:val="28"/>
        </w:rPr>
        <w:t>достижения «цифровой зрелости» муниципального управления, ключевых отраслей экономики и социальной сферы и предоставления массовых социально значимых государственных и муниципальных услуг в электронной форме.</w:t>
      </w:r>
    </w:p>
    <w:p w:rsidR="00E51CA0" w:rsidRDefault="00E51CA0" w:rsidP="00E51CA0">
      <w:pPr>
        <w:pStyle w:val="a5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рамках направления по обеспечению всех населенных пунктов Кировской области доступом к информационно-телекоммуникационной сети «Интернет» планируется реализация мероприятий по обеспечению устойчивой связи и высокоскоростного доступа к интернету на территории Верхнекамского муниципального округа Кировской области, в том числе в малочисленных населенных пунктах.</w:t>
      </w:r>
    </w:p>
    <w:p w:rsidR="00E51CA0" w:rsidRDefault="00E51CA0" w:rsidP="00E51CA0">
      <w:pPr>
        <w:pStyle w:val="a5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В рамках направления по предоставлению массовых социально значимых государственных и муниципальных услуг в электронной форме будет продолжена реализация мероприятий по предоставлению услуг на основе использования цифровых технологий. </w:t>
      </w:r>
    </w:p>
    <w:p w:rsidR="00E51CA0" w:rsidRDefault="00E51CA0" w:rsidP="00E51CA0">
      <w:pPr>
        <w:pStyle w:val="a5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Также в целях безопасности </w:t>
      </w:r>
      <w:proofErr w:type="spellStart"/>
      <w:r>
        <w:rPr>
          <w:color w:val="000000"/>
          <w:sz w:val="28"/>
          <w:szCs w:val="28"/>
        </w:rPr>
        <w:t>цифровизации</w:t>
      </w:r>
      <w:proofErr w:type="spellEnd"/>
      <w:r>
        <w:rPr>
          <w:color w:val="000000"/>
          <w:sz w:val="28"/>
          <w:szCs w:val="28"/>
        </w:rPr>
        <w:t xml:space="preserve"> в системе управления будет обеспечено внедрение российского программного обеспечения в сфере муниципального управления. </w:t>
      </w:r>
    </w:p>
    <w:p w:rsidR="00E51CA0" w:rsidRDefault="00E51CA0" w:rsidP="00E51CA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задачи будет оцениваться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следующими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показателем:</w:t>
      </w:r>
    </w:p>
    <w:p w:rsidR="00E51CA0" w:rsidRDefault="00E51CA0" w:rsidP="00E51CA0">
      <w:pPr>
        <w:pStyle w:val="a5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rStyle w:val="1690"/>
          <w:rFonts w:eastAsia="Arial"/>
          <w:color w:val="000000"/>
          <w:sz w:val="28"/>
          <w:szCs w:val="28"/>
        </w:rPr>
      </w:pPr>
      <w:r>
        <w:rPr>
          <w:rStyle w:val="1575"/>
          <w:rFonts w:eastAsia="Arial"/>
          <w:color w:val="000000"/>
          <w:sz w:val="28"/>
          <w:szCs w:val="28"/>
        </w:rPr>
        <w:t xml:space="preserve"> «Доля обращений за получением массовых социально значимых государственных и муниципальных услуг в электронном виде», который с 55,0% в 2024 году увеличится до 60% к 2030 году и до 70% к 2036 году.</w:t>
      </w:r>
    </w:p>
    <w:p w:rsidR="00F02702" w:rsidRDefault="00F02702" w:rsidP="00F02702">
      <w:pPr>
        <w:pStyle w:val="a5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8256F3">
        <w:rPr>
          <w:iCs/>
          <w:sz w:val="28"/>
          <w:szCs w:val="28"/>
        </w:rPr>
        <w:t>3.4.3. О</w:t>
      </w:r>
      <w:r w:rsidRPr="008256F3">
        <w:rPr>
          <w:sz w:val="28"/>
          <w:szCs w:val="28"/>
        </w:rPr>
        <w:t>бщественный контроль и участие граждан</w:t>
      </w:r>
      <w:r w:rsidRPr="00F0270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будет осуществляться </w:t>
      </w:r>
      <w:proofErr w:type="gramStart"/>
      <w:r>
        <w:rPr>
          <w:color w:val="000000"/>
          <w:sz w:val="28"/>
          <w:szCs w:val="28"/>
        </w:rPr>
        <w:t>через</w:t>
      </w:r>
      <w:proofErr w:type="gramEnd"/>
      <w:r>
        <w:rPr>
          <w:color w:val="000000"/>
          <w:sz w:val="28"/>
          <w:szCs w:val="28"/>
        </w:rPr>
        <w:t>:</w:t>
      </w:r>
    </w:p>
    <w:p w:rsidR="00F02702" w:rsidRDefault="00F02702" w:rsidP="00F02702">
      <w:pPr>
        <w:pStyle w:val="a5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>
        <w:rPr>
          <w:color w:val="000000"/>
          <w:sz w:val="28"/>
          <w:szCs w:val="28"/>
        </w:rPr>
        <w:t>развитие механизмов участия граждан в принятии решений, учет общественного мнения при принятии решений по вопросам местного значения</w:t>
      </w:r>
      <w:r w:rsidR="00440D66">
        <w:rPr>
          <w:color w:val="000000"/>
          <w:sz w:val="28"/>
          <w:szCs w:val="28"/>
        </w:rPr>
        <w:t xml:space="preserve"> (участие в проектах по поддержке местных инициатив, «Народный бюджет», «Дорожный миллиард» и других)</w:t>
      </w:r>
      <w:r>
        <w:rPr>
          <w:color w:val="000000"/>
          <w:sz w:val="28"/>
          <w:szCs w:val="28"/>
        </w:rPr>
        <w:t>.</w:t>
      </w:r>
    </w:p>
    <w:p w:rsidR="00F02702" w:rsidRDefault="00F02702" w:rsidP="00F02702">
      <w:pPr>
        <w:pStyle w:val="a5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rStyle w:val="1690"/>
          <w:rFonts w:eastAsia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«Доля расходов местного бюджета в объеме собственных доходов, распределяемых с учетом мнения граждан», </w:t>
      </w:r>
      <w:r>
        <w:rPr>
          <w:rStyle w:val="1690"/>
          <w:rFonts w:eastAsia="Arial"/>
          <w:color w:val="000000"/>
          <w:sz w:val="28"/>
          <w:szCs w:val="28"/>
        </w:rPr>
        <w:t xml:space="preserve">который с </w:t>
      </w:r>
      <w:r w:rsidR="00D20A93">
        <w:rPr>
          <w:rStyle w:val="1690"/>
          <w:rFonts w:eastAsia="Arial"/>
          <w:color w:val="000000"/>
          <w:sz w:val="28"/>
          <w:szCs w:val="28"/>
        </w:rPr>
        <w:t>1,47</w:t>
      </w:r>
      <w:r w:rsidRPr="00D20A93">
        <w:rPr>
          <w:rStyle w:val="1690"/>
          <w:rFonts w:eastAsia="Arial"/>
          <w:sz w:val="28"/>
          <w:szCs w:val="28"/>
        </w:rPr>
        <w:t xml:space="preserve">% </w:t>
      </w:r>
      <w:r>
        <w:rPr>
          <w:rStyle w:val="1690"/>
          <w:rFonts w:eastAsia="Arial"/>
          <w:color w:val="000000"/>
          <w:sz w:val="28"/>
          <w:szCs w:val="28"/>
        </w:rPr>
        <w:t xml:space="preserve">в 2024 году увеличится до </w:t>
      </w:r>
      <w:r w:rsidR="00D20A93">
        <w:rPr>
          <w:rStyle w:val="1690"/>
          <w:rFonts w:eastAsia="Arial"/>
          <w:color w:val="000000"/>
          <w:sz w:val="28"/>
          <w:szCs w:val="28"/>
        </w:rPr>
        <w:t>1,50</w:t>
      </w:r>
      <w:r w:rsidRPr="00D20A93">
        <w:rPr>
          <w:rStyle w:val="1690"/>
          <w:rFonts w:eastAsia="Arial"/>
          <w:sz w:val="28"/>
          <w:szCs w:val="28"/>
        </w:rPr>
        <w:t>%</w:t>
      </w:r>
      <w:r w:rsidRPr="00F02702">
        <w:rPr>
          <w:rStyle w:val="1690"/>
          <w:rFonts w:eastAsia="Arial"/>
          <w:color w:val="FF0000"/>
          <w:sz w:val="28"/>
          <w:szCs w:val="28"/>
        </w:rPr>
        <w:t xml:space="preserve"> </w:t>
      </w:r>
      <w:r>
        <w:rPr>
          <w:rStyle w:val="1690"/>
          <w:rFonts w:eastAsia="Arial"/>
          <w:color w:val="000000"/>
          <w:sz w:val="28"/>
          <w:szCs w:val="28"/>
        </w:rPr>
        <w:t xml:space="preserve">к 2030 году и до </w:t>
      </w:r>
      <w:r w:rsidR="00D20A93">
        <w:rPr>
          <w:rStyle w:val="1690"/>
          <w:rFonts w:eastAsia="Arial"/>
          <w:color w:val="000000"/>
          <w:sz w:val="28"/>
          <w:szCs w:val="28"/>
        </w:rPr>
        <w:t>1,57%</w:t>
      </w:r>
      <w:r w:rsidRPr="00F02702">
        <w:rPr>
          <w:rStyle w:val="1690"/>
          <w:rFonts w:eastAsia="Arial"/>
          <w:color w:val="FF0000"/>
          <w:sz w:val="28"/>
          <w:szCs w:val="28"/>
        </w:rPr>
        <w:t xml:space="preserve"> </w:t>
      </w:r>
      <w:r>
        <w:rPr>
          <w:rStyle w:val="1690"/>
          <w:rFonts w:eastAsia="Arial"/>
          <w:color w:val="000000"/>
          <w:sz w:val="28"/>
          <w:szCs w:val="28"/>
        </w:rPr>
        <w:t>к 2036 году.</w:t>
      </w:r>
    </w:p>
    <w:p w:rsidR="009C6205" w:rsidRDefault="009C6205" w:rsidP="009C6205">
      <w:pPr>
        <w:widowControl w:val="0"/>
        <w:tabs>
          <w:tab w:val="left" w:pos="993"/>
          <w:tab w:val="left" w:pos="1276"/>
          <w:tab w:val="left" w:pos="1843"/>
        </w:tabs>
        <w:spacing w:after="0" w:line="240" w:lineRule="auto"/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C6205" w:rsidRDefault="009C6205" w:rsidP="009C6205">
      <w:pPr>
        <w:widowControl w:val="0"/>
        <w:tabs>
          <w:tab w:val="left" w:pos="993"/>
          <w:tab w:val="left" w:pos="1276"/>
          <w:tab w:val="left" w:pos="1843"/>
        </w:tabs>
        <w:spacing w:after="0" w:line="240" w:lineRule="auto"/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3.5. Механизм управления реализацией Стратегии</w:t>
      </w:r>
    </w:p>
    <w:p w:rsidR="009C6205" w:rsidRDefault="009C6205" w:rsidP="009C6205">
      <w:pPr>
        <w:widowControl w:val="0"/>
        <w:tabs>
          <w:tab w:val="left" w:pos="993"/>
          <w:tab w:val="left" w:pos="1276"/>
          <w:tab w:val="left" w:pos="1843"/>
        </w:tabs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C6205" w:rsidRDefault="009C6205" w:rsidP="009C6205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Комплексное управление реализацией Стратегии осуществляет администрация Верхнекамского муниципального округа, которое:</w:t>
      </w:r>
    </w:p>
    <w:p w:rsidR="004B7517" w:rsidRDefault="009C6205" w:rsidP="009C6205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обеспечивает ежегодный мониторинг реализации Стратегии</w:t>
      </w:r>
      <w:r w:rsidR="004B7517">
        <w:rPr>
          <w:rFonts w:ascii="Times New Roman" w:hAnsi="Times New Roman" w:cs="Times New Roman"/>
          <w:bCs/>
          <w:sz w:val="28"/>
          <w:szCs w:val="28"/>
        </w:rPr>
        <w:t>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C6205" w:rsidRDefault="009C6205" w:rsidP="009C6205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осуществляет корректировку Стратегии в установленном им порядке (в случае необходимости);</w:t>
      </w:r>
    </w:p>
    <w:p w:rsidR="009C6205" w:rsidRDefault="009C6205" w:rsidP="009C6205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утверждает перечень </w:t>
      </w:r>
      <w:r w:rsidR="004B7517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программ;</w:t>
      </w:r>
    </w:p>
    <w:p w:rsidR="009C6205" w:rsidRDefault="009C6205" w:rsidP="009C6205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определяет объемы финансирования </w:t>
      </w:r>
      <w:r w:rsidR="004B7517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программ </w:t>
      </w:r>
      <w:r w:rsidR="004B7517">
        <w:rPr>
          <w:rFonts w:ascii="Times New Roman" w:hAnsi="Times New Roman" w:cs="Times New Roman"/>
          <w:bCs/>
          <w:sz w:val="28"/>
          <w:szCs w:val="28"/>
        </w:rPr>
        <w:t>Верхнекамского муниципального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период их реализации;</w:t>
      </w:r>
    </w:p>
    <w:p w:rsidR="009C6205" w:rsidRDefault="009C6205" w:rsidP="009C6205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обеспечивает привлечение средств федерального </w:t>
      </w:r>
      <w:r w:rsidR="004B7517">
        <w:rPr>
          <w:rFonts w:ascii="Times New Roman" w:hAnsi="Times New Roman" w:cs="Times New Roman"/>
          <w:bCs/>
          <w:sz w:val="28"/>
          <w:szCs w:val="28"/>
        </w:rPr>
        <w:t xml:space="preserve">и областного </w:t>
      </w:r>
      <w:r>
        <w:rPr>
          <w:rFonts w:ascii="Times New Roman" w:hAnsi="Times New Roman" w:cs="Times New Roman"/>
          <w:bCs/>
          <w:sz w:val="28"/>
          <w:szCs w:val="28"/>
        </w:rPr>
        <w:t>бюджета, определяет механизмы привлечения внебюджетных источников для финансирования мероприятий в рамках Стратегии.</w:t>
      </w:r>
    </w:p>
    <w:p w:rsidR="00B52E49" w:rsidRDefault="00B52E49" w:rsidP="009C6205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65F9" w:rsidRPr="009265F9" w:rsidRDefault="009265F9" w:rsidP="009265F9">
      <w:pPr>
        <w:widowControl w:val="0"/>
        <w:tabs>
          <w:tab w:val="left" w:pos="993"/>
          <w:tab w:val="left" w:pos="1276"/>
          <w:tab w:val="left" w:pos="1843"/>
        </w:tabs>
        <w:spacing w:after="0" w:line="240" w:lineRule="auto"/>
        <w:ind w:left="993" w:hanging="284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265F9">
        <w:rPr>
          <w:rFonts w:ascii="Times New Roman" w:hAnsi="Times New Roman" w:cs="Times New Roman"/>
          <w:b/>
          <w:sz w:val="28"/>
          <w:szCs w:val="28"/>
        </w:rPr>
        <w:t>4.</w:t>
      </w:r>
      <w:r w:rsidRPr="009265F9">
        <w:rPr>
          <w:rFonts w:ascii="Times New Roman" w:hAnsi="Times New Roman" w:cs="Times New Roman"/>
          <w:b/>
          <w:sz w:val="28"/>
          <w:szCs w:val="28"/>
        </w:rPr>
        <w:tab/>
        <w:t>Показатели достижения целей социально-экономического развития Верхнекамского муниципального округа Кировской области, сроки и этапы реализации Стратегии, ожидаемые результаты реализации Стратегии, инструменты реализации Стратегии</w:t>
      </w:r>
    </w:p>
    <w:p w:rsidR="009265F9" w:rsidRPr="009265F9" w:rsidRDefault="009265F9" w:rsidP="009265F9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265F9" w:rsidRPr="009265F9" w:rsidRDefault="009265F9" w:rsidP="009265F9">
      <w:pPr>
        <w:widowControl w:val="0"/>
        <w:tabs>
          <w:tab w:val="left" w:pos="993"/>
          <w:tab w:val="left" w:pos="1260"/>
          <w:tab w:val="left" w:pos="1843"/>
        </w:tabs>
        <w:spacing w:after="0" w:line="240" w:lineRule="auto"/>
        <w:ind w:left="1276" w:hanging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265F9">
        <w:rPr>
          <w:rFonts w:ascii="Times New Roman" w:hAnsi="Times New Roman" w:cs="Times New Roman"/>
          <w:b/>
          <w:sz w:val="28"/>
          <w:szCs w:val="28"/>
        </w:rPr>
        <w:t>4.1.</w:t>
      </w:r>
      <w:r w:rsidRPr="009265F9">
        <w:rPr>
          <w:rFonts w:ascii="Times New Roman" w:hAnsi="Times New Roman" w:cs="Times New Roman"/>
          <w:b/>
          <w:sz w:val="28"/>
          <w:szCs w:val="28"/>
        </w:rPr>
        <w:tab/>
        <w:t>Сценарии социально-экономического развития Верхнекамского муниципального округа Кировской области</w:t>
      </w:r>
    </w:p>
    <w:p w:rsidR="009265F9" w:rsidRPr="009265F9" w:rsidRDefault="009265F9" w:rsidP="009265F9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65F9" w:rsidRPr="003E765E" w:rsidRDefault="009265F9" w:rsidP="009265F9">
      <w:pPr>
        <w:pStyle w:val="a5"/>
        <w:widowControl w:val="0"/>
        <w:spacing w:before="0" w:beforeAutospacing="0" w:after="0" w:afterAutospacing="0" w:line="348" w:lineRule="auto"/>
        <w:ind w:firstLine="709"/>
        <w:jc w:val="both"/>
      </w:pPr>
      <w:r w:rsidRPr="003E765E">
        <w:rPr>
          <w:sz w:val="28"/>
          <w:szCs w:val="28"/>
        </w:rPr>
        <w:t xml:space="preserve">Необходимость </w:t>
      </w:r>
      <w:r w:rsidR="00B605FD" w:rsidRPr="003E765E">
        <w:rPr>
          <w:sz w:val="28"/>
          <w:szCs w:val="28"/>
        </w:rPr>
        <w:t xml:space="preserve">определения </w:t>
      </w:r>
      <w:r w:rsidRPr="003E765E">
        <w:rPr>
          <w:sz w:val="28"/>
          <w:szCs w:val="28"/>
        </w:rPr>
        <w:t>сценар</w:t>
      </w:r>
      <w:r w:rsidR="00B605FD" w:rsidRPr="003E765E">
        <w:rPr>
          <w:sz w:val="28"/>
          <w:szCs w:val="28"/>
        </w:rPr>
        <w:t>иев</w:t>
      </w:r>
      <w:r w:rsidRPr="003E765E">
        <w:rPr>
          <w:sz w:val="28"/>
          <w:szCs w:val="28"/>
        </w:rPr>
        <w:t xml:space="preserve"> реализации Стратегии обусловлена рисками, связанными с </w:t>
      </w:r>
      <w:r w:rsidR="003E765E" w:rsidRPr="003E765E">
        <w:rPr>
          <w:sz w:val="28"/>
          <w:szCs w:val="28"/>
        </w:rPr>
        <w:t xml:space="preserve">изменением </w:t>
      </w:r>
      <w:r w:rsidRPr="003E765E">
        <w:rPr>
          <w:sz w:val="28"/>
          <w:szCs w:val="28"/>
        </w:rPr>
        <w:t xml:space="preserve">международной </w:t>
      </w:r>
      <w:r w:rsidR="003E765E" w:rsidRPr="003E765E">
        <w:rPr>
          <w:sz w:val="28"/>
          <w:szCs w:val="28"/>
        </w:rPr>
        <w:t xml:space="preserve">обстановки, </w:t>
      </w:r>
      <w:r w:rsidRPr="003E765E">
        <w:rPr>
          <w:sz w:val="28"/>
          <w:szCs w:val="28"/>
        </w:rPr>
        <w:t>экономической</w:t>
      </w:r>
      <w:r w:rsidR="00480380">
        <w:rPr>
          <w:sz w:val="28"/>
          <w:szCs w:val="28"/>
        </w:rPr>
        <w:t xml:space="preserve"> ситуации</w:t>
      </w:r>
      <w:r w:rsidRPr="003E765E">
        <w:rPr>
          <w:sz w:val="28"/>
          <w:szCs w:val="28"/>
        </w:rPr>
        <w:t xml:space="preserve">, демографическим развитием </w:t>
      </w:r>
      <w:r w:rsidR="003E765E" w:rsidRPr="003E765E">
        <w:rPr>
          <w:sz w:val="28"/>
          <w:szCs w:val="28"/>
        </w:rPr>
        <w:t>округа</w:t>
      </w:r>
      <w:r w:rsidRPr="003E765E">
        <w:rPr>
          <w:sz w:val="28"/>
          <w:szCs w:val="28"/>
        </w:rPr>
        <w:t xml:space="preserve">, состоянием экономики и инвестиционной активности </w:t>
      </w:r>
      <w:r w:rsidR="003E765E" w:rsidRPr="003E765E">
        <w:rPr>
          <w:sz w:val="28"/>
          <w:szCs w:val="28"/>
        </w:rPr>
        <w:t>муниципального образования.</w:t>
      </w:r>
    </w:p>
    <w:p w:rsidR="009265F9" w:rsidRPr="00756EB0" w:rsidRDefault="00756EB0" w:rsidP="009265F9">
      <w:pPr>
        <w:pStyle w:val="a5"/>
        <w:widowControl w:val="0"/>
        <w:spacing w:before="0" w:beforeAutospacing="0" w:after="0" w:afterAutospacing="0" w:line="348" w:lineRule="auto"/>
        <w:ind w:firstLine="709"/>
        <w:jc w:val="both"/>
      </w:pPr>
      <w:r w:rsidRPr="00756EB0">
        <w:rPr>
          <w:sz w:val="28"/>
          <w:szCs w:val="28"/>
        </w:rPr>
        <w:t>П</w:t>
      </w:r>
      <w:r w:rsidR="009265F9" w:rsidRPr="00756EB0">
        <w:rPr>
          <w:sz w:val="28"/>
          <w:szCs w:val="28"/>
        </w:rPr>
        <w:t xml:space="preserve">ри формировании </w:t>
      </w:r>
      <w:r w:rsidRPr="00756EB0">
        <w:rPr>
          <w:sz w:val="28"/>
          <w:szCs w:val="28"/>
        </w:rPr>
        <w:t xml:space="preserve">Стратегии </w:t>
      </w:r>
      <w:r w:rsidR="009265F9" w:rsidRPr="00756EB0">
        <w:rPr>
          <w:sz w:val="28"/>
          <w:szCs w:val="28"/>
        </w:rPr>
        <w:t xml:space="preserve">разработаны следующие три сценария развития </w:t>
      </w:r>
      <w:r w:rsidRPr="00756EB0">
        <w:rPr>
          <w:sz w:val="28"/>
          <w:szCs w:val="28"/>
        </w:rPr>
        <w:t>Верхнекамского муниципального округа</w:t>
      </w:r>
      <w:r w:rsidR="009265F9" w:rsidRPr="00756EB0">
        <w:rPr>
          <w:sz w:val="28"/>
          <w:szCs w:val="28"/>
        </w:rPr>
        <w:t>:</w:t>
      </w:r>
    </w:p>
    <w:p w:rsidR="009265F9" w:rsidRPr="00245553" w:rsidRDefault="009265F9" w:rsidP="009265F9">
      <w:pPr>
        <w:pStyle w:val="a5"/>
        <w:widowControl w:val="0"/>
        <w:tabs>
          <w:tab w:val="left" w:pos="993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756EB0">
        <w:rPr>
          <w:b/>
          <w:bCs/>
          <w:sz w:val="28"/>
          <w:szCs w:val="28"/>
        </w:rPr>
        <w:t xml:space="preserve">Консервативный сценарий. </w:t>
      </w:r>
      <w:r w:rsidRPr="00245553">
        <w:rPr>
          <w:sz w:val="28"/>
          <w:szCs w:val="28"/>
        </w:rPr>
        <w:t xml:space="preserve">Характеризуется сохранением </w:t>
      </w:r>
      <w:r w:rsidR="00245553" w:rsidRPr="00245553">
        <w:rPr>
          <w:sz w:val="28"/>
          <w:szCs w:val="28"/>
        </w:rPr>
        <w:t>существующего уровня</w:t>
      </w:r>
      <w:r w:rsidRPr="00245553">
        <w:rPr>
          <w:sz w:val="28"/>
          <w:szCs w:val="28"/>
        </w:rPr>
        <w:t xml:space="preserve"> рождаемости </w:t>
      </w:r>
      <w:r w:rsidR="00245553" w:rsidRPr="00245553">
        <w:rPr>
          <w:sz w:val="28"/>
          <w:szCs w:val="28"/>
        </w:rPr>
        <w:t>и</w:t>
      </w:r>
      <w:r w:rsidRPr="00245553">
        <w:rPr>
          <w:sz w:val="28"/>
          <w:szCs w:val="28"/>
        </w:rPr>
        <w:t xml:space="preserve"> смертности населения.</w:t>
      </w:r>
    </w:p>
    <w:p w:rsidR="009265F9" w:rsidRPr="00D072AD" w:rsidRDefault="009265F9" w:rsidP="009265F9">
      <w:pPr>
        <w:pStyle w:val="a5"/>
        <w:widowControl w:val="0"/>
        <w:tabs>
          <w:tab w:val="left" w:pos="993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D072AD">
        <w:rPr>
          <w:sz w:val="28"/>
          <w:szCs w:val="28"/>
        </w:rPr>
        <w:t>Будет сохранен</w:t>
      </w:r>
      <w:r w:rsidR="00D072AD" w:rsidRPr="00D072AD">
        <w:rPr>
          <w:sz w:val="28"/>
          <w:szCs w:val="28"/>
        </w:rPr>
        <w:t>а</w:t>
      </w:r>
      <w:r w:rsidRPr="00D072AD">
        <w:rPr>
          <w:sz w:val="28"/>
          <w:szCs w:val="28"/>
        </w:rPr>
        <w:t xml:space="preserve"> инфраструктуры </w:t>
      </w:r>
      <w:r w:rsidR="00D072AD" w:rsidRPr="00D072AD">
        <w:rPr>
          <w:sz w:val="28"/>
          <w:szCs w:val="28"/>
        </w:rPr>
        <w:t>муниципального образования</w:t>
      </w:r>
      <w:r w:rsidRPr="00D072AD">
        <w:rPr>
          <w:sz w:val="28"/>
          <w:szCs w:val="28"/>
        </w:rPr>
        <w:t xml:space="preserve">. Социальное благополучие населения будет поддерживаться на достигнутом уровне. </w:t>
      </w:r>
    </w:p>
    <w:p w:rsidR="009265F9" w:rsidRPr="00D072AD" w:rsidRDefault="009265F9" w:rsidP="009265F9">
      <w:pPr>
        <w:pStyle w:val="a5"/>
        <w:widowControl w:val="0"/>
        <w:tabs>
          <w:tab w:val="left" w:pos="993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D072AD">
        <w:rPr>
          <w:sz w:val="28"/>
          <w:szCs w:val="28"/>
        </w:rPr>
        <w:t xml:space="preserve">Экономическое развитие характеризуется </w:t>
      </w:r>
      <w:r w:rsidR="00600016">
        <w:rPr>
          <w:sz w:val="28"/>
          <w:szCs w:val="28"/>
        </w:rPr>
        <w:t>развитием традиционных отраслей</w:t>
      </w:r>
      <w:r w:rsidRPr="00D072AD">
        <w:rPr>
          <w:sz w:val="28"/>
          <w:szCs w:val="28"/>
        </w:rPr>
        <w:t>, работой всех секторов экономики в основном за счет использования имеющихся резервов и повышения загрузки существующих мощностей</w:t>
      </w:r>
      <w:r w:rsidR="00D072AD">
        <w:rPr>
          <w:sz w:val="28"/>
          <w:szCs w:val="28"/>
        </w:rPr>
        <w:t xml:space="preserve">. </w:t>
      </w:r>
      <w:r w:rsidRPr="00D072AD">
        <w:rPr>
          <w:sz w:val="28"/>
          <w:szCs w:val="28"/>
        </w:rPr>
        <w:t>Основ</w:t>
      </w:r>
      <w:r w:rsidR="00D072AD" w:rsidRPr="00D072AD">
        <w:rPr>
          <w:sz w:val="28"/>
          <w:szCs w:val="28"/>
        </w:rPr>
        <w:t>а</w:t>
      </w:r>
      <w:r w:rsidRPr="00D072AD">
        <w:rPr>
          <w:sz w:val="28"/>
          <w:szCs w:val="28"/>
        </w:rPr>
        <w:t xml:space="preserve"> </w:t>
      </w:r>
      <w:r w:rsidR="00D072AD" w:rsidRPr="00D072AD">
        <w:rPr>
          <w:sz w:val="28"/>
          <w:szCs w:val="28"/>
        </w:rPr>
        <w:t>экономики округа -</w:t>
      </w:r>
      <w:r w:rsidRPr="00D072AD">
        <w:rPr>
          <w:sz w:val="28"/>
          <w:szCs w:val="28"/>
        </w:rPr>
        <w:t xml:space="preserve"> обрабатывающи</w:t>
      </w:r>
      <w:r w:rsidR="00D072AD" w:rsidRPr="00D072AD">
        <w:rPr>
          <w:sz w:val="28"/>
          <w:szCs w:val="28"/>
        </w:rPr>
        <w:t>е</w:t>
      </w:r>
      <w:r w:rsidRPr="00D072AD">
        <w:rPr>
          <w:sz w:val="28"/>
          <w:szCs w:val="28"/>
        </w:rPr>
        <w:t xml:space="preserve"> производств</w:t>
      </w:r>
      <w:r w:rsidR="00D072AD" w:rsidRPr="00D072AD">
        <w:rPr>
          <w:sz w:val="28"/>
          <w:szCs w:val="28"/>
        </w:rPr>
        <w:t>а</w:t>
      </w:r>
      <w:r w:rsidRPr="00D072AD">
        <w:rPr>
          <w:sz w:val="28"/>
          <w:szCs w:val="28"/>
        </w:rPr>
        <w:t xml:space="preserve">. </w:t>
      </w:r>
    </w:p>
    <w:p w:rsidR="00D072AD" w:rsidRDefault="009265F9" w:rsidP="009265F9">
      <w:pPr>
        <w:pStyle w:val="a5"/>
        <w:widowControl w:val="0"/>
        <w:tabs>
          <w:tab w:val="left" w:pos="993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D072AD">
        <w:rPr>
          <w:sz w:val="28"/>
          <w:szCs w:val="28"/>
        </w:rPr>
        <w:t xml:space="preserve">В инвестиционной деятельности будет преобладать реализация инвестиционных проектов существующих предприятий и инвесторов. </w:t>
      </w:r>
    </w:p>
    <w:p w:rsidR="009265F9" w:rsidRPr="00D072AD" w:rsidRDefault="009265F9" w:rsidP="009265F9">
      <w:pPr>
        <w:pStyle w:val="a5"/>
        <w:widowControl w:val="0"/>
        <w:tabs>
          <w:tab w:val="left" w:pos="993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D072AD">
        <w:rPr>
          <w:sz w:val="28"/>
          <w:szCs w:val="28"/>
        </w:rPr>
        <w:t xml:space="preserve">Бюджет </w:t>
      </w:r>
      <w:r w:rsidR="00D072AD" w:rsidRPr="00D072AD">
        <w:rPr>
          <w:sz w:val="28"/>
          <w:szCs w:val="28"/>
        </w:rPr>
        <w:t>муниципального образования</w:t>
      </w:r>
      <w:r w:rsidRPr="00D072AD">
        <w:rPr>
          <w:sz w:val="28"/>
          <w:szCs w:val="28"/>
        </w:rPr>
        <w:t xml:space="preserve"> будет ориентирован на обеспечение текущей деятельности и выполнение социальных обязательств</w:t>
      </w:r>
      <w:r w:rsidR="00D072AD" w:rsidRPr="00D072AD">
        <w:rPr>
          <w:sz w:val="28"/>
          <w:szCs w:val="28"/>
        </w:rPr>
        <w:t>.</w:t>
      </w:r>
      <w:r w:rsidRPr="00D072AD">
        <w:rPr>
          <w:sz w:val="28"/>
          <w:szCs w:val="28"/>
        </w:rPr>
        <w:t xml:space="preserve"> </w:t>
      </w:r>
    </w:p>
    <w:p w:rsidR="003D3D05" w:rsidRDefault="009265F9" w:rsidP="009265F9">
      <w:pPr>
        <w:pStyle w:val="a5"/>
        <w:widowControl w:val="0"/>
        <w:tabs>
          <w:tab w:val="left" w:pos="993"/>
          <w:tab w:val="left" w:pos="1843"/>
          <w:tab w:val="left" w:pos="7459"/>
        </w:tabs>
        <w:spacing w:before="0" w:beforeAutospacing="0" w:after="0" w:afterAutospacing="0" w:line="348" w:lineRule="auto"/>
        <w:ind w:firstLine="709"/>
        <w:jc w:val="both"/>
        <w:rPr>
          <w:b/>
          <w:bCs/>
          <w:sz w:val="28"/>
          <w:szCs w:val="28"/>
        </w:rPr>
      </w:pPr>
      <w:r w:rsidRPr="00756EB0">
        <w:rPr>
          <w:b/>
          <w:bCs/>
          <w:sz w:val="28"/>
          <w:szCs w:val="28"/>
        </w:rPr>
        <w:t xml:space="preserve">Базовый сценарий. </w:t>
      </w:r>
    </w:p>
    <w:p w:rsidR="009265F9" w:rsidRPr="003D3D05" w:rsidRDefault="009265F9" w:rsidP="009265F9">
      <w:pPr>
        <w:pStyle w:val="a5"/>
        <w:widowControl w:val="0"/>
        <w:tabs>
          <w:tab w:val="left" w:pos="993"/>
          <w:tab w:val="left" w:pos="1843"/>
          <w:tab w:val="left" w:pos="7459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3D3D05">
        <w:rPr>
          <w:sz w:val="28"/>
          <w:szCs w:val="28"/>
        </w:rPr>
        <w:t>Характеризуется ростом рождаемости</w:t>
      </w:r>
      <w:r w:rsidR="003D3D05" w:rsidRPr="003D3D05">
        <w:rPr>
          <w:sz w:val="28"/>
          <w:szCs w:val="28"/>
        </w:rPr>
        <w:t xml:space="preserve"> и</w:t>
      </w:r>
      <w:r w:rsidRPr="003D3D05">
        <w:rPr>
          <w:sz w:val="28"/>
          <w:szCs w:val="28"/>
        </w:rPr>
        <w:t xml:space="preserve"> снижением смертности</w:t>
      </w:r>
      <w:r w:rsidR="003D3D05" w:rsidRPr="003D3D05">
        <w:rPr>
          <w:sz w:val="28"/>
          <w:szCs w:val="28"/>
        </w:rPr>
        <w:t xml:space="preserve">, </w:t>
      </w:r>
      <w:r w:rsidRPr="003D3D05">
        <w:rPr>
          <w:sz w:val="28"/>
          <w:szCs w:val="28"/>
        </w:rPr>
        <w:lastRenderedPageBreak/>
        <w:t>формир</w:t>
      </w:r>
      <w:r w:rsidR="003D3D05" w:rsidRPr="003D3D05">
        <w:rPr>
          <w:sz w:val="28"/>
          <w:szCs w:val="28"/>
        </w:rPr>
        <w:t>ованием</w:t>
      </w:r>
      <w:r w:rsidRPr="003D3D05">
        <w:rPr>
          <w:sz w:val="28"/>
          <w:szCs w:val="28"/>
        </w:rPr>
        <w:t xml:space="preserve"> благоприятны</w:t>
      </w:r>
      <w:r w:rsidR="003D3D05" w:rsidRPr="003D3D05">
        <w:rPr>
          <w:sz w:val="28"/>
          <w:szCs w:val="28"/>
        </w:rPr>
        <w:t>х</w:t>
      </w:r>
      <w:r w:rsidRPr="003D3D05">
        <w:rPr>
          <w:sz w:val="28"/>
          <w:szCs w:val="28"/>
        </w:rPr>
        <w:t xml:space="preserve"> услови</w:t>
      </w:r>
      <w:r w:rsidR="003D3D05" w:rsidRPr="003D3D05">
        <w:rPr>
          <w:sz w:val="28"/>
          <w:szCs w:val="28"/>
        </w:rPr>
        <w:t>й</w:t>
      </w:r>
      <w:r w:rsidRPr="003D3D05">
        <w:rPr>
          <w:sz w:val="28"/>
          <w:szCs w:val="28"/>
        </w:rPr>
        <w:t xml:space="preserve"> для создания и увеличения семей. </w:t>
      </w:r>
    </w:p>
    <w:p w:rsidR="002C2E2F" w:rsidRPr="002C2E2F" w:rsidRDefault="002C2E2F" w:rsidP="009265F9">
      <w:pPr>
        <w:pStyle w:val="a5"/>
        <w:widowControl w:val="0"/>
        <w:tabs>
          <w:tab w:val="left" w:pos="993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2C2E2F">
        <w:rPr>
          <w:sz w:val="28"/>
          <w:szCs w:val="28"/>
        </w:rPr>
        <w:t xml:space="preserve">Улучшается  качество </w:t>
      </w:r>
      <w:r w:rsidR="009265F9" w:rsidRPr="002C2E2F">
        <w:rPr>
          <w:sz w:val="28"/>
          <w:szCs w:val="28"/>
        </w:rPr>
        <w:t>инфраструктур</w:t>
      </w:r>
      <w:r w:rsidRPr="002C2E2F">
        <w:rPr>
          <w:sz w:val="28"/>
          <w:szCs w:val="28"/>
        </w:rPr>
        <w:t>ы муниципального образования</w:t>
      </w:r>
      <w:r w:rsidR="009265F9" w:rsidRPr="002C2E2F">
        <w:rPr>
          <w:sz w:val="28"/>
          <w:szCs w:val="28"/>
        </w:rPr>
        <w:t xml:space="preserve"> за счет </w:t>
      </w:r>
      <w:r w:rsidRPr="002C2E2F">
        <w:rPr>
          <w:sz w:val="28"/>
          <w:szCs w:val="28"/>
        </w:rPr>
        <w:t>участия в региональных и национальных про</w:t>
      </w:r>
      <w:r>
        <w:rPr>
          <w:sz w:val="28"/>
          <w:szCs w:val="28"/>
        </w:rPr>
        <w:t>ектах, развивается социальная сфера.</w:t>
      </w:r>
    </w:p>
    <w:p w:rsidR="009265F9" w:rsidRPr="00600016" w:rsidRDefault="009265F9" w:rsidP="009265F9">
      <w:pPr>
        <w:pStyle w:val="a5"/>
        <w:widowControl w:val="0"/>
        <w:tabs>
          <w:tab w:val="left" w:pos="993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00016">
        <w:rPr>
          <w:sz w:val="28"/>
          <w:szCs w:val="28"/>
        </w:rPr>
        <w:t xml:space="preserve">Экономический рост обеспечивается повышением конкурентоспособности бизнеса и реализацией перспективных инвестиционных проектов в </w:t>
      </w:r>
      <w:r w:rsidR="00600016" w:rsidRPr="00600016">
        <w:rPr>
          <w:sz w:val="28"/>
          <w:szCs w:val="28"/>
        </w:rPr>
        <w:t>традиционных секторах экономики с использованием ресурсных возможностей муниципального образования.</w:t>
      </w:r>
    </w:p>
    <w:p w:rsidR="00600016" w:rsidRPr="00600016" w:rsidRDefault="009265F9" w:rsidP="009265F9">
      <w:pPr>
        <w:pStyle w:val="a5"/>
        <w:widowControl w:val="0"/>
        <w:tabs>
          <w:tab w:val="left" w:pos="993"/>
          <w:tab w:val="left" w:pos="1843"/>
          <w:tab w:val="left" w:pos="7459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756EB0">
        <w:rPr>
          <w:b/>
          <w:bCs/>
          <w:sz w:val="28"/>
          <w:szCs w:val="28"/>
        </w:rPr>
        <w:t>Целевой сценарий.</w:t>
      </w:r>
      <w:r w:rsidRPr="009265F9">
        <w:rPr>
          <w:b/>
          <w:bCs/>
          <w:color w:val="FF0000"/>
          <w:sz w:val="28"/>
          <w:szCs w:val="28"/>
        </w:rPr>
        <w:t xml:space="preserve"> </w:t>
      </w:r>
      <w:r w:rsidRPr="00600016">
        <w:rPr>
          <w:sz w:val="28"/>
          <w:szCs w:val="28"/>
        </w:rPr>
        <w:t>Характеризуется ростом ро</w:t>
      </w:r>
      <w:r w:rsidR="00600016" w:rsidRPr="00600016">
        <w:rPr>
          <w:sz w:val="28"/>
          <w:szCs w:val="28"/>
        </w:rPr>
        <w:t>ждаемости, снижением смертности,</w:t>
      </w:r>
      <w:r w:rsidRPr="00600016">
        <w:rPr>
          <w:sz w:val="28"/>
          <w:szCs w:val="28"/>
        </w:rPr>
        <w:t xml:space="preserve"> </w:t>
      </w:r>
      <w:r w:rsidR="00FA678B">
        <w:rPr>
          <w:sz w:val="28"/>
          <w:szCs w:val="28"/>
        </w:rPr>
        <w:t>уменьшением</w:t>
      </w:r>
      <w:r w:rsidRPr="00600016">
        <w:rPr>
          <w:sz w:val="28"/>
          <w:szCs w:val="28"/>
        </w:rPr>
        <w:t xml:space="preserve"> миграционн</w:t>
      </w:r>
      <w:r w:rsidR="00FA678B">
        <w:rPr>
          <w:sz w:val="28"/>
          <w:szCs w:val="28"/>
        </w:rPr>
        <w:t>ой</w:t>
      </w:r>
      <w:r w:rsidRPr="00600016">
        <w:rPr>
          <w:sz w:val="28"/>
          <w:szCs w:val="28"/>
        </w:rPr>
        <w:t xml:space="preserve"> </w:t>
      </w:r>
      <w:r w:rsidR="00FA678B">
        <w:rPr>
          <w:sz w:val="28"/>
          <w:szCs w:val="28"/>
        </w:rPr>
        <w:t>убыли</w:t>
      </w:r>
      <w:r w:rsidRPr="00600016">
        <w:rPr>
          <w:sz w:val="28"/>
          <w:szCs w:val="28"/>
        </w:rPr>
        <w:t xml:space="preserve"> трудоспособного населения. </w:t>
      </w:r>
    </w:p>
    <w:p w:rsidR="009265F9" w:rsidRPr="00600016" w:rsidRDefault="009265F9" w:rsidP="009265F9">
      <w:pPr>
        <w:pStyle w:val="a5"/>
        <w:widowControl w:val="0"/>
        <w:tabs>
          <w:tab w:val="left" w:pos="993"/>
          <w:tab w:val="left" w:pos="1843"/>
          <w:tab w:val="left" w:pos="7459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00016">
        <w:rPr>
          <w:sz w:val="28"/>
          <w:szCs w:val="28"/>
        </w:rPr>
        <w:t xml:space="preserve">Сформированы комфортные условия для жизни, работы, получения образования, создания семьи и воспитания детей. </w:t>
      </w:r>
    </w:p>
    <w:p w:rsidR="007E79E2" w:rsidRPr="007E79E2" w:rsidRDefault="009265F9" w:rsidP="009265F9">
      <w:pPr>
        <w:pStyle w:val="a5"/>
        <w:widowControl w:val="0"/>
        <w:tabs>
          <w:tab w:val="left" w:pos="993"/>
          <w:tab w:val="left" w:pos="1843"/>
          <w:tab w:val="left" w:pos="7459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7E79E2">
        <w:rPr>
          <w:rStyle w:val="1287"/>
          <w:rFonts w:eastAsia="Arial"/>
          <w:sz w:val="28"/>
          <w:szCs w:val="28"/>
        </w:rPr>
        <w:t xml:space="preserve">Целевой сценарий предполагает </w:t>
      </w:r>
      <w:r w:rsidRPr="007E79E2">
        <w:rPr>
          <w:sz w:val="28"/>
          <w:szCs w:val="28"/>
        </w:rPr>
        <w:t xml:space="preserve">интенсивное развитие экономики, привлечение и реализацию на территории </w:t>
      </w:r>
      <w:r w:rsidR="007E79E2" w:rsidRPr="007E79E2">
        <w:rPr>
          <w:sz w:val="28"/>
          <w:szCs w:val="28"/>
        </w:rPr>
        <w:t>Верхнекамского муниципального округа</w:t>
      </w:r>
      <w:r w:rsidRPr="007E79E2">
        <w:rPr>
          <w:sz w:val="28"/>
          <w:szCs w:val="28"/>
        </w:rPr>
        <w:t xml:space="preserve"> крупных инвестиционных проектов.  Ожидается открытие новых производств, создание высокопроизводительных рабочих мест</w:t>
      </w:r>
      <w:r w:rsidR="007E79E2" w:rsidRPr="007E79E2">
        <w:rPr>
          <w:sz w:val="28"/>
          <w:szCs w:val="28"/>
        </w:rPr>
        <w:t>.</w:t>
      </w:r>
    </w:p>
    <w:p w:rsidR="009265F9" w:rsidRPr="007E79E2" w:rsidRDefault="009265F9" w:rsidP="009265F9">
      <w:pPr>
        <w:pStyle w:val="a5"/>
        <w:widowControl w:val="0"/>
        <w:tabs>
          <w:tab w:val="left" w:pos="993"/>
          <w:tab w:val="left" w:pos="1843"/>
          <w:tab w:val="left" w:pos="7459"/>
        </w:tabs>
        <w:spacing w:before="0" w:beforeAutospacing="0" w:after="0" w:afterAutospacing="0" w:line="348" w:lineRule="auto"/>
        <w:ind w:firstLine="709"/>
        <w:jc w:val="both"/>
      </w:pPr>
      <w:r w:rsidRPr="007E79E2">
        <w:rPr>
          <w:sz w:val="28"/>
          <w:szCs w:val="28"/>
        </w:rPr>
        <w:t xml:space="preserve"> Развитие реального сектора экономики обеспечит прирост налоговых поступлений в </w:t>
      </w:r>
      <w:r w:rsidR="007E79E2" w:rsidRPr="007E79E2">
        <w:rPr>
          <w:sz w:val="28"/>
          <w:szCs w:val="28"/>
        </w:rPr>
        <w:t>местный</w:t>
      </w:r>
      <w:r w:rsidRPr="007E79E2">
        <w:rPr>
          <w:sz w:val="28"/>
          <w:szCs w:val="28"/>
        </w:rPr>
        <w:t xml:space="preserve"> бюджет, что, в свою очередь, позволит наиболее эффективно решать поставленные задачи в сфере социального развития </w:t>
      </w:r>
      <w:r w:rsidR="007E79E2" w:rsidRPr="007E79E2">
        <w:rPr>
          <w:sz w:val="28"/>
          <w:szCs w:val="28"/>
        </w:rPr>
        <w:t xml:space="preserve">муниципального округа </w:t>
      </w:r>
      <w:r w:rsidRPr="007E79E2">
        <w:rPr>
          <w:sz w:val="28"/>
          <w:szCs w:val="28"/>
        </w:rPr>
        <w:t>и повышения уровня и качества жизни</w:t>
      </w:r>
      <w:r w:rsidR="007E79E2" w:rsidRPr="007E79E2">
        <w:rPr>
          <w:sz w:val="28"/>
          <w:szCs w:val="28"/>
        </w:rPr>
        <w:t>.</w:t>
      </w:r>
      <w:r w:rsidRPr="007E79E2">
        <w:rPr>
          <w:sz w:val="28"/>
          <w:szCs w:val="28"/>
        </w:rPr>
        <w:t xml:space="preserve"> </w:t>
      </w:r>
    </w:p>
    <w:p w:rsidR="009265F9" w:rsidRPr="007E79E2" w:rsidRDefault="007E79E2" w:rsidP="009265F9">
      <w:pPr>
        <w:pStyle w:val="a5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7E79E2">
        <w:rPr>
          <w:sz w:val="28"/>
          <w:szCs w:val="28"/>
        </w:rPr>
        <w:t>В</w:t>
      </w:r>
      <w:r w:rsidR="009265F9" w:rsidRPr="007E79E2">
        <w:rPr>
          <w:sz w:val="28"/>
          <w:szCs w:val="28"/>
        </w:rPr>
        <w:t xml:space="preserve"> с</w:t>
      </w:r>
      <w:r w:rsidRPr="007E79E2">
        <w:rPr>
          <w:sz w:val="28"/>
          <w:szCs w:val="28"/>
        </w:rPr>
        <w:t>оответствии со сценариями</w:t>
      </w:r>
      <w:r w:rsidR="009265F9" w:rsidRPr="007E79E2">
        <w:rPr>
          <w:sz w:val="28"/>
          <w:szCs w:val="28"/>
        </w:rPr>
        <w:t xml:space="preserve"> </w:t>
      </w:r>
      <w:r w:rsidRPr="007E79E2">
        <w:rPr>
          <w:sz w:val="28"/>
          <w:szCs w:val="28"/>
        </w:rPr>
        <w:t xml:space="preserve">долгосрочного социально-экономического развития </w:t>
      </w:r>
      <w:r w:rsidR="009265F9" w:rsidRPr="007E79E2">
        <w:rPr>
          <w:sz w:val="28"/>
          <w:szCs w:val="28"/>
        </w:rPr>
        <w:t xml:space="preserve">определены количественные значения </w:t>
      </w:r>
      <w:proofErr w:type="gramStart"/>
      <w:r w:rsidR="009265F9" w:rsidRPr="007E79E2">
        <w:rPr>
          <w:sz w:val="28"/>
          <w:szCs w:val="28"/>
        </w:rPr>
        <w:t xml:space="preserve">показателей достижения целей социально-экономического развития </w:t>
      </w:r>
      <w:r w:rsidRPr="007E79E2">
        <w:rPr>
          <w:sz w:val="28"/>
          <w:szCs w:val="28"/>
        </w:rPr>
        <w:t>Верхнекамского муниципального округа</w:t>
      </w:r>
      <w:proofErr w:type="gramEnd"/>
      <w:r w:rsidRPr="007E79E2">
        <w:rPr>
          <w:sz w:val="28"/>
          <w:szCs w:val="28"/>
        </w:rPr>
        <w:t>.</w:t>
      </w:r>
      <w:r w:rsidR="009265F9" w:rsidRPr="007E79E2">
        <w:rPr>
          <w:sz w:val="28"/>
          <w:szCs w:val="28"/>
        </w:rPr>
        <w:t xml:space="preserve"> </w:t>
      </w:r>
    </w:p>
    <w:p w:rsidR="009265F9" w:rsidRDefault="00A576F6" w:rsidP="009265F9">
      <w:pPr>
        <w:pStyle w:val="a5"/>
        <w:widowControl w:val="0"/>
        <w:tabs>
          <w:tab w:val="left" w:pos="993"/>
          <w:tab w:val="left" w:pos="1260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A576F6">
        <w:rPr>
          <w:sz w:val="28"/>
          <w:szCs w:val="28"/>
        </w:rPr>
        <w:t>Все</w:t>
      </w:r>
      <w:r w:rsidR="009265F9" w:rsidRPr="00A576F6">
        <w:rPr>
          <w:sz w:val="28"/>
          <w:szCs w:val="28"/>
        </w:rPr>
        <w:t xml:space="preserve"> сценарии развития базируются на единой стратегической цели и задачах, но ожидаемая степень их достижения по целевому сценарию является более высокой. Предполагается, что социально-экономическое развитие </w:t>
      </w:r>
      <w:r w:rsidRPr="00A576F6">
        <w:rPr>
          <w:sz w:val="28"/>
          <w:szCs w:val="28"/>
        </w:rPr>
        <w:t>Верхнекамского муниципального округа</w:t>
      </w:r>
      <w:r w:rsidR="009265F9" w:rsidRPr="00A576F6">
        <w:rPr>
          <w:sz w:val="28"/>
          <w:szCs w:val="28"/>
        </w:rPr>
        <w:t xml:space="preserve"> будет ориентировано на достижение значений показателей базового сценария развития.</w:t>
      </w:r>
    </w:p>
    <w:p w:rsidR="00192DF7" w:rsidRPr="00A576F6" w:rsidRDefault="00192DF7" w:rsidP="009265F9">
      <w:pPr>
        <w:pStyle w:val="a5"/>
        <w:widowControl w:val="0"/>
        <w:tabs>
          <w:tab w:val="left" w:pos="993"/>
          <w:tab w:val="left" w:pos="1260"/>
        </w:tabs>
        <w:spacing w:before="0" w:beforeAutospacing="0" w:after="0" w:afterAutospacing="0" w:line="348" w:lineRule="auto"/>
        <w:ind w:firstLine="709"/>
        <w:jc w:val="both"/>
      </w:pPr>
    </w:p>
    <w:p w:rsidR="00192DF7" w:rsidRDefault="00192DF7" w:rsidP="00192DF7">
      <w:pPr>
        <w:widowControl w:val="0"/>
        <w:tabs>
          <w:tab w:val="left" w:pos="993"/>
          <w:tab w:val="left" w:pos="1260"/>
          <w:tab w:val="left" w:pos="1843"/>
        </w:tabs>
        <w:spacing w:after="0" w:line="240" w:lineRule="auto"/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4.2.</w:t>
      </w:r>
      <w:r>
        <w:rPr>
          <w:rFonts w:ascii="Times New Roman" w:hAnsi="Times New Roman" w:cs="Times New Roman"/>
          <w:b/>
          <w:sz w:val="28"/>
          <w:szCs w:val="28"/>
        </w:rPr>
        <w:tab/>
        <w:t>Сроки и этапы реализации Стратегии</w:t>
      </w:r>
    </w:p>
    <w:p w:rsidR="00192DF7" w:rsidRDefault="00192DF7" w:rsidP="00192DF7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FA50DA" w:rsidRPr="00341F6B" w:rsidRDefault="00FA50DA" w:rsidP="00FA50D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Стратегией предусмотрена реализация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двух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этапов: </w:t>
      </w:r>
    </w:p>
    <w:p w:rsidR="00FA50DA" w:rsidRPr="00341F6B" w:rsidRDefault="00FA50DA" w:rsidP="00FA50D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 этап –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–20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30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(среднесрочный)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FA50DA" w:rsidRPr="00341F6B" w:rsidRDefault="00FA50DA" w:rsidP="00FA50D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этап –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30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–203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ды (долгосрочный).</w:t>
      </w:r>
    </w:p>
    <w:p w:rsidR="00FA50DA" w:rsidRPr="00341F6B" w:rsidRDefault="00FA50DA" w:rsidP="00FA50DA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>Выделение отдельных  этапов в реализации Стратегии  обусловлено необходимостью обеспечения последовательного решения целей и задач социально-экономического развития.</w:t>
      </w:r>
    </w:p>
    <w:p w:rsidR="00192DF7" w:rsidRDefault="00192DF7" w:rsidP="00192DF7">
      <w:pPr>
        <w:widowControl w:val="0"/>
        <w:spacing w:after="0" w:line="348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Этап первый – среднесрочный этап с 202</w:t>
      </w:r>
      <w:r w:rsidR="00FE1FF6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по 2030 год.</w:t>
      </w:r>
    </w:p>
    <w:p w:rsidR="00FA50DA" w:rsidRPr="00341F6B" w:rsidRDefault="00192DF7" w:rsidP="00FA50DA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На первом этапе планируется</w:t>
      </w:r>
      <w:r w:rsidR="00FA50D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развитие основных отраслей экономики округа,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A50DA"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совершенствование механизмов привлечения инвестиций, </w:t>
      </w:r>
      <w:r w:rsidR="00FA50D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наращивание темпов экономического роста</w:t>
      </w:r>
      <w:r w:rsidR="00FA50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Улучшение качества жизни семей в муниципальном округе путем </w:t>
      </w:r>
      <w:r w:rsidR="00FE1F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совершенствования инфраструктуры </w:t>
      </w:r>
      <w:r w:rsidR="00FE1FF6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(социальной, инженерной, транспортной, цифровой) и повышению уровня доходов населения благодаря стабильному развитию экономики. </w:t>
      </w:r>
    </w:p>
    <w:p w:rsidR="00192DF7" w:rsidRDefault="00192DF7" w:rsidP="00192DF7">
      <w:pPr>
        <w:widowControl w:val="0"/>
        <w:spacing w:after="0" w:line="348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Этап второй – долгосрочный этап с 2031 по 2036 год.</w:t>
      </w:r>
    </w:p>
    <w:p w:rsidR="00FE1FF6" w:rsidRDefault="00FE1FF6" w:rsidP="00192DF7">
      <w:pPr>
        <w:widowControl w:val="0"/>
        <w:spacing w:after="0" w:line="348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На втором этапе стоит задача </w:t>
      </w:r>
      <w:r w:rsidR="006C1CF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открытия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новых производств,</w:t>
      </w:r>
      <w:r w:rsidRPr="00FE1FF6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увеличение инвестиционной и предпринимательской активности</w:t>
      </w:r>
      <w:r w:rsidR="006C1CF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 Значительно повысится качество жизни населения, вырастет благосостояние семей.</w:t>
      </w:r>
    </w:p>
    <w:p w:rsidR="00192DF7" w:rsidRDefault="00D0040D" w:rsidP="00192DF7">
      <w:pPr>
        <w:widowControl w:val="0"/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Основные</w:t>
      </w:r>
      <w:r w:rsidR="00192DF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мероприятия будут отражены в плане мероприятий </w:t>
      </w:r>
      <w:r w:rsidR="00192DF7">
        <w:rPr>
          <w:rFonts w:ascii="Times New Roman" w:hAnsi="Times New Roman" w:cs="Times New Roman"/>
          <w:sz w:val="28"/>
          <w:szCs w:val="28"/>
        </w:rPr>
        <w:t>по реализации Стратегии.</w:t>
      </w:r>
    </w:p>
    <w:p w:rsidR="00D0040D" w:rsidRDefault="00D0040D" w:rsidP="00D0040D">
      <w:pPr>
        <w:widowControl w:val="0"/>
        <w:tabs>
          <w:tab w:val="left" w:pos="993"/>
          <w:tab w:val="left" w:pos="1276"/>
          <w:tab w:val="left" w:pos="1843"/>
        </w:tabs>
        <w:spacing w:after="0" w:line="240" w:lineRule="auto"/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4.3. Инструменты реализации Стратегии</w:t>
      </w:r>
    </w:p>
    <w:p w:rsidR="00D0040D" w:rsidRDefault="00D0040D" w:rsidP="00D0040D">
      <w:pPr>
        <w:widowControl w:val="0"/>
        <w:tabs>
          <w:tab w:val="left" w:pos="993"/>
          <w:tab w:val="left" w:pos="1276"/>
          <w:tab w:val="left" w:pos="1843"/>
        </w:tabs>
        <w:spacing w:after="0" w:line="240" w:lineRule="auto"/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0040D" w:rsidRDefault="00D0040D" w:rsidP="00D0040D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Главными инструментами реализации Стратегии явля</w:t>
      </w:r>
      <w:r w:rsidR="008F6ED7">
        <w:rPr>
          <w:rFonts w:ascii="Times New Roman" w:hAnsi="Times New Roman"/>
          <w:sz w:val="28"/>
          <w:szCs w:val="28"/>
          <w:lang w:eastAsia="ru-RU"/>
        </w:rPr>
        <w:t>ю</w:t>
      </w:r>
      <w:r>
        <w:rPr>
          <w:rFonts w:ascii="Times New Roman" w:hAnsi="Times New Roman"/>
          <w:sz w:val="28"/>
          <w:szCs w:val="28"/>
          <w:lang w:eastAsia="ru-RU"/>
        </w:rPr>
        <w:t>тся план мероприятий по ее реализации и муниципальные программы.</w:t>
      </w:r>
    </w:p>
    <w:p w:rsidR="008F6ED7" w:rsidRPr="00341F6B" w:rsidRDefault="00C366C3" w:rsidP="008F6ED7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66C3">
        <w:rPr>
          <w:rFonts w:ascii="Times New Roman" w:hAnsi="Times New Roman" w:cs="Times New Roman"/>
          <w:color w:val="000000"/>
          <w:sz w:val="28"/>
          <w:szCs w:val="28"/>
        </w:rPr>
        <w:t>Муниципальные программы Верхнекамского муниципального округа разрабатываются в соответствии с приоритетами социально-экономического развития Верхнекамского муниципального округа.</w:t>
      </w:r>
      <w:r>
        <w:rPr>
          <w:color w:val="000000"/>
          <w:sz w:val="28"/>
          <w:szCs w:val="28"/>
        </w:rPr>
        <w:t xml:space="preserve"> </w:t>
      </w:r>
      <w:r w:rsidR="008F6ED7"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Показатели выполнения стратегических задач социально-экономического развития </w:t>
      </w:r>
      <w:r w:rsidR="008F6ED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образования</w:t>
      </w:r>
      <w:r w:rsidR="008F6ED7" w:rsidRPr="00341F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должны быть закреплены в соответствующих муниципальных программах </w:t>
      </w:r>
      <w:r w:rsidR="008F6ED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округа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0040D" w:rsidRDefault="00D0040D" w:rsidP="00D0040D">
      <w:pPr>
        <w:widowControl w:val="0"/>
        <w:tabs>
          <w:tab w:val="left" w:pos="1134"/>
        </w:tabs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рамках реализации Стратегии будут использоваться следующие инструменты: </w:t>
      </w:r>
    </w:p>
    <w:p w:rsidR="00D0040D" w:rsidRDefault="00D0040D" w:rsidP="00D0040D">
      <w:pPr>
        <w:widowControl w:val="0"/>
        <w:tabs>
          <w:tab w:val="left" w:pos="1134"/>
        </w:tabs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контракты, предусматривающих закупку товаров (работ, услуг) в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соответствии с законодательством Российской Федерации о контрактной системе в сфере закупок; </w:t>
      </w:r>
    </w:p>
    <w:p w:rsidR="00D0040D" w:rsidRDefault="00D0040D" w:rsidP="00D0040D">
      <w:pPr>
        <w:widowControl w:val="0"/>
        <w:tabs>
          <w:tab w:val="left" w:pos="1134"/>
        </w:tabs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концессионные соглашения; </w:t>
      </w:r>
    </w:p>
    <w:p w:rsidR="00D0040D" w:rsidRDefault="00D0040D" w:rsidP="00D0040D">
      <w:pPr>
        <w:widowControl w:val="0"/>
        <w:tabs>
          <w:tab w:val="left" w:pos="1134"/>
        </w:tabs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соглашения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-частном партнерстве; </w:t>
      </w:r>
    </w:p>
    <w:p w:rsidR="00D0040D" w:rsidRDefault="00D0040D" w:rsidP="00D0040D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инвестиционные соглашения; </w:t>
      </w:r>
    </w:p>
    <w:p w:rsidR="00D0040D" w:rsidRDefault="00D0040D" w:rsidP="00D0040D">
      <w:pPr>
        <w:widowControl w:val="0"/>
        <w:tabs>
          <w:tab w:val="left" w:pos="1134"/>
        </w:tabs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соглашения о защите и поощрении капиталовложений;</w:t>
      </w:r>
    </w:p>
    <w:p w:rsidR="00D0040D" w:rsidRDefault="00D0040D" w:rsidP="00D0040D">
      <w:pPr>
        <w:widowControl w:val="0"/>
        <w:tabs>
          <w:tab w:val="left" w:pos="1134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соглашения о </w:t>
      </w:r>
      <w:r>
        <w:rPr>
          <w:rFonts w:ascii="Times New Roman" w:hAnsi="Times New Roman" w:cs="Times New Roman"/>
          <w:sz w:val="28"/>
          <w:szCs w:val="28"/>
        </w:rPr>
        <w:t>взаимодействии при создании (реконструкции) объектов социально-культурного и коммунально-бытового назначения;</w:t>
      </w:r>
    </w:p>
    <w:p w:rsidR="00D0040D" w:rsidRDefault="00D0040D" w:rsidP="00D0040D">
      <w:pPr>
        <w:widowControl w:val="0"/>
        <w:tabs>
          <w:tab w:val="left" w:pos="1134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соглашения о сопровождении инвестиционных проектов по принципу «одного окна» со специализированной организацией по привлечению инвестиций;</w:t>
      </w:r>
    </w:p>
    <w:p w:rsidR="00D0040D" w:rsidRDefault="00D0040D" w:rsidP="00D0040D">
      <w:pPr>
        <w:widowControl w:val="0"/>
        <w:tabs>
          <w:tab w:val="left" w:pos="1134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инструменты, предусмотренные действующим законодательством.</w:t>
      </w:r>
    </w:p>
    <w:p w:rsidR="00D0040D" w:rsidRDefault="00D0040D" w:rsidP="00D0040D">
      <w:pPr>
        <w:widowControl w:val="0"/>
        <w:tabs>
          <w:tab w:val="left" w:pos="1134"/>
        </w:tabs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Средства федерального </w:t>
      </w:r>
      <w:r w:rsidR="008F6ED7">
        <w:rPr>
          <w:rFonts w:ascii="Times New Roman" w:hAnsi="Times New Roman" w:cs="Times New Roman"/>
          <w:color w:val="000000"/>
          <w:sz w:val="28"/>
          <w:szCs w:val="28"/>
        </w:rPr>
        <w:t xml:space="preserve">и областного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бюджет</w:t>
      </w:r>
      <w:r w:rsidR="008F6ED7">
        <w:rPr>
          <w:rFonts w:ascii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реализации настоящей Стратегии планируется привлекать в рамках участия </w:t>
      </w:r>
      <w:r w:rsidR="008F6ED7">
        <w:rPr>
          <w:rFonts w:ascii="Times New Roman" w:hAnsi="Times New Roman" w:cs="Times New Roman"/>
          <w:color w:val="000000"/>
          <w:sz w:val="28"/>
          <w:szCs w:val="28"/>
        </w:rPr>
        <w:t>Верхнекамского муниципального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6ED7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программах </w:t>
      </w:r>
      <w:r w:rsidR="008F6ED7">
        <w:rPr>
          <w:rFonts w:ascii="Times New Roman" w:hAnsi="Times New Roman" w:cs="Times New Roman"/>
          <w:color w:val="000000"/>
          <w:sz w:val="28"/>
          <w:szCs w:val="28"/>
        </w:rPr>
        <w:t xml:space="preserve">Кировской области и </w:t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Федерации.</w:t>
      </w:r>
    </w:p>
    <w:p w:rsidR="00C366C3" w:rsidRDefault="00C366C3" w:rsidP="00C366C3">
      <w:pPr>
        <w:widowControl w:val="0"/>
        <w:tabs>
          <w:tab w:val="left" w:pos="993"/>
          <w:tab w:val="left" w:pos="1276"/>
          <w:tab w:val="left" w:pos="1843"/>
        </w:tabs>
        <w:spacing w:after="0" w:line="240" w:lineRule="auto"/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4.4. Ожидаемые результаты реализации Стратегии</w:t>
      </w:r>
    </w:p>
    <w:p w:rsidR="00C366C3" w:rsidRDefault="00C366C3" w:rsidP="00C366C3">
      <w:pPr>
        <w:widowControl w:val="0"/>
        <w:tabs>
          <w:tab w:val="left" w:pos="1276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6C3" w:rsidRDefault="009B0731" w:rsidP="00C366C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C366C3">
        <w:rPr>
          <w:rFonts w:ascii="Times New Roman" w:hAnsi="Times New Roman" w:cs="Times New Roman"/>
          <w:sz w:val="28"/>
          <w:szCs w:val="28"/>
        </w:rPr>
        <w:t>остижени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366C3">
        <w:rPr>
          <w:rFonts w:ascii="Times New Roman" w:hAnsi="Times New Roman" w:cs="Times New Roman"/>
          <w:sz w:val="28"/>
          <w:szCs w:val="28"/>
        </w:rPr>
        <w:t xml:space="preserve"> стратегической цели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 w:rsidR="00C366C3" w:rsidRPr="00C366C3">
        <w:rPr>
          <w:rFonts w:ascii="Times New Roman" w:hAnsi="Times New Roman" w:cs="Times New Roman"/>
          <w:sz w:val="28"/>
          <w:szCs w:val="28"/>
        </w:rPr>
        <w:t>повышение качества жизни, создание комфортных условий и обеспечение благополучия семей Верхн</w:t>
      </w:r>
      <w:r w:rsidR="00C366C3">
        <w:rPr>
          <w:rFonts w:ascii="Times New Roman" w:hAnsi="Times New Roman" w:cs="Times New Roman"/>
          <w:sz w:val="28"/>
          <w:szCs w:val="28"/>
        </w:rPr>
        <w:t>екамского муниципального округа будет осуществляться на основании ключевых показателей:</w:t>
      </w:r>
    </w:p>
    <w:p w:rsidR="00C366C3" w:rsidRPr="00B41E3A" w:rsidRDefault="00C366C3" w:rsidP="00C366C3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FE6">
        <w:rPr>
          <w:rFonts w:ascii="Times New Roman" w:hAnsi="Times New Roman" w:cs="Times New Roman"/>
          <w:sz w:val="28"/>
          <w:szCs w:val="28"/>
        </w:rPr>
        <w:t xml:space="preserve">роста доходов. Среднедушевой денежный доход увеличится с </w:t>
      </w:r>
      <w:r w:rsidR="00256FE6" w:rsidRPr="00256FE6">
        <w:rPr>
          <w:rFonts w:ascii="Times New Roman" w:hAnsi="Times New Roman" w:cs="Times New Roman"/>
          <w:sz w:val="28"/>
          <w:szCs w:val="28"/>
        </w:rPr>
        <w:t>2</w:t>
      </w:r>
      <w:r w:rsidRPr="00256FE6">
        <w:rPr>
          <w:rFonts w:ascii="Times New Roman" w:hAnsi="Times New Roman" w:cs="Times New Roman"/>
          <w:sz w:val="28"/>
          <w:szCs w:val="28"/>
        </w:rPr>
        <w:t>8</w:t>
      </w:r>
      <w:r w:rsidR="00256FE6" w:rsidRPr="00256FE6">
        <w:rPr>
          <w:rFonts w:ascii="Times New Roman" w:hAnsi="Times New Roman" w:cs="Times New Roman"/>
          <w:sz w:val="28"/>
          <w:szCs w:val="28"/>
        </w:rPr>
        <w:t>,6</w:t>
      </w:r>
      <w:r w:rsidRPr="00256FE6">
        <w:rPr>
          <w:rFonts w:ascii="Times New Roman" w:hAnsi="Times New Roman" w:cs="Times New Roman"/>
          <w:sz w:val="28"/>
          <w:szCs w:val="28"/>
        </w:rPr>
        <w:t xml:space="preserve"> тыс. рублей в 202</w:t>
      </w:r>
      <w:r w:rsidR="00256FE6" w:rsidRPr="00256FE6">
        <w:rPr>
          <w:rFonts w:ascii="Times New Roman" w:hAnsi="Times New Roman" w:cs="Times New Roman"/>
          <w:sz w:val="28"/>
          <w:szCs w:val="28"/>
        </w:rPr>
        <w:t>4</w:t>
      </w:r>
      <w:r w:rsidRPr="00256FE6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256FE6" w:rsidRPr="00256FE6">
        <w:rPr>
          <w:rFonts w:ascii="Times New Roman" w:hAnsi="Times New Roman" w:cs="Times New Roman"/>
          <w:sz w:val="28"/>
          <w:szCs w:val="28"/>
        </w:rPr>
        <w:t>38,7</w:t>
      </w:r>
      <w:r w:rsidRPr="00256FE6">
        <w:rPr>
          <w:rFonts w:ascii="Times New Roman" w:hAnsi="Times New Roman" w:cs="Times New Roman"/>
          <w:sz w:val="28"/>
          <w:szCs w:val="28"/>
        </w:rPr>
        <w:t xml:space="preserve"> тыс. рублей к 2030 году и до </w:t>
      </w:r>
      <w:r w:rsidR="00B41E3A" w:rsidRPr="00B41E3A">
        <w:rPr>
          <w:rFonts w:ascii="Times New Roman" w:hAnsi="Times New Roman" w:cs="Times New Roman"/>
          <w:sz w:val="28"/>
          <w:szCs w:val="28"/>
        </w:rPr>
        <w:t>52,2</w:t>
      </w:r>
      <w:r w:rsidRPr="00B41E3A">
        <w:rPr>
          <w:rFonts w:ascii="Times New Roman" w:hAnsi="Times New Roman" w:cs="Times New Roman"/>
          <w:sz w:val="28"/>
          <w:szCs w:val="28"/>
        </w:rPr>
        <w:t xml:space="preserve"> тыс. рублей к 2036 году; </w:t>
      </w:r>
    </w:p>
    <w:p w:rsidR="00C366C3" w:rsidRPr="00233A45" w:rsidRDefault="00C366C3" w:rsidP="00C366C3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A45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256FE6" w:rsidRPr="00233A45">
        <w:rPr>
          <w:rFonts w:ascii="Times New Roman" w:hAnsi="Times New Roman" w:cs="Times New Roman"/>
          <w:sz w:val="28"/>
          <w:szCs w:val="28"/>
        </w:rPr>
        <w:t>округа</w:t>
      </w:r>
      <w:r w:rsidRPr="00233A45">
        <w:rPr>
          <w:rFonts w:ascii="Times New Roman" w:hAnsi="Times New Roman" w:cs="Times New Roman"/>
          <w:sz w:val="28"/>
          <w:szCs w:val="28"/>
        </w:rPr>
        <w:t>.</w:t>
      </w:r>
      <w:r w:rsidR="00256FE6" w:rsidRPr="00233A45">
        <w:t xml:space="preserve"> </w:t>
      </w:r>
      <w:r w:rsidR="00256FE6" w:rsidRPr="00233A45">
        <w:rPr>
          <w:rFonts w:ascii="Times New Roman" w:hAnsi="Times New Roman" w:cs="Times New Roman"/>
          <w:sz w:val="28"/>
          <w:szCs w:val="28"/>
        </w:rPr>
        <w:t>Отгрузка товаров собственного производства предприятиями промышленности</w:t>
      </w:r>
      <w:r w:rsidRPr="00233A45">
        <w:rPr>
          <w:rFonts w:ascii="Times New Roman" w:hAnsi="Times New Roman" w:cs="Times New Roman"/>
          <w:sz w:val="28"/>
          <w:szCs w:val="28"/>
        </w:rPr>
        <w:t xml:space="preserve"> увеличится с </w:t>
      </w:r>
      <w:r w:rsidR="00233A45" w:rsidRPr="00233A45">
        <w:rPr>
          <w:rFonts w:ascii="Times New Roman" w:hAnsi="Times New Roman" w:cs="Times New Roman"/>
          <w:sz w:val="28"/>
          <w:szCs w:val="28"/>
        </w:rPr>
        <w:t>19,9</w:t>
      </w:r>
      <w:r w:rsidRPr="00233A45">
        <w:rPr>
          <w:rFonts w:ascii="Times New Roman" w:hAnsi="Times New Roman" w:cs="Times New Roman"/>
          <w:sz w:val="28"/>
          <w:szCs w:val="28"/>
        </w:rPr>
        <w:t xml:space="preserve"> </w:t>
      </w:r>
      <w:r w:rsidR="00233A45" w:rsidRPr="00233A45">
        <w:rPr>
          <w:rFonts w:ascii="Times New Roman" w:hAnsi="Times New Roman" w:cs="Times New Roman"/>
          <w:sz w:val="28"/>
          <w:szCs w:val="28"/>
        </w:rPr>
        <w:t>млрд.</w:t>
      </w:r>
      <w:r w:rsidRPr="00233A45">
        <w:rPr>
          <w:rFonts w:ascii="Times New Roman" w:hAnsi="Times New Roman" w:cs="Times New Roman"/>
          <w:sz w:val="28"/>
          <w:szCs w:val="28"/>
        </w:rPr>
        <w:t xml:space="preserve"> рублей в 202</w:t>
      </w:r>
      <w:r w:rsidR="00256FE6" w:rsidRPr="00233A45">
        <w:rPr>
          <w:rFonts w:ascii="Times New Roman" w:hAnsi="Times New Roman" w:cs="Times New Roman"/>
          <w:sz w:val="28"/>
          <w:szCs w:val="28"/>
        </w:rPr>
        <w:t>4</w:t>
      </w:r>
      <w:r w:rsidRPr="00233A45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233A45" w:rsidRPr="00233A45">
        <w:rPr>
          <w:rFonts w:ascii="Times New Roman" w:hAnsi="Times New Roman" w:cs="Times New Roman"/>
          <w:sz w:val="28"/>
          <w:szCs w:val="28"/>
        </w:rPr>
        <w:t>28,8</w:t>
      </w:r>
      <w:r w:rsidRPr="00233A45">
        <w:rPr>
          <w:rFonts w:ascii="Times New Roman" w:hAnsi="Times New Roman" w:cs="Times New Roman"/>
          <w:sz w:val="28"/>
          <w:szCs w:val="28"/>
        </w:rPr>
        <w:t xml:space="preserve"> </w:t>
      </w:r>
      <w:r w:rsidR="00233A45" w:rsidRPr="00233A45">
        <w:rPr>
          <w:rFonts w:ascii="Times New Roman" w:hAnsi="Times New Roman" w:cs="Times New Roman"/>
          <w:sz w:val="28"/>
          <w:szCs w:val="28"/>
        </w:rPr>
        <w:t>млрд</w:t>
      </w:r>
      <w:r w:rsidRPr="00233A45">
        <w:rPr>
          <w:rFonts w:ascii="Times New Roman" w:hAnsi="Times New Roman" w:cs="Times New Roman"/>
          <w:sz w:val="28"/>
          <w:szCs w:val="28"/>
        </w:rPr>
        <w:t xml:space="preserve">. рублей к 2030 году и до </w:t>
      </w:r>
      <w:r w:rsidR="00233A45" w:rsidRPr="00233A45">
        <w:rPr>
          <w:rFonts w:ascii="Times New Roman" w:hAnsi="Times New Roman" w:cs="Times New Roman"/>
          <w:sz w:val="28"/>
          <w:szCs w:val="28"/>
        </w:rPr>
        <w:t>33,0</w:t>
      </w:r>
      <w:r w:rsidRPr="00233A45">
        <w:rPr>
          <w:rFonts w:ascii="Times New Roman" w:hAnsi="Times New Roman" w:cs="Times New Roman"/>
          <w:sz w:val="28"/>
          <w:szCs w:val="28"/>
        </w:rPr>
        <w:t xml:space="preserve"> млрд. рублей к 2036 году;</w:t>
      </w:r>
    </w:p>
    <w:p w:rsidR="00C366C3" w:rsidRPr="00FA678B" w:rsidRDefault="00C366C3" w:rsidP="00C366C3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народосбережения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56FE6">
        <w:rPr>
          <w:rFonts w:ascii="Times New Roman" w:hAnsi="Times New Roman" w:cs="Times New Roman"/>
          <w:sz w:val="28"/>
          <w:szCs w:val="28"/>
        </w:rPr>
        <w:t xml:space="preserve">Общий </w:t>
      </w:r>
      <w:r>
        <w:rPr>
          <w:rFonts w:ascii="Times New Roman" w:hAnsi="Times New Roman" w:cs="Times New Roman"/>
          <w:sz w:val="28"/>
          <w:szCs w:val="28"/>
        </w:rPr>
        <w:t xml:space="preserve">коэффициент рождаемости с </w:t>
      </w:r>
      <w:r w:rsidR="00265748">
        <w:rPr>
          <w:rFonts w:ascii="Times New Roman" w:hAnsi="Times New Roman" w:cs="Times New Roman"/>
          <w:sz w:val="28"/>
          <w:szCs w:val="28"/>
        </w:rPr>
        <w:t>6,8</w:t>
      </w:r>
      <w:r w:rsidRPr="00256FE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65748">
        <w:rPr>
          <w:rFonts w:ascii="Times New Roman" w:hAnsi="Times New Roman" w:cs="Times New Roman"/>
          <w:sz w:val="28"/>
          <w:szCs w:val="28"/>
        </w:rPr>
        <w:t>родившихся</w:t>
      </w:r>
      <w:r>
        <w:rPr>
          <w:rFonts w:ascii="Times New Roman" w:hAnsi="Times New Roman" w:cs="Times New Roman"/>
          <w:sz w:val="28"/>
          <w:szCs w:val="28"/>
        </w:rPr>
        <w:t xml:space="preserve"> на 1</w:t>
      </w:r>
      <w:r w:rsidR="00256FE6">
        <w:rPr>
          <w:rFonts w:ascii="Times New Roman" w:hAnsi="Times New Roman" w:cs="Times New Roman"/>
          <w:sz w:val="28"/>
          <w:szCs w:val="28"/>
        </w:rPr>
        <w:t>000 человек</w:t>
      </w:r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256FE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увеличится до </w:t>
      </w:r>
      <w:r w:rsidR="00265748" w:rsidRPr="00265748">
        <w:rPr>
          <w:rFonts w:ascii="Times New Roman" w:hAnsi="Times New Roman" w:cs="Times New Roman"/>
          <w:sz w:val="28"/>
          <w:szCs w:val="28"/>
        </w:rPr>
        <w:t>8,5</w:t>
      </w:r>
      <w:r w:rsidRPr="00265748">
        <w:rPr>
          <w:rFonts w:ascii="Times New Roman" w:hAnsi="Times New Roman" w:cs="Times New Roman"/>
          <w:sz w:val="28"/>
          <w:szCs w:val="28"/>
        </w:rPr>
        <w:t xml:space="preserve"> </w:t>
      </w:r>
      <w:r w:rsidR="00265748">
        <w:rPr>
          <w:rFonts w:ascii="Times New Roman" w:hAnsi="Times New Roman" w:cs="Times New Roman"/>
          <w:sz w:val="28"/>
          <w:szCs w:val="28"/>
        </w:rPr>
        <w:t>родившихся</w:t>
      </w:r>
      <w:r>
        <w:rPr>
          <w:rFonts w:ascii="Times New Roman" w:hAnsi="Times New Roman" w:cs="Times New Roman"/>
          <w:sz w:val="28"/>
          <w:szCs w:val="28"/>
        </w:rPr>
        <w:t xml:space="preserve"> на 1</w:t>
      </w:r>
      <w:r w:rsidR="00256FE6">
        <w:rPr>
          <w:rFonts w:ascii="Times New Roman" w:hAnsi="Times New Roman" w:cs="Times New Roman"/>
          <w:sz w:val="28"/>
          <w:szCs w:val="28"/>
        </w:rPr>
        <w:t>000 человек</w:t>
      </w:r>
      <w:r>
        <w:rPr>
          <w:rFonts w:ascii="Times New Roman" w:hAnsi="Times New Roman" w:cs="Times New Roman"/>
          <w:sz w:val="28"/>
          <w:szCs w:val="28"/>
        </w:rPr>
        <w:t xml:space="preserve"> к 2030 году и до </w:t>
      </w:r>
      <w:r w:rsidR="00265748" w:rsidRPr="00265748">
        <w:rPr>
          <w:rFonts w:ascii="Times New Roman" w:hAnsi="Times New Roman" w:cs="Times New Roman"/>
          <w:sz w:val="28"/>
          <w:szCs w:val="28"/>
        </w:rPr>
        <w:t>10,6</w:t>
      </w:r>
      <w:r w:rsidRPr="00265748">
        <w:rPr>
          <w:rFonts w:ascii="Times New Roman" w:hAnsi="Times New Roman" w:cs="Times New Roman"/>
          <w:sz w:val="28"/>
          <w:szCs w:val="28"/>
        </w:rPr>
        <w:t xml:space="preserve"> </w:t>
      </w:r>
      <w:r w:rsidR="00265748">
        <w:rPr>
          <w:rFonts w:ascii="Times New Roman" w:hAnsi="Times New Roman" w:cs="Times New Roman"/>
          <w:sz w:val="28"/>
          <w:szCs w:val="28"/>
        </w:rPr>
        <w:t>родившихся</w:t>
      </w:r>
      <w:r>
        <w:rPr>
          <w:rFonts w:ascii="Times New Roman" w:hAnsi="Times New Roman" w:cs="Times New Roman"/>
          <w:sz w:val="28"/>
          <w:szCs w:val="28"/>
        </w:rPr>
        <w:t xml:space="preserve"> на 1</w:t>
      </w:r>
      <w:r w:rsidR="00256FE6">
        <w:rPr>
          <w:rFonts w:ascii="Times New Roman" w:hAnsi="Times New Roman" w:cs="Times New Roman"/>
          <w:sz w:val="28"/>
          <w:szCs w:val="28"/>
        </w:rPr>
        <w:t>000 человек</w:t>
      </w:r>
      <w:r>
        <w:rPr>
          <w:rFonts w:ascii="Times New Roman" w:hAnsi="Times New Roman" w:cs="Times New Roman"/>
          <w:sz w:val="28"/>
          <w:szCs w:val="28"/>
        </w:rPr>
        <w:t xml:space="preserve"> к 2036 году; </w:t>
      </w:r>
      <w:r w:rsidRPr="00FA678B">
        <w:rPr>
          <w:rFonts w:ascii="Times New Roman" w:hAnsi="Times New Roman" w:cs="Times New Roman"/>
          <w:sz w:val="28"/>
          <w:szCs w:val="28"/>
        </w:rPr>
        <w:t>миграционн</w:t>
      </w:r>
      <w:r w:rsidR="00FA678B" w:rsidRPr="00FA678B">
        <w:rPr>
          <w:rFonts w:ascii="Times New Roman" w:hAnsi="Times New Roman" w:cs="Times New Roman"/>
          <w:sz w:val="28"/>
          <w:szCs w:val="28"/>
        </w:rPr>
        <w:t>ая</w:t>
      </w:r>
      <w:r w:rsidRPr="00FA678B">
        <w:rPr>
          <w:rFonts w:ascii="Times New Roman" w:hAnsi="Times New Roman" w:cs="Times New Roman"/>
          <w:sz w:val="28"/>
          <w:szCs w:val="28"/>
        </w:rPr>
        <w:t xml:space="preserve"> </w:t>
      </w:r>
      <w:r w:rsidR="00FA678B" w:rsidRPr="00FA678B">
        <w:rPr>
          <w:rFonts w:ascii="Times New Roman" w:hAnsi="Times New Roman" w:cs="Times New Roman"/>
          <w:sz w:val="28"/>
          <w:szCs w:val="28"/>
        </w:rPr>
        <w:t xml:space="preserve">убыль </w:t>
      </w:r>
      <w:r w:rsidRPr="00FA678B">
        <w:rPr>
          <w:rFonts w:ascii="Times New Roman" w:hAnsi="Times New Roman" w:cs="Times New Roman"/>
          <w:sz w:val="28"/>
          <w:szCs w:val="28"/>
        </w:rPr>
        <w:t xml:space="preserve">с </w:t>
      </w:r>
      <w:r w:rsidR="00FA678B" w:rsidRPr="00FA678B">
        <w:rPr>
          <w:rFonts w:ascii="Times New Roman" w:hAnsi="Times New Roman" w:cs="Times New Roman"/>
          <w:sz w:val="28"/>
          <w:szCs w:val="28"/>
        </w:rPr>
        <w:t>256</w:t>
      </w:r>
      <w:r w:rsidRPr="00FA678B">
        <w:rPr>
          <w:rFonts w:ascii="Times New Roman" w:hAnsi="Times New Roman" w:cs="Times New Roman"/>
          <w:sz w:val="28"/>
          <w:szCs w:val="28"/>
        </w:rPr>
        <w:t xml:space="preserve"> человек в 202</w:t>
      </w:r>
      <w:r w:rsidR="00FA678B" w:rsidRPr="00FA678B">
        <w:rPr>
          <w:rFonts w:ascii="Times New Roman" w:hAnsi="Times New Roman" w:cs="Times New Roman"/>
          <w:sz w:val="28"/>
          <w:szCs w:val="28"/>
        </w:rPr>
        <w:t>4</w:t>
      </w:r>
      <w:r w:rsidRPr="00FA678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A678B" w:rsidRPr="00FA678B">
        <w:rPr>
          <w:rFonts w:ascii="Times New Roman" w:hAnsi="Times New Roman" w:cs="Times New Roman"/>
          <w:sz w:val="28"/>
          <w:szCs w:val="28"/>
        </w:rPr>
        <w:t>снизится</w:t>
      </w:r>
      <w:r w:rsidRPr="00FA678B">
        <w:rPr>
          <w:rFonts w:ascii="Times New Roman" w:hAnsi="Times New Roman" w:cs="Times New Roman"/>
          <w:sz w:val="28"/>
          <w:szCs w:val="28"/>
        </w:rPr>
        <w:t xml:space="preserve"> до </w:t>
      </w:r>
      <w:r w:rsidR="00FA678B" w:rsidRPr="00FA678B">
        <w:rPr>
          <w:rFonts w:ascii="Times New Roman" w:hAnsi="Times New Roman" w:cs="Times New Roman"/>
          <w:sz w:val="28"/>
          <w:szCs w:val="28"/>
        </w:rPr>
        <w:t>250</w:t>
      </w:r>
      <w:r w:rsidRPr="00FA678B">
        <w:rPr>
          <w:rFonts w:ascii="Times New Roman" w:hAnsi="Times New Roman" w:cs="Times New Roman"/>
          <w:sz w:val="28"/>
          <w:szCs w:val="28"/>
        </w:rPr>
        <w:t xml:space="preserve"> человек к 2030 году и до </w:t>
      </w:r>
      <w:r w:rsidR="00FA678B" w:rsidRPr="00FA678B">
        <w:rPr>
          <w:rFonts w:ascii="Times New Roman" w:hAnsi="Times New Roman" w:cs="Times New Roman"/>
          <w:sz w:val="28"/>
          <w:szCs w:val="28"/>
        </w:rPr>
        <w:t>181</w:t>
      </w:r>
      <w:r w:rsidRPr="00FA678B">
        <w:rPr>
          <w:rFonts w:ascii="Times New Roman" w:hAnsi="Times New Roman" w:cs="Times New Roman"/>
          <w:sz w:val="28"/>
          <w:szCs w:val="28"/>
        </w:rPr>
        <w:t xml:space="preserve">  </w:t>
      </w:r>
      <w:r w:rsidRPr="00FA678B">
        <w:rPr>
          <w:rFonts w:ascii="Times New Roman" w:hAnsi="Times New Roman" w:cs="Times New Roman"/>
          <w:sz w:val="28"/>
          <w:szCs w:val="28"/>
        </w:rPr>
        <w:lastRenderedPageBreak/>
        <w:t>человек</w:t>
      </w:r>
      <w:r w:rsidR="00FA678B" w:rsidRPr="00FA678B">
        <w:rPr>
          <w:rFonts w:ascii="Times New Roman" w:hAnsi="Times New Roman" w:cs="Times New Roman"/>
          <w:sz w:val="28"/>
          <w:szCs w:val="28"/>
        </w:rPr>
        <w:t>а</w:t>
      </w:r>
      <w:r w:rsidRPr="00FA678B">
        <w:rPr>
          <w:rFonts w:ascii="Times New Roman" w:hAnsi="Times New Roman" w:cs="Times New Roman"/>
          <w:sz w:val="28"/>
          <w:szCs w:val="28"/>
        </w:rPr>
        <w:t xml:space="preserve"> к 2036 году.</w:t>
      </w:r>
      <w:proofErr w:type="gramEnd"/>
    </w:p>
    <w:p w:rsidR="00C366C3" w:rsidRDefault="00C366C3" w:rsidP="00C366C3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реализации приоритетов социально-экономического развития </w:t>
      </w:r>
      <w:r w:rsidR="00256FE6"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будет осуществляться на основании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показателей достижения целей социально-экономического развития</w:t>
      </w:r>
      <w:r w:rsidR="00FA678B">
        <w:rPr>
          <w:rFonts w:ascii="Times New Roman" w:hAnsi="Times New Roman" w:cs="Times New Roman"/>
          <w:sz w:val="28"/>
          <w:szCs w:val="28"/>
        </w:rPr>
        <w:t xml:space="preserve"> Верхнекамского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Кировской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области, представленных в приложении.</w:t>
      </w:r>
    </w:p>
    <w:p w:rsidR="00256FE6" w:rsidRDefault="00256FE6" w:rsidP="00256FE6">
      <w:pPr>
        <w:widowControl w:val="0"/>
        <w:tabs>
          <w:tab w:val="left" w:pos="1092"/>
          <w:tab w:val="left" w:pos="1134"/>
          <w:tab w:val="left" w:pos="1843"/>
        </w:tabs>
        <w:spacing w:after="0" w:line="240" w:lineRule="auto"/>
        <w:ind w:left="1134" w:hanging="425"/>
        <w:jc w:val="both"/>
        <w:outlineLvl w:val="0"/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b/>
          <w:sz w:val="28"/>
          <w:szCs w:val="28"/>
        </w:rPr>
        <w:tab/>
        <w:t>Оценка финансовых ресурсов, необходимых для реализации Стратегии</w:t>
      </w:r>
    </w:p>
    <w:p w:rsidR="00256FE6" w:rsidRDefault="00256FE6" w:rsidP="00256FE6">
      <w:pPr>
        <w:pStyle w:val="ConsPlusNormal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6FE6" w:rsidRDefault="00256FE6" w:rsidP="00256FE6">
      <w:pPr>
        <w:pStyle w:val="docdata"/>
        <w:widowControl w:val="0"/>
        <w:tabs>
          <w:tab w:val="left" w:pos="1134"/>
        </w:tabs>
        <w:spacing w:before="0" w:beforeAutospacing="0" w:after="0" w:afterAutospacing="0" w:line="348" w:lineRule="auto"/>
        <w:ind w:firstLine="709"/>
        <w:jc w:val="both"/>
      </w:pPr>
      <w:r>
        <w:rPr>
          <w:color w:val="000000"/>
          <w:sz w:val="28"/>
          <w:szCs w:val="28"/>
        </w:rPr>
        <w:t>Источниками финансирования реализации стратегии будут выступать средства местного бюджета Верхнекамского муниципального округа, областного бюджета, федерального бюджета, внебюджетных источников, частные инвестиции, направляемые на решение задач и реализацию направлений, определенных стратегией.</w:t>
      </w:r>
    </w:p>
    <w:p w:rsidR="00256FE6" w:rsidRPr="0032204B" w:rsidRDefault="00256FE6" w:rsidP="00256FE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0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Внебюджетные средства, в первую очередь, будут использоваться на реализацию инвестиционных проектов предприятий, а также могут привлекаться для реализации инфраструктурных проектов на принципах </w:t>
      </w:r>
      <w:proofErr w:type="spellStart"/>
      <w:r w:rsidRPr="0032204B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</w:t>
      </w:r>
      <w:proofErr w:type="spellEnd"/>
      <w:r w:rsidRPr="0032204B">
        <w:rPr>
          <w:rFonts w:ascii="Times New Roman" w:eastAsia="Times New Roman" w:hAnsi="Times New Roman" w:cs="Times New Roman"/>
          <w:color w:val="000000"/>
          <w:sz w:val="28"/>
          <w:szCs w:val="28"/>
        </w:rPr>
        <w:t>-частного партнерства.</w:t>
      </w:r>
    </w:p>
    <w:p w:rsidR="00256FE6" w:rsidRPr="0032204B" w:rsidRDefault="00256FE6" w:rsidP="00256FE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204B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Бюджетные средства, в первоочередном порядке, будут направляться на развитие образования, здравоохранения, культуры и спорта, обеспечение социальной поддержки населения, а также как на развитие дорожного, жилищно-коммунального хозяйства.</w:t>
      </w:r>
    </w:p>
    <w:p w:rsidR="00256FE6" w:rsidRPr="0032204B" w:rsidRDefault="00256FE6" w:rsidP="00256FE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220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Стратегическое и бюджетное  планирования в Верхнекамском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муниципальном округе</w:t>
      </w:r>
      <w:r w:rsidRPr="003220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осуществляется в рамках муниципальных программ, в которых конкретизируются мероприятия, направленные на достижение поставленных целей.</w:t>
      </w:r>
      <w:proofErr w:type="gramEnd"/>
    </w:p>
    <w:p w:rsidR="00E42ECC" w:rsidRDefault="00256FE6" w:rsidP="00FA678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220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Ежегодно по итогам </w:t>
      </w:r>
      <w:proofErr w:type="gramStart"/>
      <w:r w:rsidRPr="003220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оценки эффективности реализации муниципальных программ Верхнекамского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округа</w:t>
      </w:r>
      <w:proofErr w:type="gramEnd"/>
      <w:r w:rsidRPr="003220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мониторинга хода реализации Стратегии объем бюджетных средств на реализацию Стратегии может уточняться с учетом бюджетных возможностей Верхнекамского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округа</w:t>
      </w:r>
      <w:r w:rsidRPr="0032204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sectPr w:rsidR="00E42ECC" w:rsidSect="00DC32D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A12" w:rsidRDefault="00412A12" w:rsidP="009F51A9">
      <w:pPr>
        <w:spacing w:after="0" w:line="240" w:lineRule="auto"/>
      </w:pPr>
      <w:r>
        <w:separator/>
      </w:r>
    </w:p>
  </w:endnote>
  <w:endnote w:type="continuationSeparator" w:id="0">
    <w:p w:rsidR="00412A12" w:rsidRDefault="00412A12" w:rsidP="009F5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A12" w:rsidRDefault="00412A12" w:rsidP="009F51A9">
      <w:pPr>
        <w:spacing w:after="0" w:line="240" w:lineRule="auto"/>
      </w:pPr>
      <w:r>
        <w:separator/>
      </w:r>
    </w:p>
  </w:footnote>
  <w:footnote w:type="continuationSeparator" w:id="0">
    <w:p w:rsidR="00412A12" w:rsidRDefault="00412A12" w:rsidP="009F5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A6815"/>
    <w:multiLevelType w:val="multilevel"/>
    <w:tmpl w:val="1F984C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1">
    <w:nsid w:val="17892887"/>
    <w:multiLevelType w:val="hybridMultilevel"/>
    <w:tmpl w:val="0798C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3603E"/>
    <w:multiLevelType w:val="hybridMultilevel"/>
    <w:tmpl w:val="3E92E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970EC"/>
    <w:multiLevelType w:val="hybridMultilevel"/>
    <w:tmpl w:val="2C04F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25823"/>
    <w:multiLevelType w:val="hybridMultilevel"/>
    <w:tmpl w:val="AFB41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363B42"/>
    <w:multiLevelType w:val="multilevel"/>
    <w:tmpl w:val="17380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15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6">
    <w:nsid w:val="3C9C7EC5"/>
    <w:multiLevelType w:val="hybridMultilevel"/>
    <w:tmpl w:val="A1CE09B8"/>
    <w:lvl w:ilvl="0" w:tplc="2AA458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540FAA"/>
    <w:multiLevelType w:val="hybridMultilevel"/>
    <w:tmpl w:val="338875A8"/>
    <w:lvl w:ilvl="0" w:tplc="BBE833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CB13C2"/>
    <w:multiLevelType w:val="multilevel"/>
    <w:tmpl w:val="58CE6E8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>
    <w:nsid w:val="54EE66BE"/>
    <w:multiLevelType w:val="hybridMultilevel"/>
    <w:tmpl w:val="788885FC"/>
    <w:lvl w:ilvl="0" w:tplc="89FAD3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577F2E"/>
    <w:multiLevelType w:val="hybridMultilevel"/>
    <w:tmpl w:val="4F24B062"/>
    <w:lvl w:ilvl="0" w:tplc="FDA2C940"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1">
    <w:nsid w:val="5799402E"/>
    <w:multiLevelType w:val="hybridMultilevel"/>
    <w:tmpl w:val="2C04F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62509B"/>
    <w:multiLevelType w:val="hybridMultilevel"/>
    <w:tmpl w:val="2C04F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861B0F"/>
    <w:multiLevelType w:val="hybridMultilevel"/>
    <w:tmpl w:val="B7467490"/>
    <w:lvl w:ilvl="0" w:tplc="8D48940A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>
    <w:nsid w:val="69FF28FB"/>
    <w:multiLevelType w:val="hybridMultilevel"/>
    <w:tmpl w:val="7A92BD4E"/>
    <w:lvl w:ilvl="0" w:tplc="0DD045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2B5587"/>
    <w:multiLevelType w:val="hybridMultilevel"/>
    <w:tmpl w:val="B374F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1C11D5"/>
    <w:multiLevelType w:val="hybridMultilevel"/>
    <w:tmpl w:val="814A7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587438"/>
    <w:multiLevelType w:val="multilevel"/>
    <w:tmpl w:val="AB3457B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8">
    <w:nsid w:val="77641BE4"/>
    <w:multiLevelType w:val="hybridMultilevel"/>
    <w:tmpl w:val="82D6E12A"/>
    <w:lvl w:ilvl="0" w:tplc="B5506F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6"/>
  </w:num>
  <w:num w:numId="5">
    <w:abstractNumId w:val="9"/>
  </w:num>
  <w:num w:numId="6">
    <w:abstractNumId w:val="4"/>
  </w:num>
  <w:num w:numId="7">
    <w:abstractNumId w:val="18"/>
  </w:num>
  <w:num w:numId="8">
    <w:abstractNumId w:val="1"/>
  </w:num>
  <w:num w:numId="9">
    <w:abstractNumId w:val="15"/>
  </w:num>
  <w:num w:numId="10">
    <w:abstractNumId w:val="0"/>
  </w:num>
  <w:num w:numId="11">
    <w:abstractNumId w:val="8"/>
  </w:num>
  <w:num w:numId="12">
    <w:abstractNumId w:val="13"/>
  </w:num>
  <w:num w:numId="13">
    <w:abstractNumId w:val="7"/>
  </w:num>
  <w:num w:numId="14">
    <w:abstractNumId w:val="12"/>
  </w:num>
  <w:num w:numId="15">
    <w:abstractNumId w:val="11"/>
  </w:num>
  <w:num w:numId="16">
    <w:abstractNumId w:val="3"/>
  </w:num>
  <w:num w:numId="17">
    <w:abstractNumId w:val="2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946"/>
    <w:rsid w:val="000247EE"/>
    <w:rsid w:val="00026E33"/>
    <w:rsid w:val="00041939"/>
    <w:rsid w:val="00046973"/>
    <w:rsid w:val="000521B4"/>
    <w:rsid w:val="00052DFE"/>
    <w:rsid w:val="00055E34"/>
    <w:rsid w:val="00060A22"/>
    <w:rsid w:val="000662FF"/>
    <w:rsid w:val="00071951"/>
    <w:rsid w:val="00072835"/>
    <w:rsid w:val="00076109"/>
    <w:rsid w:val="00081E5C"/>
    <w:rsid w:val="000835A8"/>
    <w:rsid w:val="000C3697"/>
    <w:rsid w:val="000D0A93"/>
    <w:rsid w:val="000D47EC"/>
    <w:rsid w:val="000D5F49"/>
    <w:rsid w:val="000E73EA"/>
    <w:rsid w:val="000F0156"/>
    <w:rsid w:val="000F0B36"/>
    <w:rsid w:val="000F24A7"/>
    <w:rsid w:val="000F6AA4"/>
    <w:rsid w:val="00101C94"/>
    <w:rsid w:val="001068B7"/>
    <w:rsid w:val="00107DEB"/>
    <w:rsid w:val="001103E2"/>
    <w:rsid w:val="00111193"/>
    <w:rsid w:val="00111424"/>
    <w:rsid w:val="00115B0E"/>
    <w:rsid w:val="00121BB2"/>
    <w:rsid w:val="00131900"/>
    <w:rsid w:val="00133132"/>
    <w:rsid w:val="00143EF3"/>
    <w:rsid w:val="00144DB8"/>
    <w:rsid w:val="001522F8"/>
    <w:rsid w:val="001534A8"/>
    <w:rsid w:val="00154EF6"/>
    <w:rsid w:val="0015513A"/>
    <w:rsid w:val="00161F89"/>
    <w:rsid w:val="0016261C"/>
    <w:rsid w:val="00162EC2"/>
    <w:rsid w:val="001771CA"/>
    <w:rsid w:val="00180182"/>
    <w:rsid w:val="00180B6A"/>
    <w:rsid w:val="001860C8"/>
    <w:rsid w:val="00192DF7"/>
    <w:rsid w:val="001940B5"/>
    <w:rsid w:val="00197BF2"/>
    <w:rsid w:val="001A0897"/>
    <w:rsid w:val="001A68D3"/>
    <w:rsid w:val="001B24E0"/>
    <w:rsid w:val="001B3B94"/>
    <w:rsid w:val="001B739C"/>
    <w:rsid w:val="001C0B03"/>
    <w:rsid w:val="001C1FBB"/>
    <w:rsid w:val="001C619D"/>
    <w:rsid w:val="001C6DAB"/>
    <w:rsid w:val="001D0401"/>
    <w:rsid w:val="001D1C2C"/>
    <w:rsid w:val="001D23EF"/>
    <w:rsid w:val="001D57E8"/>
    <w:rsid w:val="001D70C5"/>
    <w:rsid w:val="001E0053"/>
    <w:rsid w:val="001E0BBC"/>
    <w:rsid w:val="001E5B21"/>
    <w:rsid w:val="001E72D6"/>
    <w:rsid w:val="001F0C7E"/>
    <w:rsid w:val="001F1D72"/>
    <w:rsid w:val="001F5BD8"/>
    <w:rsid w:val="00206B1B"/>
    <w:rsid w:val="002104E8"/>
    <w:rsid w:val="00216B9D"/>
    <w:rsid w:val="00225A46"/>
    <w:rsid w:val="00225D4E"/>
    <w:rsid w:val="0022661D"/>
    <w:rsid w:val="00232B78"/>
    <w:rsid w:val="00233A45"/>
    <w:rsid w:val="002349A7"/>
    <w:rsid w:val="00236241"/>
    <w:rsid w:val="00241C3D"/>
    <w:rsid w:val="002427FD"/>
    <w:rsid w:val="00244448"/>
    <w:rsid w:val="002449D5"/>
    <w:rsid w:val="00245553"/>
    <w:rsid w:val="00245CB8"/>
    <w:rsid w:val="00247E1A"/>
    <w:rsid w:val="002501DC"/>
    <w:rsid w:val="00250A58"/>
    <w:rsid w:val="002540DE"/>
    <w:rsid w:val="00256FE6"/>
    <w:rsid w:val="00257701"/>
    <w:rsid w:val="00257CCC"/>
    <w:rsid w:val="00265748"/>
    <w:rsid w:val="002663C1"/>
    <w:rsid w:val="00267FC7"/>
    <w:rsid w:val="0028014A"/>
    <w:rsid w:val="002844B0"/>
    <w:rsid w:val="00284A35"/>
    <w:rsid w:val="00285379"/>
    <w:rsid w:val="002862B5"/>
    <w:rsid w:val="00295B7F"/>
    <w:rsid w:val="00296302"/>
    <w:rsid w:val="002A0CF5"/>
    <w:rsid w:val="002A0DE9"/>
    <w:rsid w:val="002A51C5"/>
    <w:rsid w:val="002A5762"/>
    <w:rsid w:val="002B0159"/>
    <w:rsid w:val="002B09FA"/>
    <w:rsid w:val="002B2530"/>
    <w:rsid w:val="002B54EA"/>
    <w:rsid w:val="002B7D34"/>
    <w:rsid w:val="002C0E95"/>
    <w:rsid w:val="002C2E2F"/>
    <w:rsid w:val="002C735D"/>
    <w:rsid w:val="002D5419"/>
    <w:rsid w:val="002D5943"/>
    <w:rsid w:val="002D5BF1"/>
    <w:rsid w:val="002D71DD"/>
    <w:rsid w:val="002E00DD"/>
    <w:rsid w:val="002E0872"/>
    <w:rsid w:val="002E0D22"/>
    <w:rsid w:val="002E25A0"/>
    <w:rsid w:val="002E6DAF"/>
    <w:rsid w:val="002F3E2D"/>
    <w:rsid w:val="0030243D"/>
    <w:rsid w:val="00305C53"/>
    <w:rsid w:val="00305DE4"/>
    <w:rsid w:val="0030656B"/>
    <w:rsid w:val="003107C4"/>
    <w:rsid w:val="0032204A"/>
    <w:rsid w:val="0032204B"/>
    <w:rsid w:val="00331B9E"/>
    <w:rsid w:val="00335C0D"/>
    <w:rsid w:val="00335F90"/>
    <w:rsid w:val="003362EF"/>
    <w:rsid w:val="00341258"/>
    <w:rsid w:val="00341F6B"/>
    <w:rsid w:val="00342CED"/>
    <w:rsid w:val="00354538"/>
    <w:rsid w:val="00354EA2"/>
    <w:rsid w:val="00361076"/>
    <w:rsid w:val="00366170"/>
    <w:rsid w:val="00383310"/>
    <w:rsid w:val="00390594"/>
    <w:rsid w:val="003915A8"/>
    <w:rsid w:val="003A2864"/>
    <w:rsid w:val="003A7260"/>
    <w:rsid w:val="003B2FFD"/>
    <w:rsid w:val="003B44A8"/>
    <w:rsid w:val="003C2354"/>
    <w:rsid w:val="003C25F9"/>
    <w:rsid w:val="003C2822"/>
    <w:rsid w:val="003D0A0D"/>
    <w:rsid w:val="003D3D05"/>
    <w:rsid w:val="003E765E"/>
    <w:rsid w:val="003E7C8D"/>
    <w:rsid w:val="003F14DB"/>
    <w:rsid w:val="003F2930"/>
    <w:rsid w:val="003F4860"/>
    <w:rsid w:val="003F6CA2"/>
    <w:rsid w:val="003F755A"/>
    <w:rsid w:val="003F78AA"/>
    <w:rsid w:val="00412A12"/>
    <w:rsid w:val="00413F00"/>
    <w:rsid w:val="004140C2"/>
    <w:rsid w:val="00417E2B"/>
    <w:rsid w:val="00433260"/>
    <w:rsid w:val="004378F1"/>
    <w:rsid w:val="004404B5"/>
    <w:rsid w:val="0044065A"/>
    <w:rsid w:val="00440D66"/>
    <w:rsid w:val="00460E7E"/>
    <w:rsid w:val="00462920"/>
    <w:rsid w:val="00471C8C"/>
    <w:rsid w:val="004776D7"/>
    <w:rsid w:val="00480380"/>
    <w:rsid w:val="004824D9"/>
    <w:rsid w:val="004873B8"/>
    <w:rsid w:val="004967EA"/>
    <w:rsid w:val="004A0A02"/>
    <w:rsid w:val="004A5DBA"/>
    <w:rsid w:val="004B1622"/>
    <w:rsid w:val="004B7517"/>
    <w:rsid w:val="004C2D1D"/>
    <w:rsid w:val="004D1A66"/>
    <w:rsid w:val="004D1B9D"/>
    <w:rsid w:val="004D2487"/>
    <w:rsid w:val="004D31EA"/>
    <w:rsid w:val="004D3A0E"/>
    <w:rsid w:val="004D7892"/>
    <w:rsid w:val="004E30F4"/>
    <w:rsid w:val="004E4282"/>
    <w:rsid w:val="004F1AAF"/>
    <w:rsid w:val="004F64BD"/>
    <w:rsid w:val="004F7598"/>
    <w:rsid w:val="0050023F"/>
    <w:rsid w:val="00501156"/>
    <w:rsid w:val="005037CE"/>
    <w:rsid w:val="005050B4"/>
    <w:rsid w:val="00510636"/>
    <w:rsid w:val="005131B5"/>
    <w:rsid w:val="00515965"/>
    <w:rsid w:val="005221AE"/>
    <w:rsid w:val="00527676"/>
    <w:rsid w:val="005300DE"/>
    <w:rsid w:val="00531581"/>
    <w:rsid w:val="0053313C"/>
    <w:rsid w:val="005442C2"/>
    <w:rsid w:val="00544ABB"/>
    <w:rsid w:val="005460B4"/>
    <w:rsid w:val="00550F29"/>
    <w:rsid w:val="0055402A"/>
    <w:rsid w:val="00554604"/>
    <w:rsid w:val="00556559"/>
    <w:rsid w:val="0056015F"/>
    <w:rsid w:val="00562438"/>
    <w:rsid w:val="00566799"/>
    <w:rsid w:val="00567BAB"/>
    <w:rsid w:val="005778F5"/>
    <w:rsid w:val="005855BD"/>
    <w:rsid w:val="00585648"/>
    <w:rsid w:val="005A30F2"/>
    <w:rsid w:val="005A6508"/>
    <w:rsid w:val="005A7265"/>
    <w:rsid w:val="005B4657"/>
    <w:rsid w:val="005B713C"/>
    <w:rsid w:val="005C222A"/>
    <w:rsid w:val="005C238E"/>
    <w:rsid w:val="005C5E0F"/>
    <w:rsid w:val="005C63D9"/>
    <w:rsid w:val="005C6C17"/>
    <w:rsid w:val="005D40C7"/>
    <w:rsid w:val="005D46CE"/>
    <w:rsid w:val="005D77BC"/>
    <w:rsid w:val="005E1D39"/>
    <w:rsid w:val="005E28F7"/>
    <w:rsid w:val="005E4899"/>
    <w:rsid w:val="005F03BF"/>
    <w:rsid w:val="005F06D1"/>
    <w:rsid w:val="005F5030"/>
    <w:rsid w:val="005F58F5"/>
    <w:rsid w:val="00600016"/>
    <w:rsid w:val="00603224"/>
    <w:rsid w:val="006119A6"/>
    <w:rsid w:val="0061499D"/>
    <w:rsid w:val="00615BEE"/>
    <w:rsid w:val="00620A79"/>
    <w:rsid w:val="00623419"/>
    <w:rsid w:val="00623FF7"/>
    <w:rsid w:val="00630C19"/>
    <w:rsid w:val="00632215"/>
    <w:rsid w:val="00632814"/>
    <w:rsid w:val="006351A2"/>
    <w:rsid w:val="00645DFF"/>
    <w:rsid w:val="00650FD2"/>
    <w:rsid w:val="006537F2"/>
    <w:rsid w:val="0065611A"/>
    <w:rsid w:val="00661A00"/>
    <w:rsid w:val="00664343"/>
    <w:rsid w:val="006662A1"/>
    <w:rsid w:val="006704B0"/>
    <w:rsid w:val="00675095"/>
    <w:rsid w:val="00686AFB"/>
    <w:rsid w:val="006918D1"/>
    <w:rsid w:val="00696D01"/>
    <w:rsid w:val="006A19A4"/>
    <w:rsid w:val="006A2C9C"/>
    <w:rsid w:val="006A3917"/>
    <w:rsid w:val="006A41AD"/>
    <w:rsid w:val="006B7C20"/>
    <w:rsid w:val="006C1CFA"/>
    <w:rsid w:val="006C54B4"/>
    <w:rsid w:val="006C5ADA"/>
    <w:rsid w:val="006E1CCE"/>
    <w:rsid w:val="006E2EF2"/>
    <w:rsid w:val="006E4EDF"/>
    <w:rsid w:val="006E7E51"/>
    <w:rsid w:val="006F018C"/>
    <w:rsid w:val="006F051F"/>
    <w:rsid w:val="006F6D8C"/>
    <w:rsid w:val="00700AD8"/>
    <w:rsid w:val="00702F5B"/>
    <w:rsid w:val="007072D8"/>
    <w:rsid w:val="00712F19"/>
    <w:rsid w:val="0072269D"/>
    <w:rsid w:val="007258DA"/>
    <w:rsid w:val="007306A9"/>
    <w:rsid w:val="00730DFE"/>
    <w:rsid w:val="00735310"/>
    <w:rsid w:val="00736936"/>
    <w:rsid w:val="00737060"/>
    <w:rsid w:val="007467A1"/>
    <w:rsid w:val="0075100B"/>
    <w:rsid w:val="00756EB0"/>
    <w:rsid w:val="007576E4"/>
    <w:rsid w:val="00761EC3"/>
    <w:rsid w:val="007751BD"/>
    <w:rsid w:val="00775DD6"/>
    <w:rsid w:val="00781715"/>
    <w:rsid w:val="00781832"/>
    <w:rsid w:val="007831CF"/>
    <w:rsid w:val="007857E6"/>
    <w:rsid w:val="007908A5"/>
    <w:rsid w:val="007935DE"/>
    <w:rsid w:val="007A0585"/>
    <w:rsid w:val="007B4A37"/>
    <w:rsid w:val="007C063B"/>
    <w:rsid w:val="007C5A4B"/>
    <w:rsid w:val="007C7154"/>
    <w:rsid w:val="007D288C"/>
    <w:rsid w:val="007E1C04"/>
    <w:rsid w:val="007E2F8B"/>
    <w:rsid w:val="007E76CA"/>
    <w:rsid w:val="007E788B"/>
    <w:rsid w:val="007E79E2"/>
    <w:rsid w:val="007F37DF"/>
    <w:rsid w:val="007F6ECD"/>
    <w:rsid w:val="007F74B1"/>
    <w:rsid w:val="007F7941"/>
    <w:rsid w:val="00811A9B"/>
    <w:rsid w:val="008152CC"/>
    <w:rsid w:val="008256F3"/>
    <w:rsid w:val="00826E03"/>
    <w:rsid w:val="00841C61"/>
    <w:rsid w:val="0084768E"/>
    <w:rsid w:val="00855CCA"/>
    <w:rsid w:val="00857AF5"/>
    <w:rsid w:val="00862654"/>
    <w:rsid w:val="00867C25"/>
    <w:rsid w:val="0087039E"/>
    <w:rsid w:val="00874140"/>
    <w:rsid w:val="00881989"/>
    <w:rsid w:val="00891806"/>
    <w:rsid w:val="008928D7"/>
    <w:rsid w:val="00892BA1"/>
    <w:rsid w:val="00893862"/>
    <w:rsid w:val="00894517"/>
    <w:rsid w:val="00894DE9"/>
    <w:rsid w:val="008A31E2"/>
    <w:rsid w:val="008A4179"/>
    <w:rsid w:val="008A63C0"/>
    <w:rsid w:val="008C00E2"/>
    <w:rsid w:val="008C2896"/>
    <w:rsid w:val="008C29B2"/>
    <w:rsid w:val="008C3CF2"/>
    <w:rsid w:val="008C66C5"/>
    <w:rsid w:val="008C71FF"/>
    <w:rsid w:val="008D1268"/>
    <w:rsid w:val="008D4972"/>
    <w:rsid w:val="008E0E72"/>
    <w:rsid w:val="008E63EE"/>
    <w:rsid w:val="008F2EAF"/>
    <w:rsid w:val="008F5032"/>
    <w:rsid w:val="008F6ED7"/>
    <w:rsid w:val="00901ACC"/>
    <w:rsid w:val="00902269"/>
    <w:rsid w:val="0091050F"/>
    <w:rsid w:val="00910D89"/>
    <w:rsid w:val="00912F32"/>
    <w:rsid w:val="00923628"/>
    <w:rsid w:val="00924A59"/>
    <w:rsid w:val="009265F9"/>
    <w:rsid w:val="009343F8"/>
    <w:rsid w:val="0093716A"/>
    <w:rsid w:val="0094150C"/>
    <w:rsid w:val="00946897"/>
    <w:rsid w:val="0094696E"/>
    <w:rsid w:val="009502D2"/>
    <w:rsid w:val="00957BF2"/>
    <w:rsid w:val="009600A3"/>
    <w:rsid w:val="00965225"/>
    <w:rsid w:val="009679BE"/>
    <w:rsid w:val="0097000A"/>
    <w:rsid w:val="00990111"/>
    <w:rsid w:val="00991288"/>
    <w:rsid w:val="009938AE"/>
    <w:rsid w:val="009949B2"/>
    <w:rsid w:val="009A0C68"/>
    <w:rsid w:val="009A0E22"/>
    <w:rsid w:val="009A1823"/>
    <w:rsid w:val="009A5CF4"/>
    <w:rsid w:val="009B0731"/>
    <w:rsid w:val="009B182B"/>
    <w:rsid w:val="009B2FC5"/>
    <w:rsid w:val="009B41CF"/>
    <w:rsid w:val="009B52DE"/>
    <w:rsid w:val="009C3CF8"/>
    <w:rsid w:val="009C6205"/>
    <w:rsid w:val="009C65CE"/>
    <w:rsid w:val="009C7F3C"/>
    <w:rsid w:val="009D2085"/>
    <w:rsid w:val="009D289C"/>
    <w:rsid w:val="009D5944"/>
    <w:rsid w:val="009D68C7"/>
    <w:rsid w:val="009D6D54"/>
    <w:rsid w:val="009D7F92"/>
    <w:rsid w:val="009E25F0"/>
    <w:rsid w:val="009E2697"/>
    <w:rsid w:val="009E6F41"/>
    <w:rsid w:val="009E6F97"/>
    <w:rsid w:val="009E756F"/>
    <w:rsid w:val="009F11C2"/>
    <w:rsid w:val="009F2798"/>
    <w:rsid w:val="009F5070"/>
    <w:rsid w:val="009F51A9"/>
    <w:rsid w:val="009F63A0"/>
    <w:rsid w:val="00A0501F"/>
    <w:rsid w:val="00A07988"/>
    <w:rsid w:val="00A11473"/>
    <w:rsid w:val="00A127C8"/>
    <w:rsid w:val="00A13F2C"/>
    <w:rsid w:val="00A14338"/>
    <w:rsid w:val="00A15EAF"/>
    <w:rsid w:val="00A21D49"/>
    <w:rsid w:val="00A25D82"/>
    <w:rsid w:val="00A312F9"/>
    <w:rsid w:val="00A46E56"/>
    <w:rsid w:val="00A56700"/>
    <w:rsid w:val="00A576F6"/>
    <w:rsid w:val="00A57A73"/>
    <w:rsid w:val="00A7198D"/>
    <w:rsid w:val="00A722EF"/>
    <w:rsid w:val="00A7741E"/>
    <w:rsid w:val="00A8595A"/>
    <w:rsid w:val="00A87770"/>
    <w:rsid w:val="00A95287"/>
    <w:rsid w:val="00A963EB"/>
    <w:rsid w:val="00AA1D51"/>
    <w:rsid w:val="00AA3881"/>
    <w:rsid w:val="00AA4CD3"/>
    <w:rsid w:val="00AA63EF"/>
    <w:rsid w:val="00AB0489"/>
    <w:rsid w:val="00AB169A"/>
    <w:rsid w:val="00AB1FC2"/>
    <w:rsid w:val="00AB6E30"/>
    <w:rsid w:val="00AB7608"/>
    <w:rsid w:val="00AC0FCE"/>
    <w:rsid w:val="00AC30C2"/>
    <w:rsid w:val="00AC399B"/>
    <w:rsid w:val="00AC547E"/>
    <w:rsid w:val="00AD44F9"/>
    <w:rsid w:val="00AE051F"/>
    <w:rsid w:val="00AE3497"/>
    <w:rsid w:val="00B029F6"/>
    <w:rsid w:val="00B0340A"/>
    <w:rsid w:val="00B04A9C"/>
    <w:rsid w:val="00B0632C"/>
    <w:rsid w:val="00B10DA3"/>
    <w:rsid w:val="00B21B6B"/>
    <w:rsid w:val="00B33108"/>
    <w:rsid w:val="00B33A94"/>
    <w:rsid w:val="00B3637E"/>
    <w:rsid w:val="00B40EC6"/>
    <w:rsid w:val="00B40F45"/>
    <w:rsid w:val="00B41E3A"/>
    <w:rsid w:val="00B4316A"/>
    <w:rsid w:val="00B43BCD"/>
    <w:rsid w:val="00B470E1"/>
    <w:rsid w:val="00B52E49"/>
    <w:rsid w:val="00B53430"/>
    <w:rsid w:val="00B5661E"/>
    <w:rsid w:val="00B605FD"/>
    <w:rsid w:val="00B6194C"/>
    <w:rsid w:val="00B63C11"/>
    <w:rsid w:val="00B65C67"/>
    <w:rsid w:val="00B71076"/>
    <w:rsid w:val="00B747DB"/>
    <w:rsid w:val="00B76B64"/>
    <w:rsid w:val="00B80538"/>
    <w:rsid w:val="00B8135C"/>
    <w:rsid w:val="00B909AA"/>
    <w:rsid w:val="00B91193"/>
    <w:rsid w:val="00B92DC4"/>
    <w:rsid w:val="00BA09C7"/>
    <w:rsid w:val="00BA13BB"/>
    <w:rsid w:val="00BA7CBC"/>
    <w:rsid w:val="00BB7518"/>
    <w:rsid w:val="00BC137F"/>
    <w:rsid w:val="00BC4100"/>
    <w:rsid w:val="00BE02FF"/>
    <w:rsid w:val="00BE26FA"/>
    <w:rsid w:val="00BE4D9B"/>
    <w:rsid w:val="00BE6B54"/>
    <w:rsid w:val="00BF4C8E"/>
    <w:rsid w:val="00C011CB"/>
    <w:rsid w:val="00C0239C"/>
    <w:rsid w:val="00C05E39"/>
    <w:rsid w:val="00C0686F"/>
    <w:rsid w:val="00C06EFB"/>
    <w:rsid w:val="00C202C7"/>
    <w:rsid w:val="00C2486B"/>
    <w:rsid w:val="00C248E4"/>
    <w:rsid w:val="00C30D6B"/>
    <w:rsid w:val="00C32BF1"/>
    <w:rsid w:val="00C34D32"/>
    <w:rsid w:val="00C366C3"/>
    <w:rsid w:val="00C42298"/>
    <w:rsid w:val="00C501A0"/>
    <w:rsid w:val="00C5020B"/>
    <w:rsid w:val="00C536A9"/>
    <w:rsid w:val="00C67A56"/>
    <w:rsid w:val="00C837B3"/>
    <w:rsid w:val="00CA11F5"/>
    <w:rsid w:val="00CB1B6E"/>
    <w:rsid w:val="00CB63DE"/>
    <w:rsid w:val="00CB6B7F"/>
    <w:rsid w:val="00CC421C"/>
    <w:rsid w:val="00CC6EC2"/>
    <w:rsid w:val="00CC7308"/>
    <w:rsid w:val="00CD1A0D"/>
    <w:rsid w:val="00CE3C0E"/>
    <w:rsid w:val="00CE4867"/>
    <w:rsid w:val="00CE561D"/>
    <w:rsid w:val="00CE5679"/>
    <w:rsid w:val="00D0040D"/>
    <w:rsid w:val="00D0273E"/>
    <w:rsid w:val="00D053DC"/>
    <w:rsid w:val="00D072AD"/>
    <w:rsid w:val="00D074BE"/>
    <w:rsid w:val="00D1208A"/>
    <w:rsid w:val="00D12555"/>
    <w:rsid w:val="00D14784"/>
    <w:rsid w:val="00D20A93"/>
    <w:rsid w:val="00D212A9"/>
    <w:rsid w:val="00D21E5F"/>
    <w:rsid w:val="00D22B70"/>
    <w:rsid w:val="00D2440B"/>
    <w:rsid w:val="00D251B8"/>
    <w:rsid w:val="00D260A5"/>
    <w:rsid w:val="00D33E22"/>
    <w:rsid w:val="00D34168"/>
    <w:rsid w:val="00D35141"/>
    <w:rsid w:val="00D40257"/>
    <w:rsid w:val="00D43C0F"/>
    <w:rsid w:val="00D449F2"/>
    <w:rsid w:val="00D522D2"/>
    <w:rsid w:val="00D55257"/>
    <w:rsid w:val="00D64C94"/>
    <w:rsid w:val="00D65FA8"/>
    <w:rsid w:val="00D66CDF"/>
    <w:rsid w:val="00D74376"/>
    <w:rsid w:val="00D75193"/>
    <w:rsid w:val="00D869BD"/>
    <w:rsid w:val="00D87CF4"/>
    <w:rsid w:val="00D90826"/>
    <w:rsid w:val="00D91FBD"/>
    <w:rsid w:val="00D9542E"/>
    <w:rsid w:val="00D96FB9"/>
    <w:rsid w:val="00DA2BED"/>
    <w:rsid w:val="00DA3F2E"/>
    <w:rsid w:val="00DA49A0"/>
    <w:rsid w:val="00DB3A22"/>
    <w:rsid w:val="00DB4EE4"/>
    <w:rsid w:val="00DB5314"/>
    <w:rsid w:val="00DC0AB7"/>
    <w:rsid w:val="00DC32DE"/>
    <w:rsid w:val="00DF35D1"/>
    <w:rsid w:val="00E13E7F"/>
    <w:rsid w:val="00E209F5"/>
    <w:rsid w:val="00E20E2A"/>
    <w:rsid w:val="00E23015"/>
    <w:rsid w:val="00E42ECC"/>
    <w:rsid w:val="00E51CA0"/>
    <w:rsid w:val="00E53519"/>
    <w:rsid w:val="00E55D01"/>
    <w:rsid w:val="00E609BD"/>
    <w:rsid w:val="00E66C66"/>
    <w:rsid w:val="00E71DDC"/>
    <w:rsid w:val="00E73BE4"/>
    <w:rsid w:val="00E81622"/>
    <w:rsid w:val="00E81A17"/>
    <w:rsid w:val="00E81B63"/>
    <w:rsid w:val="00E92016"/>
    <w:rsid w:val="00E972EE"/>
    <w:rsid w:val="00EA0286"/>
    <w:rsid w:val="00EB08B3"/>
    <w:rsid w:val="00EB13D3"/>
    <w:rsid w:val="00EB6BEF"/>
    <w:rsid w:val="00EC04E6"/>
    <w:rsid w:val="00EC2EFA"/>
    <w:rsid w:val="00EC4048"/>
    <w:rsid w:val="00EC52F6"/>
    <w:rsid w:val="00ED0946"/>
    <w:rsid w:val="00ED1FED"/>
    <w:rsid w:val="00EE0928"/>
    <w:rsid w:val="00EE2A84"/>
    <w:rsid w:val="00EE42A9"/>
    <w:rsid w:val="00F0182A"/>
    <w:rsid w:val="00F02702"/>
    <w:rsid w:val="00F0368A"/>
    <w:rsid w:val="00F05258"/>
    <w:rsid w:val="00F11A67"/>
    <w:rsid w:val="00F219DC"/>
    <w:rsid w:val="00F30A67"/>
    <w:rsid w:val="00F3132B"/>
    <w:rsid w:val="00F33233"/>
    <w:rsid w:val="00F343B7"/>
    <w:rsid w:val="00F348BF"/>
    <w:rsid w:val="00F34D98"/>
    <w:rsid w:val="00F42B12"/>
    <w:rsid w:val="00F51AD1"/>
    <w:rsid w:val="00F53967"/>
    <w:rsid w:val="00F57BA0"/>
    <w:rsid w:val="00F57D42"/>
    <w:rsid w:val="00F63B16"/>
    <w:rsid w:val="00F650D0"/>
    <w:rsid w:val="00F7278A"/>
    <w:rsid w:val="00F80651"/>
    <w:rsid w:val="00F81E0D"/>
    <w:rsid w:val="00F91112"/>
    <w:rsid w:val="00FA15F9"/>
    <w:rsid w:val="00FA1DC5"/>
    <w:rsid w:val="00FA393C"/>
    <w:rsid w:val="00FA50DA"/>
    <w:rsid w:val="00FA5A96"/>
    <w:rsid w:val="00FA5AFC"/>
    <w:rsid w:val="00FA678B"/>
    <w:rsid w:val="00FB4305"/>
    <w:rsid w:val="00FD196C"/>
    <w:rsid w:val="00FD5E41"/>
    <w:rsid w:val="00FE02DC"/>
    <w:rsid w:val="00FE1FF6"/>
    <w:rsid w:val="00FE2C16"/>
    <w:rsid w:val="00FE5AD5"/>
    <w:rsid w:val="00FF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ED094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9">
    <w:name w:val="Знак Знак Знак Знак9"/>
    <w:basedOn w:val="a"/>
    <w:rsid w:val="00EC04E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rsid w:val="007F6E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 Знак8"/>
    <w:basedOn w:val="a"/>
    <w:rsid w:val="00D87CF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rmal">
    <w:name w:val="ConsPlusNormal"/>
    <w:link w:val="ConsPlusNormal0"/>
    <w:qFormat/>
    <w:rsid w:val="006234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23419"/>
    <w:rPr>
      <w:rFonts w:ascii="Arial" w:eastAsia="Calibri" w:hAnsi="Arial" w:cs="Arial"/>
      <w:sz w:val="20"/>
      <w:szCs w:val="20"/>
    </w:rPr>
  </w:style>
  <w:style w:type="paragraph" w:styleId="a5">
    <w:name w:val="Normal (Web)"/>
    <w:basedOn w:val="a"/>
    <w:uiPriority w:val="99"/>
    <w:unhideWhenUsed/>
    <w:rsid w:val="006A1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Знак Знак Знак Знак7"/>
    <w:basedOn w:val="a"/>
    <w:rsid w:val="006A19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List Paragraph"/>
    <w:basedOn w:val="a"/>
    <w:uiPriority w:val="34"/>
    <w:qFormat/>
    <w:rsid w:val="006A19A4"/>
    <w:pPr>
      <w:ind w:left="720"/>
      <w:contextualSpacing/>
    </w:pPr>
  </w:style>
  <w:style w:type="paragraph" w:customStyle="1" w:styleId="6">
    <w:name w:val="Знак Знак Знак Знак6"/>
    <w:basedOn w:val="a"/>
    <w:rsid w:val="00F63B1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5">
    <w:name w:val="Знак Знак Знак Знак5"/>
    <w:basedOn w:val="a"/>
    <w:rsid w:val="006A391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Body Text"/>
    <w:basedOn w:val="a"/>
    <w:link w:val="a8"/>
    <w:uiPriority w:val="1"/>
    <w:qFormat/>
    <w:rsid w:val="00305DE4"/>
    <w:pPr>
      <w:widowControl w:val="0"/>
      <w:autoSpaceDE w:val="0"/>
      <w:autoSpaceDN w:val="0"/>
      <w:spacing w:after="0" w:line="240" w:lineRule="auto"/>
      <w:ind w:left="163" w:firstLine="70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1"/>
    <w:rsid w:val="00305DE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4">
    <w:name w:val="Знак Знак Знак Знак4"/>
    <w:basedOn w:val="a"/>
    <w:rsid w:val="00342CE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342C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Знак Знак Знак Знак3"/>
    <w:basedOn w:val="a"/>
    <w:rsid w:val="005D77B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">
    <w:name w:val="Абзац списка1"/>
    <w:basedOn w:val="a"/>
    <w:rsid w:val="00B909AA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">
    <w:name w:val="Знак Знак Знак Знак2"/>
    <w:basedOn w:val="a"/>
    <w:rsid w:val="0075100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0">
    <w:name w:val="Знак Знак Знак Знак1"/>
    <w:basedOn w:val="a"/>
    <w:rsid w:val="002D5BF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9">
    <w:name w:val="Знак Знак Знак Знак"/>
    <w:basedOn w:val="a"/>
    <w:rsid w:val="006B7C2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6B7C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F3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35D1"/>
    <w:rPr>
      <w:rFonts w:ascii="Tahoma" w:hAnsi="Tahoma" w:cs="Tahoma"/>
      <w:sz w:val="16"/>
      <w:szCs w:val="16"/>
    </w:rPr>
  </w:style>
  <w:style w:type="paragraph" w:customStyle="1" w:styleId="ac">
    <w:name w:val="Знак Знак Знак Знак"/>
    <w:basedOn w:val="a"/>
    <w:rsid w:val="007F74B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d">
    <w:name w:val="Знак Знак Знак Знак"/>
    <w:basedOn w:val="a"/>
    <w:rsid w:val="00341F6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e">
    <w:name w:val="Знак Знак Знак Знак"/>
    <w:basedOn w:val="a"/>
    <w:rsid w:val="0032204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">
    <w:name w:val="Знак Знак Знак Знак"/>
    <w:basedOn w:val="a"/>
    <w:rsid w:val="004D31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0">
    <w:name w:val="Знак Знак Знак Знак"/>
    <w:basedOn w:val="a"/>
    <w:rsid w:val="009F51A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header"/>
    <w:basedOn w:val="a"/>
    <w:link w:val="af2"/>
    <w:uiPriority w:val="99"/>
    <w:unhideWhenUsed/>
    <w:rsid w:val="009F5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9F51A9"/>
  </w:style>
  <w:style w:type="paragraph" w:styleId="af3">
    <w:name w:val="footer"/>
    <w:basedOn w:val="a"/>
    <w:link w:val="af4"/>
    <w:uiPriority w:val="99"/>
    <w:unhideWhenUsed/>
    <w:rsid w:val="009F5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9F51A9"/>
  </w:style>
  <w:style w:type="paragraph" w:customStyle="1" w:styleId="af5">
    <w:name w:val="Знак Знак Знак Знак"/>
    <w:basedOn w:val="a"/>
    <w:rsid w:val="00B470E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6">
    <w:name w:val="Знак Знак Знак Знак"/>
    <w:basedOn w:val="a"/>
    <w:rsid w:val="003E7C8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formattexttopleveltext">
    <w:name w:val="formattext topleveltext"/>
    <w:basedOn w:val="a"/>
    <w:rsid w:val="00D14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90">
    <w:name w:val="1690"/>
    <w:basedOn w:val="a0"/>
    <w:rsid w:val="00664343"/>
  </w:style>
  <w:style w:type="character" w:customStyle="1" w:styleId="1575">
    <w:name w:val="1575"/>
    <w:basedOn w:val="a0"/>
    <w:rsid w:val="00664343"/>
  </w:style>
  <w:style w:type="character" w:customStyle="1" w:styleId="1407">
    <w:name w:val="1407"/>
    <w:basedOn w:val="a0"/>
    <w:rsid w:val="009265F9"/>
  </w:style>
  <w:style w:type="character" w:customStyle="1" w:styleId="1287">
    <w:name w:val="1287"/>
    <w:basedOn w:val="a0"/>
    <w:rsid w:val="009265F9"/>
  </w:style>
  <w:style w:type="character" w:customStyle="1" w:styleId="1717">
    <w:name w:val="1717"/>
    <w:basedOn w:val="a0"/>
    <w:rsid w:val="009265F9"/>
  </w:style>
  <w:style w:type="paragraph" w:customStyle="1" w:styleId="docdata">
    <w:name w:val="docdata"/>
    <w:rsid w:val="00256FE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ED094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9">
    <w:name w:val="Знак Знак Знак Знак9"/>
    <w:basedOn w:val="a"/>
    <w:rsid w:val="00EC04E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rsid w:val="007F6E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 Знак8"/>
    <w:basedOn w:val="a"/>
    <w:rsid w:val="00D87CF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rmal">
    <w:name w:val="ConsPlusNormal"/>
    <w:link w:val="ConsPlusNormal0"/>
    <w:qFormat/>
    <w:rsid w:val="006234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23419"/>
    <w:rPr>
      <w:rFonts w:ascii="Arial" w:eastAsia="Calibri" w:hAnsi="Arial" w:cs="Arial"/>
      <w:sz w:val="20"/>
      <w:szCs w:val="20"/>
    </w:rPr>
  </w:style>
  <w:style w:type="paragraph" w:styleId="a5">
    <w:name w:val="Normal (Web)"/>
    <w:basedOn w:val="a"/>
    <w:uiPriority w:val="99"/>
    <w:unhideWhenUsed/>
    <w:rsid w:val="006A1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Знак Знак Знак Знак7"/>
    <w:basedOn w:val="a"/>
    <w:rsid w:val="006A19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List Paragraph"/>
    <w:basedOn w:val="a"/>
    <w:uiPriority w:val="34"/>
    <w:qFormat/>
    <w:rsid w:val="006A19A4"/>
    <w:pPr>
      <w:ind w:left="720"/>
      <w:contextualSpacing/>
    </w:pPr>
  </w:style>
  <w:style w:type="paragraph" w:customStyle="1" w:styleId="6">
    <w:name w:val="Знак Знак Знак Знак6"/>
    <w:basedOn w:val="a"/>
    <w:rsid w:val="00F63B1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5">
    <w:name w:val="Знак Знак Знак Знак5"/>
    <w:basedOn w:val="a"/>
    <w:rsid w:val="006A391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Body Text"/>
    <w:basedOn w:val="a"/>
    <w:link w:val="a8"/>
    <w:uiPriority w:val="1"/>
    <w:qFormat/>
    <w:rsid w:val="00305DE4"/>
    <w:pPr>
      <w:widowControl w:val="0"/>
      <w:autoSpaceDE w:val="0"/>
      <w:autoSpaceDN w:val="0"/>
      <w:spacing w:after="0" w:line="240" w:lineRule="auto"/>
      <w:ind w:left="163" w:firstLine="70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1"/>
    <w:rsid w:val="00305DE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4">
    <w:name w:val="Знак Знак Знак Знак4"/>
    <w:basedOn w:val="a"/>
    <w:rsid w:val="00342CE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342C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Знак Знак Знак Знак3"/>
    <w:basedOn w:val="a"/>
    <w:rsid w:val="005D77B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">
    <w:name w:val="Абзац списка1"/>
    <w:basedOn w:val="a"/>
    <w:rsid w:val="00B909AA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">
    <w:name w:val="Знак Знак Знак Знак2"/>
    <w:basedOn w:val="a"/>
    <w:rsid w:val="0075100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0">
    <w:name w:val="Знак Знак Знак Знак1"/>
    <w:basedOn w:val="a"/>
    <w:rsid w:val="002D5BF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9">
    <w:name w:val="Знак Знак Знак Знак"/>
    <w:basedOn w:val="a"/>
    <w:rsid w:val="006B7C2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6B7C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F3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35D1"/>
    <w:rPr>
      <w:rFonts w:ascii="Tahoma" w:hAnsi="Tahoma" w:cs="Tahoma"/>
      <w:sz w:val="16"/>
      <w:szCs w:val="16"/>
    </w:rPr>
  </w:style>
  <w:style w:type="paragraph" w:customStyle="1" w:styleId="ac">
    <w:name w:val="Знак Знак Знак Знак"/>
    <w:basedOn w:val="a"/>
    <w:rsid w:val="007F74B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d">
    <w:name w:val="Знак Знак Знак Знак"/>
    <w:basedOn w:val="a"/>
    <w:rsid w:val="00341F6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e">
    <w:name w:val="Знак Знак Знак Знак"/>
    <w:basedOn w:val="a"/>
    <w:rsid w:val="0032204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">
    <w:name w:val="Знак Знак Знак Знак"/>
    <w:basedOn w:val="a"/>
    <w:rsid w:val="004D31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0">
    <w:name w:val="Знак Знак Знак Знак"/>
    <w:basedOn w:val="a"/>
    <w:rsid w:val="009F51A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header"/>
    <w:basedOn w:val="a"/>
    <w:link w:val="af2"/>
    <w:uiPriority w:val="99"/>
    <w:unhideWhenUsed/>
    <w:rsid w:val="009F5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9F51A9"/>
  </w:style>
  <w:style w:type="paragraph" w:styleId="af3">
    <w:name w:val="footer"/>
    <w:basedOn w:val="a"/>
    <w:link w:val="af4"/>
    <w:uiPriority w:val="99"/>
    <w:unhideWhenUsed/>
    <w:rsid w:val="009F5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9F51A9"/>
  </w:style>
  <w:style w:type="paragraph" w:customStyle="1" w:styleId="af5">
    <w:name w:val="Знак Знак Знак Знак"/>
    <w:basedOn w:val="a"/>
    <w:rsid w:val="00B470E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6">
    <w:name w:val="Знак Знак Знак Знак"/>
    <w:basedOn w:val="a"/>
    <w:rsid w:val="003E7C8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formattexttopleveltext">
    <w:name w:val="formattext topleveltext"/>
    <w:basedOn w:val="a"/>
    <w:rsid w:val="00D14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90">
    <w:name w:val="1690"/>
    <w:basedOn w:val="a0"/>
    <w:rsid w:val="00664343"/>
  </w:style>
  <w:style w:type="character" w:customStyle="1" w:styleId="1575">
    <w:name w:val="1575"/>
    <w:basedOn w:val="a0"/>
    <w:rsid w:val="00664343"/>
  </w:style>
  <w:style w:type="character" w:customStyle="1" w:styleId="1407">
    <w:name w:val="1407"/>
    <w:basedOn w:val="a0"/>
    <w:rsid w:val="009265F9"/>
  </w:style>
  <w:style w:type="character" w:customStyle="1" w:styleId="1287">
    <w:name w:val="1287"/>
    <w:basedOn w:val="a0"/>
    <w:rsid w:val="009265F9"/>
  </w:style>
  <w:style w:type="character" w:customStyle="1" w:styleId="1717">
    <w:name w:val="1717"/>
    <w:basedOn w:val="a0"/>
    <w:rsid w:val="009265F9"/>
  </w:style>
  <w:style w:type="paragraph" w:customStyle="1" w:styleId="docdata">
    <w:name w:val="docdata"/>
    <w:rsid w:val="00256FE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3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12172-2733-466E-92CF-F28CEB5FD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9431</TotalTime>
  <Pages>1</Pages>
  <Words>9282</Words>
  <Characters>52913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112</cp:revision>
  <cp:lastPrinted>2025-04-04T07:36:00Z</cp:lastPrinted>
  <dcterms:created xsi:type="dcterms:W3CDTF">2025-02-14T07:59:00Z</dcterms:created>
  <dcterms:modified xsi:type="dcterms:W3CDTF">2025-05-12T13:12:00Z</dcterms:modified>
</cp:coreProperties>
</file>