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27" w:rsidRDefault="00245B27" w:rsidP="0024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5B27">
        <w:rPr>
          <w:rFonts w:ascii="Times New Roman" w:hAnsi="Times New Roman" w:cs="Times New Roman"/>
          <w:b/>
          <w:sz w:val="28"/>
          <w:szCs w:val="28"/>
        </w:rPr>
        <w:t>О маркировке средствами идентификации обувных товаров</w:t>
      </w:r>
    </w:p>
    <w:p w:rsidR="00245B27" w:rsidRPr="00245B27" w:rsidRDefault="00245B27" w:rsidP="00245B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B27" w:rsidRDefault="00245B27" w:rsidP="002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обувных товаров средствами идентификации (далее – Правила). </w:t>
      </w:r>
    </w:p>
    <w:p w:rsidR="00245B27" w:rsidRDefault="00245B27" w:rsidP="002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Согласно подпункту «б» пункта 34 Правил участники оборота товаров при регистрации обувных товаров, введенных в оборот до 01.07.2020,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были вправе указывать сокращенный состав сведений о товаре. Данная возможность была предусмотрена </w:t>
      </w:r>
      <w:proofErr w:type="gramStart"/>
      <w:r w:rsidRPr="00245B27">
        <w:rPr>
          <w:rFonts w:ascii="Times New Roman" w:hAnsi="Times New Roman" w:cs="Times New Roman"/>
          <w:sz w:val="28"/>
          <w:szCs w:val="28"/>
        </w:rPr>
        <w:t>в целях снижения нагрузки на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5B27">
        <w:rPr>
          <w:rFonts w:ascii="Times New Roman" w:hAnsi="Times New Roman" w:cs="Times New Roman"/>
          <w:sz w:val="28"/>
          <w:szCs w:val="28"/>
        </w:rPr>
        <w:t>сообщество при подготовке к введению запрета на оборот</w:t>
      </w:r>
      <w:proofErr w:type="gramEnd"/>
      <w:r w:rsidRPr="00245B27">
        <w:rPr>
          <w:rFonts w:ascii="Times New Roman" w:hAnsi="Times New Roman" w:cs="Times New Roman"/>
          <w:sz w:val="28"/>
          <w:szCs w:val="28"/>
        </w:rPr>
        <w:t xml:space="preserve"> не маркированных средствами идентификации обувных товаров. </w:t>
      </w:r>
    </w:p>
    <w:p w:rsidR="00245B27" w:rsidRDefault="00245B27" w:rsidP="002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В рамках анализа сведений, содержащихся в информационной системе маркировки, была отмечена низкая динамика вывода из оборота кодов маркировки товаров, зарегистрированных в информационной системе маркировки по сокращенному атрибутивному составу. Более того, в </w:t>
      </w:r>
      <w:proofErr w:type="spellStart"/>
      <w:r w:rsidRPr="00245B27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245B27">
        <w:rPr>
          <w:rFonts w:ascii="Times New Roman" w:hAnsi="Times New Roman" w:cs="Times New Roman"/>
          <w:sz w:val="28"/>
          <w:szCs w:val="28"/>
        </w:rPr>
        <w:t xml:space="preserve"> России неоднократно обращались представители </w:t>
      </w:r>
      <w:proofErr w:type="gramStart"/>
      <w:r w:rsidRPr="00245B27">
        <w:rPr>
          <w:rFonts w:ascii="Times New Roman" w:hAnsi="Times New Roman" w:cs="Times New Roman"/>
          <w:sz w:val="28"/>
          <w:szCs w:val="28"/>
        </w:rPr>
        <w:t>бизнес</w:t>
      </w:r>
      <w:r w:rsidRPr="00245B27">
        <w:rPr>
          <w:rFonts w:ascii="Times New Roman" w:hAnsi="Times New Roman" w:cs="Times New Roman"/>
          <w:sz w:val="28"/>
          <w:szCs w:val="28"/>
        </w:rPr>
        <w:t>-</w:t>
      </w:r>
      <w:r w:rsidRPr="00245B27">
        <w:rPr>
          <w:rFonts w:ascii="Times New Roman" w:hAnsi="Times New Roman" w:cs="Times New Roman"/>
          <w:sz w:val="28"/>
          <w:szCs w:val="28"/>
        </w:rPr>
        <w:t>сообщества</w:t>
      </w:r>
      <w:proofErr w:type="gramEnd"/>
      <w:r w:rsidRPr="00245B27">
        <w:rPr>
          <w:rFonts w:ascii="Times New Roman" w:hAnsi="Times New Roman" w:cs="Times New Roman"/>
          <w:sz w:val="28"/>
          <w:szCs w:val="28"/>
        </w:rPr>
        <w:t xml:space="preserve"> по вопросам использования таких кодов маркировки недобросовестными участниками оборота товаров в неправомерных целях. </w:t>
      </w:r>
    </w:p>
    <w:p w:rsidR="00245B27" w:rsidRDefault="00245B27" w:rsidP="002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С учетом изложенного по инициативе </w:t>
      </w:r>
      <w:proofErr w:type="gramStart"/>
      <w:r w:rsidRPr="00245B2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245B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5B2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245B27">
        <w:rPr>
          <w:rFonts w:ascii="Times New Roman" w:hAnsi="Times New Roman" w:cs="Times New Roman"/>
          <w:sz w:val="28"/>
          <w:szCs w:val="28"/>
        </w:rPr>
        <w:t xml:space="preserve"> России было принято постановление Правительства Российской Федерации от 19.10.2022 № 1862 «О внесении изменений в постановление Правительства Российской Федерации от 5 июля 2019 г. № 860 и признании утратившим силу отдельного положения акта Правительства Российской Федерации» (далее – Постановление). </w:t>
      </w:r>
    </w:p>
    <w:p w:rsidR="00245B27" w:rsidRDefault="00245B27" w:rsidP="002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 xml:space="preserve">Согласно Постановлению участники оборота обувных товаров при наличии по состоянию на 01.03.2023 нереализованных остатков обувных товаров, введенных в оборот до 01.07.2020 и зарегистрированных в подсистеме национального каталога маркированных товаров информационной системы маркировки в соответствии с подпунктом «б» пункта 34 Правил, в срок по 31.03.2023 включительно осуществляют регистрацию остатков обувных </w:t>
      </w:r>
      <w:proofErr w:type="gramStart"/>
      <w:r w:rsidRPr="00245B27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245B27">
        <w:rPr>
          <w:rFonts w:ascii="Times New Roman" w:hAnsi="Times New Roman" w:cs="Times New Roman"/>
          <w:sz w:val="28"/>
          <w:szCs w:val="28"/>
        </w:rPr>
        <w:t xml:space="preserve"> в подсистеме национального каталога маркированных товаров информационной системы маркировки и представляют сведения в соответствии с подпунктом «а» пункта 34 Правил, а также осуществляют их </w:t>
      </w:r>
      <w:proofErr w:type="spellStart"/>
      <w:r w:rsidRPr="00245B27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245B27"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 предусмотренными разделом VIII Правил. </w:t>
      </w:r>
    </w:p>
    <w:p w:rsidR="00567997" w:rsidRPr="00245B27" w:rsidRDefault="00245B27" w:rsidP="002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45B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5B27">
        <w:rPr>
          <w:rFonts w:ascii="Times New Roman" w:hAnsi="Times New Roman" w:cs="Times New Roman"/>
          <w:sz w:val="28"/>
          <w:szCs w:val="28"/>
        </w:rPr>
        <w:t xml:space="preserve"> если участник оборота обувных товаров в срок по 31.03.2023 включительно не осуществит </w:t>
      </w:r>
      <w:proofErr w:type="spellStart"/>
      <w:r w:rsidRPr="00245B27"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 w:rsidRPr="00245B27">
        <w:rPr>
          <w:rFonts w:ascii="Times New Roman" w:hAnsi="Times New Roman" w:cs="Times New Roman"/>
          <w:sz w:val="28"/>
          <w:szCs w:val="28"/>
        </w:rPr>
        <w:t xml:space="preserve"> остатков обувных товаров коды маркировки таких обувных товаров аннулируются с 01.04.2023.</w:t>
      </w:r>
    </w:p>
    <w:sectPr w:rsidR="00567997" w:rsidRPr="0024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27"/>
    <w:rsid w:val="00245B27"/>
    <w:rsid w:val="005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2023-02-17T10:02:00Z</dcterms:created>
  <dcterms:modified xsi:type="dcterms:W3CDTF">2023-02-17T10:07:00Z</dcterms:modified>
</cp:coreProperties>
</file>