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4B103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4B10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2A90" w:rsidRPr="004B103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4B10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независимой антикоррупционной экспертизы проекта</w:t>
      </w:r>
    </w:p>
    <w:p w:rsidR="00DC20C9" w:rsidRPr="004B1035" w:rsidRDefault="00571B26" w:rsidP="00DC20C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1035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 </w:t>
      </w:r>
      <w:r w:rsidR="00EE3DF9">
        <w:rPr>
          <w:rFonts w:ascii="Times New Roman" w:hAnsi="Times New Roman" w:cs="Times New Roman"/>
          <w:sz w:val="26"/>
          <w:szCs w:val="26"/>
        </w:rPr>
        <w:t>«</w:t>
      </w:r>
      <w:r w:rsidR="00EE3DF9" w:rsidRPr="00EE3DF9"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 Верхнекамского муниципального округа от 01.02.2022 № 129  «О создании резерва материальных ресурсов для ликвидации чрезвычайных ситуаций природного и техногенного характера на территории Верхнекамского муниципального округа»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EE3DF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3DF9">
              <w:rPr>
                <w:rFonts w:ascii="Times New Roman" w:hAnsi="Times New Roman" w:cs="Times New Roman"/>
                <w:sz w:val="26"/>
                <w:szCs w:val="26"/>
              </w:rPr>
              <w:t>ОТДЕЛ ПО ДЕЛАМ ГО И ЧС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20DF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</w:t>
            </w:r>
            <w:r w:rsidR="002A00F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1C5F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A00F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420DF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1C5F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EE3DF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EE3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E26"/>
    <w:rsid w:val="001C5F95"/>
    <w:rsid w:val="001F39D1"/>
    <w:rsid w:val="00211737"/>
    <w:rsid w:val="002A00F9"/>
    <w:rsid w:val="00336366"/>
    <w:rsid w:val="00420DF8"/>
    <w:rsid w:val="004B1035"/>
    <w:rsid w:val="00571B26"/>
    <w:rsid w:val="009D4161"/>
    <w:rsid w:val="00A930B2"/>
    <w:rsid w:val="00AD2A90"/>
    <w:rsid w:val="00B355AA"/>
    <w:rsid w:val="00C243D4"/>
    <w:rsid w:val="00CB539B"/>
    <w:rsid w:val="00DC20C9"/>
    <w:rsid w:val="00E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8075-B987-4389-A049-AFAEDA22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cp:lastPrinted>2025-03-26T05:14:00Z</cp:lastPrinted>
  <dcterms:created xsi:type="dcterms:W3CDTF">2025-03-26T05:14:00Z</dcterms:created>
  <dcterms:modified xsi:type="dcterms:W3CDTF">2025-03-26T06:34:00Z</dcterms:modified>
</cp:coreProperties>
</file>