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6A07C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C5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C20C9" w:rsidRPr="006A07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A07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A90" w:rsidRPr="006A07C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A07C5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6A07C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независимой антикоррупционной экспертизы проекта</w:t>
      </w:r>
    </w:p>
    <w:p w:rsidR="00DC20C9" w:rsidRPr="006A07C5" w:rsidRDefault="00571B26" w:rsidP="00DC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C5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Верхнекамского муниципального округа</w:t>
      </w:r>
      <w:r w:rsidR="00DC20C9" w:rsidRPr="006A07C5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DA6B67" w:rsidRPr="00DA6B67">
        <w:rPr>
          <w:rFonts w:ascii="Times New Roman" w:hAnsi="Times New Roman" w:cs="Times New Roman"/>
          <w:b/>
          <w:sz w:val="24"/>
          <w:szCs w:val="24"/>
        </w:rPr>
        <w:t>Об определении случаев осуществления банковского сопровождения контрактов для обеспечения муниципальных нужд муниципального образования Верхнекамский муниципальный округ Кировской области</w:t>
      </w:r>
      <w:r w:rsidR="006A07C5">
        <w:rPr>
          <w:rFonts w:ascii="Times New Roman" w:hAnsi="Times New Roman" w:cs="Times New Roman"/>
          <w:b/>
          <w:sz w:val="24"/>
          <w:szCs w:val="24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D51345">
        <w:tc>
          <w:tcPr>
            <w:tcW w:w="6272" w:type="dxa"/>
            <w:shd w:val="clear" w:color="auto" w:fill="FFFFFF"/>
          </w:tcPr>
          <w:p w:rsidR="00571B26" w:rsidRPr="00571B26" w:rsidRDefault="00D5134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закупок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A6B67" w:rsidP="00D5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A6B67" w:rsidP="00D5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04.02.2025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DA6B6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D513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5A7896"/>
    <w:rsid w:val="005B7E16"/>
    <w:rsid w:val="006A07C5"/>
    <w:rsid w:val="00A930B2"/>
    <w:rsid w:val="00AD2A90"/>
    <w:rsid w:val="00CB539B"/>
    <w:rsid w:val="00D51345"/>
    <w:rsid w:val="00DA6B67"/>
    <w:rsid w:val="00DC20C9"/>
    <w:rsid w:val="00EB2FC5"/>
    <w:rsid w:val="00F656B0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812B-9240-40D6-B17C-1176404B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2024-11-19T13:32:00Z</cp:lastPrinted>
  <dcterms:created xsi:type="dcterms:W3CDTF">2024-11-19T13:30:00Z</dcterms:created>
  <dcterms:modified xsi:type="dcterms:W3CDTF">2025-01-21T06:59:00Z</dcterms:modified>
</cp:coreProperties>
</file>