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56605F">
      <w:pPr>
        <w:widowControl w:val="0"/>
        <w:spacing w:line="239" w:lineRule="auto"/>
        <w:ind w:left="458" w:righ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56605F" w:rsidRPr="00F20A34">
        <w:rPr>
          <w:rFonts w:ascii="Times New Roman" w:hAnsi="Times New Roman" w:cs="Times New Roman"/>
          <w:b/>
          <w:sz w:val="28"/>
          <w:szCs w:val="28"/>
        </w:rPr>
        <w:t xml:space="preserve">О введении временного </w:t>
      </w:r>
      <w:r w:rsidR="0056605F">
        <w:rPr>
          <w:rFonts w:ascii="Times New Roman" w:hAnsi="Times New Roman" w:cs="Times New Roman"/>
          <w:b/>
          <w:sz w:val="28"/>
          <w:szCs w:val="28"/>
        </w:rPr>
        <w:t>запрета</w:t>
      </w:r>
      <w:r w:rsidR="0056605F" w:rsidRPr="00F20A34">
        <w:rPr>
          <w:rFonts w:ascii="Times New Roman" w:hAnsi="Times New Roman" w:cs="Times New Roman"/>
          <w:b/>
          <w:sz w:val="28"/>
          <w:szCs w:val="28"/>
        </w:rPr>
        <w:t xml:space="preserve"> движения грузовых</w:t>
      </w:r>
      <w:r w:rsidR="00566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05F" w:rsidRPr="00F20A34">
        <w:rPr>
          <w:rFonts w:ascii="Times New Roman" w:hAnsi="Times New Roman" w:cs="Times New Roman"/>
          <w:b/>
          <w:sz w:val="28"/>
          <w:szCs w:val="28"/>
        </w:rPr>
        <w:t xml:space="preserve">транспортных средств </w:t>
      </w:r>
      <w:r w:rsidR="0056605F">
        <w:rPr>
          <w:rFonts w:ascii="Times New Roman" w:hAnsi="Times New Roman" w:cs="Times New Roman"/>
          <w:b/>
          <w:sz w:val="28"/>
          <w:szCs w:val="28"/>
        </w:rPr>
        <w:t xml:space="preserve">на участке </w:t>
      </w:r>
      <w:r w:rsidR="0056605F" w:rsidRPr="00F20A34">
        <w:rPr>
          <w:rFonts w:ascii="Times New Roman" w:hAnsi="Times New Roman" w:cs="Times New Roman"/>
          <w:b/>
          <w:sz w:val="28"/>
          <w:szCs w:val="28"/>
        </w:rPr>
        <w:t>автомобильн</w:t>
      </w:r>
      <w:r w:rsidR="0056605F">
        <w:rPr>
          <w:rFonts w:ascii="Times New Roman" w:hAnsi="Times New Roman" w:cs="Times New Roman"/>
          <w:b/>
          <w:sz w:val="28"/>
          <w:szCs w:val="28"/>
        </w:rPr>
        <w:t>ой</w:t>
      </w:r>
      <w:r w:rsidR="0056605F" w:rsidRPr="00F20A34">
        <w:rPr>
          <w:rFonts w:ascii="Times New Roman" w:hAnsi="Times New Roman" w:cs="Times New Roman"/>
          <w:b/>
          <w:sz w:val="28"/>
          <w:szCs w:val="28"/>
        </w:rPr>
        <w:t xml:space="preserve"> дороги</w:t>
      </w:r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от д.</w:t>
      </w:r>
      <w:r w:rsidR="0056605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17</w:t>
      </w:r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до д.19 по </w:t>
      </w:r>
      <w:proofErr w:type="spellStart"/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ул</w:t>
      </w:r>
      <w:proofErr w:type="gramStart"/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.Л</w:t>
      </w:r>
      <w:proofErr w:type="gramEnd"/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енина</w:t>
      </w:r>
      <w:proofErr w:type="spellEnd"/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proofErr w:type="spellStart"/>
      <w:r w:rsidR="0056605F" w:rsidRPr="00F20A3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п.Лесной</w:t>
      </w:r>
      <w:proofErr w:type="spellEnd"/>
      <w:r w:rsidR="0056605F" w:rsidRPr="00F20A34">
        <w:rPr>
          <w:rFonts w:ascii="Times New Roman" w:hAnsi="Times New Roman" w:cs="Times New Roman"/>
          <w:b/>
          <w:sz w:val="28"/>
          <w:szCs w:val="28"/>
        </w:rPr>
        <w:t xml:space="preserve"> Верхнекамского муниципального округа Кировской области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5836F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Сектор дорожного хозяйства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6605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r w:rsidR="00F9538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6605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F9538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56605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6605F"/>
    <w:rsid w:val="00571B26"/>
    <w:rsid w:val="005836FC"/>
    <w:rsid w:val="00A930B2"/>
    <w:rsid w:val="00AD2A90"/>
    <w:rsid w:val="00CB539B"/>
    <w:rsid w:val="00DC20C9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0EC6-FF78-476F-AD23-D0ADE15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2024-11-28T08:54:00Z</dcterms:created>
  <dcterms:modified xsi:type="dcterms:W3CDTF">2024-11-28T08:54:00Z</dcterms:modified>
</cp:coreProperties>
</file>