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571B26" w:rsidRDefault="00571B26" w:rsidP="005B5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55D">
        <w:rPr>
          <w:b/>
          <w:sz w:val="24"/>
          <w:szCs w:val="24"/>
        </w:rPr>
        <w:t xml:space="preserve"> </w:t>
      </w:r>
      <w:r w:rsidRPr="005B555D">
        <w:rPr>
          <w:sz w:val="24"/>
          <w:szCs w:val="24"/>
        </w:rPr>
        <w:t>постановления администрации Верхнекамского муниципального округа</w:t>
      </w:r>
      <w:r w:rsidR="00DC20C9" w:rsidRPr="005B555D">
        <w:rPr>
          <w:sz w:val="24"/>
          <w:szCs w:val="24"/>
        </w:rPr>
        <w:t xml:space="preserve">  «</w:t>
      </w:r>
      <w:r w:rsidR="005B555D" w:rsidRPr="005B555D">
        <w:rPr>
          <w:sz w:val="24"/>
          <w:szCs w:val="24"/>
        </w:rPr>
        <w:t>О бюджетных инвестициях в объекты муниципальной собственности муниципального образования Верхнекамский муниципальный округ Кировской области»</w:t>
      </w:r>
      <w:r w:rsidR="00DC20C9" w:rsidRPr="005B555D">
        <w:rPr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XSpec="center" w:tblpY="3775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2"/>
        <w:gridCol w:w="2631"/>
        <w:gridCol w:w="2631"/>
        <w:gridCol w:w="4348"/>
      </w:tblGrid>
      <w:tr w:rsidR="005B555D" w:rsidRPr="00571B26" w:rsidTr="005B555D">
        <w:tc>
          <w:tcPr>
            <w:tcW w:w="6272" w:type="dxa"/>
            <w:shd w:val="clear" w:color="auto" w:fill="FFFFFF"/>
            <w:hideMark/>
          </w:tcPr>
          <w:p w:rsidR="005B555D" w:rsidRPr="00571B26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B555D" w:rsidRPr="00571B26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начала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5B555D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окончания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B555D" w:rsidRPr="00571B26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B555D" w:rsidRPr="00571B26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Почтовый адрес и адрес электронной почты для направления заключений по результатам проведения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B555D" w:rsidRPr="00571B26" w:rsidTr="005B555D">
        <w:tc>
          <w:tcPr>
            <w:tcW w:w="6272" w:type="dxa"/>
            <w:shd w:val="clear" w:color="auto" w:fill="FFFFFF"/>
          </w:tcPr>
          <w:p w:rsidR="005B555D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Финансовое управление Верхнекамского муниципального округа </w:t>
            </w:r>
          </w:p>
        </w:tc>
        <w:tc>
          <w:tcPr>
            <w:tcW w:w="2631" w:type="dxa"/>
            <w:shd w:val="clear" w:color="auto" w:fill="FFFFFF"/>
          </w:tcPr>
          <w:p w:rsidR="005B555D" w:rsidRDefault="005B555D" w:rsidP="0090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907A9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.11.2024</w:t>
            </w:r>
          </w:p>
        </w:tc>
        <w:tc>
          <w:tcPr>
            <w:tcW w:w="2631" w:type="dxa"/>
            <w:shd w:val="clear" w:color="auto" w:fill="FFFFFF"/>
          </w:tcPr>
          <w:p w:rsidR="005B555D" w:rsidRDefault="005B555D" w:rsidP="0090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="00907A9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.12.2024</w:t>
            </w:r>
          </w:p>
        </w:tc>
        <w:tc>
          <w:tcPr>
            <w:tcW w:w="4348" w:type="dxa"/>
            <w:shd w:val="clear" w:color="auto" w:fill="FFFFFF"/>
          </w:tcPr>
          <w:p w:rsidR="005B555D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</w:p>
          <w:p w:rsidR="005B555D" w:rsidRPr="00211737" w:rsidRDefault="00EF6878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5" w:history="1">
              <w:r w:rsidR="005B555D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5B555D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5B555D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5B555D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5B555D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5B555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71B26" w:rsidRPr="00571B26" w:rsidRDefault="00571B26" w:rsidP="005B555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1B26"/>
    <w:rsid w:val="001F39D1"/>
    <w:rsid w:val="00211737"/>
    <w:rsid w:val="002F788F"/>
    <w:rsid w:val="00571B26"/>
    <w:rsid w:val="005B555D"/>
    <w:rsid w:val="005C1591"/>
    <w:rsid w:val="00907A99"/>
    <w:rsid w:val="00A930B2"/>
    <w:rsid w:val="00AD2A90"/>
    <w:rsid w:val="00AD60BA"/>
    <w:rsid w:val="00CB539B"/>
    <w:rsid w:val="00DC20C9"/>
    <w:rsid w:val="00EF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avpravot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1CC25-8D20-4E65-997A-3499CA05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11</cp:revision>
  <dcterms:created xsi:type="dcterms:W3CDTF">2024-09-12T08:51:00Z</dcterms:created>
  <dcterms:modified xsi:type="dcterms:W3CDTF">2024-11-25T08:06:00Z</dcterms:modified>
</cp:coreProperties>
</file>