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 wp14:anchorId="1475E17A" wp14:editId="0957C131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2F2FEC" w:rsidRDefault="001C5A15" w:rsidP="009158A9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14.02.2025</w:t>
            </w:r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B46296" w:rsidRDefault="002F2FEC" w:rsidP="00322B8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5A15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AD748C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D04C17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D0100A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D0100A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B5E62">
        <w:rPr>
          <w:rFonts w:ascii="Times New Roman" w:hAnsi="Times New Roman" w:cs="Times New Roman"/>
          <w:sz w:val="28"/>
          <w:szCs w:val="28"/>
        </w:rPr>
        <w:t>Внести в постановление администрации Верхнекамского муниципального округа</w:t>
      </w:r>
      <w:r w:rsidR="002B5E62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A52B05" w:rsidRPr="00A52B05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>
        <w:rPr>
          <w:rFonts w:ascii="Times New Roman" w:hAnsi="Times New Roman" w:cs="Times New Roman"/>
          <w:sz w:val="28"/>
          <w:szCs w:val="28"/>
        </w:rPr>
        <w:t>»</w:t>
      </w:r>
      <w:r w:rsidR="00D0100A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№ 696</w:t>
      </w:r>
      <w:r w:rsidR="00052B1D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2B1D">
        <w:rPr>
          <w:rFonts w:ascii="Times New Roman" w:hAnsi="Times New Roman" w:cs="Times New Roman"/>
          <w:sz w:val="28"/>
          <w:szCs w:val="28"/>
        </w:rPr>
        <w:t>05.12.2022 № 1737</w:t>
      </w:r>
      <w:r w:rsidR="00F92C41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>
        <w:rPr>
          <w:rFonts w:ascii="Times New Roman" w:hAnsi="Times New Roman" w:cs="Times New Roman"/>
          <w:sz w:val="28"/>
          <w:szCs w:val="28"/>
        </w:rPr>
        <w:t>08.06.2023</w:t>
      </w:r>
      <w:r w:rsidR="00E11121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>
        <w:rPr>
          <w:rFonts w:ascii="Times New Roman" w:hAnsi="Times New Roman" w:cs="Times New Roman"/>
          <w:sz w:val="28"/>
          <w:szCs w:val="28"/>
        </w:rPr>
        <w:t>732</w:t>
      </w:r>
      <w:r w:rsidR="00A546ED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>
        <w:rPr>
          <w:rFonts w:ascii="Times New Roman" w:hAnsi="Times New Roman" w:cs="Times New Roman"/>
          <w:sz w:val="28"/>
          <w:szCs w:val="28"/>
        </w:rPr>
        <w:t>, от 22.05.2024 № 610</w:t>
      </w:r>
      <w:r w:rsidR="002165F0">
        <w:rPr>
          <w:rFonts w:ascii="Times New Roman" w:hAnsi="Times New Roman" w:cs="Times New Roman"/>
          <w:sz w:val="28"/>
          <w:szCs w:val="28"/>
        </w:rPr>
        <w:t>, от 19.06.2024 № 735</w:t>
      </w:r>
      <w:r w:rsidR="002048C1">
        <w:rPr>
          <w:rFonts w:ascii="Times New Roman" w:hAnsi="Times New Roman" w:cs="Times New Roman"/>
          <w:sz w:val="28"/>
          <w:szCs w:val="28"/>
        </w:rPr>
        <w:t>, от 23.08.2024 № 1115</w:t>
      </w:r>
      <w:r w:rsidR="000F1B2B">
        <w:rPr>
          <w:rFonts w:ascii="Times New Roman" w:hAnsi="Times New Roman" w:cs="Times New Roman"/>
          <w:sz w:val="28"/>
          <w:szCs w:val="28"/>
        </w:rPr>
        <w:t>, от 16.10.2024 № 1440</w:t>
      </w:r>
      <w:r w:rsidR="006503D2">
        <w:rPr>
          <w:rFonts w:ascii="Times New Roman" w:hAnsi="Times New Roman" w:cs="Times New Roman"/>
          <w:sz w:val="28"/>
          <w:szCs w:val="28"/>
        </w:rPr>
        <w:t>, от 08.11.2024 № 1632</w:t>
      </w:r>
      <w:r w:rsidR="002E1E39">
        <w:rPr>
          <w:rFonts w:ascii="Times New Roman" w:hAnsi="Times New Roman" w:cs="Times New Roman"/>
          <w:sz w:val="28"/>
          <w:szCs w:val="28"/>
        </w:rPr>
        <w:t>, от 10.01.2025 № 12</w:t>
      </w:r>
      <w:r w:rsidR="00322B82">
        <w:rPr>
          <w:rFonts w:ascii="Times New Roman" w:hAnsi="Times New Roman" w:cs="Times New Roman"/>
          <w:sz w:val="28"/>
          <w:szCs w:val="28"/>
        </w:rPr>
        <w:t>, от 05.02.2025 № 177</w:t>
      </w:r>
      <w:r w:rsidR="009F6092">
        <w:rPr>
          <w:rFonts w:ascii="Times New Roman" w:hAnsi="Times New Roman" w:cs="Times New Roman"/>
          <w:sz w:val="28"/>
          <w:szCs w:val="28"/>
        </w:rPr>
        <w:t xml:space="preserve">) </w:t>
      </w:r>
      <w:r w:rsidR="00A52B05">
        <w:rPr>
          <w:rFonts w:ascii="Times New Roman" w:hAnsi="Times New Roman" w:cs="Times New Roman"/>
          <w:sz w:val="28"/>
          <w:szCs w:val="28"/>
        </w:rPr>
        <w:t>(далее – постановление) следующ</w:t>
      </w:r>
      <w:r w:rsidR="00AD748C">
        <w:rPr>
          <w:rFonts w:ascii="Times New Roman" w:hAnsi="Times New Roman" w:cs="Times New Roman"/>
          <w:sz w:val="28"/>
          <w:szCs w:val="28"/>
        </w:rPr>
        <w:t>е</w:t>
      </w:r>
      <w:r w:rsidR="006503D2">
        <w:rPr>
          <w:rFonts w:ascii="Times New Roman" w:hAnsi="Times New Roman" w:cs="Times New Roman"/>
          <w:sz w:val="28"/>
          <w:szCs w:val="28"/>
        </w:rPr>
        <w:t>е</w:t>
      </w:r>
      <w:r w:rsidR="00A52B0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AD748C">
        <w:rPr>
          <w:rFonts w:ascii="Times New Roman" w:hAnsi="Times New Roman" w:cs="Times New Roman"/>
          <w:sz w:val="28"/>
          <w:szCs w:val="28"/>
        </w:rPr>
        <w:t>е</w:t>
      </w:r>
      <w:r w:rsidR="00A52B0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22F7B" w:rsidRPr="00AD748C" w:rsidRDefault="001E5A03" w:rsidP="00AD748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7957F2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="007957F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957F2">
        <w:rPr>
          <w:rFonts w:ascii="Times New Roman" w:hAnsi="Times New Roman" w:cs="Times New Roman"/>
          <w:sz w:val="28"/>
          <w:szCs w:val="28"/>
        </w:rPr>
        <w:t xml:space="preserve"> Приложения к постановлению «Нормативные затраты </w:t>
      </w:r>
      <w:r w:rsidR="007957F2" w:rsidRPr="00507A58">
        <w:rPr>
          <w:rFonts w:ascii="Times New Roman" w:hAnsi="Times New Roman" w:cs="Times New Roman"/>
          <w:sz w:val="28"/>
          <w:szCs w:val="28"/>
        </w:rPr>
        <w:t xml:space="preserve">на обеспечение функций администрации Верхнекамского муниципального </w:t>
      </w:r>
      <w:r w:rsidR="007957F2" w:rsidRPr="00507A58">
        <w:rPr>
          <w:rFonts w:ascii="Times New Roman" w:hAnsi="Times New Roman" w:cs="Times New Roman"/>
          <w:sz w:val="28"/>
          <w:szCs w:val="28"/>
        </w:rPr>
        <w:lastRenderedPageBreak/>
        <w:t>округа и подведомственного ей Муниципального казенного учреждения «Благоустройство»</w:t>
      </w:r>
      <w:r w:rsidR="007957F2">
        <w:rPr>
          <w:rFonts w:ascii="Times New Roman" w:hAnsi="Times New Roman" w:cs="Times New Roman"/>
          <w:sz w:val="28"/>
          <w:szCs w:val="28"/>
        </w:rPr>
        <w:t>»</w:t>
      </w:r>
      <w:r w:rsidR="00AD748C">
        <w:rPr>
          <w:rFonts w:ascii="Times New Roman" w:hAnsi="Times New Roman" w:cs="Times New Roman"/>
          <w:sz w:val="28"/>
          <w:szCs w:val="28"/>
        </w:rPr>
        <w:t xml:space="preserve"> п</w:t>
      </w:r>
      <w:r w:rsidR="00322B82">
        <w:rPr>
          <w:rFonts w:ascii="Times New Roman" w:hAnsi="Times New Roman" w:cs="Times New Roman"/>
          <w:sz w:val="28"/>
          <w:szCs w:val="28"/>
        </w:rPr>
        <w:t>ункт</w:t>
      </w:r>
      <w:r w:rsidR="00222F7B" w:rsidRPr="00322B82">
        <w:rPr>
          <w:rFonts w:ascii="Times New Roman" w:hAnsi="Times New Roman" w:cs="Times New Roman"/>
          <w:sz w:val="28"/>
          <w:szCs w:val="28"/>
        </w:rPr>
        <w:t xml:space="preserve"> </w:t>
      </w:r>
      <w:r w:rsidR="00322B82" w:rsidRPr="00322B82">
        <w:rPr>
          <w:rFonts w:ascii="Times New Roman" w:hAnsi="Times New Roman" w:cs="Times New Roman"/>
          <w:color w:val="000000"/>
          <w:sz w:val="28"/>
          <w:szCs w:val="28"/>
        </w:rPr>
        <w:t xml:space="preserve">58. </w:t>
      </w:r>
      <w:r w:rsidR="00AD748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22B82" w:rsidRPr="00322B82">
        <w:rPr>
          <w:rFonts w:ascii="Times New Roman" w:hAnsi="Times New Roman" w:cs="Times New Roman"/>
          <w:color w:val="000000"/>
          <w:sz w:val="28"/>
          <w:szCs w:val="28"/>
        </w:rPr>
        <w:t>Нормативы, применяемые при расчете нормативных затрат</w:t>
      </w:r>
      <w:r w:rsidR="00322B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2B82" w:rsidRPr="00322B82">
        <w:rPr>
          <w:rFonts w:ascii="Times New Roman" w:hAnsi="Times New Roman" w:cs="Times New Roman"/>
          <w:color w:val="000000"/>
          <w:sz w:val="28"/>
          <w:szCs w:val="28"/>
        </w:rPr>
        <w:t>на приобретение образовательных услуг по профессиональной переподготовке и повышению квалификации</w:t>
      </w:r>
      <w:r w:rsidR="00AD748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22B82" w:rsidRPr="00322B82">
        <w:rPr>
          <w:rFonts w:ascii="Times New Roman" w:hAnsi="Times New Roman" w:cs="Times New Roman"/>
          <w:sz w:val="28"/>
          <w:szCs w:val="28"/>
        </w:rPr>
        <w:t xml:space="preserve"> </w:t>
      </w:r>
      <w:r w:rsidR="00A079B7">
        <w:rPr>
          <w:rFonts w:ascii="Times New Roman" w:hAnsi="Times New Roman" w:cs="Times New Roman"/>
          <w:sz w:val="28"/>
          <w:szCs w:val="28"/>
        </w:rPr>
        <w:t>читать в новой редакции</w:t>
      </w:r>
      <w:r w:rsidR="00222F7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2652"/>
        <w:gridCol w:w="2561"/>
        <w:gridCol w:w="2267"/>
      </w:tblGrid>
      <w:tr w:rsidR="004604FD" w:rsidRPr="004604FD" w:rsidTr="004604FD">
        <w:tc>
          <w:tcPr>
            <w:tcW w:w="1983" w:type="dxa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>Категория должностей</w:t>
            </w:r>
          </w:p>
        </w:tc>
        <w:tc>
          <w:tcPr>
            <w:tcW w:w="2652" w:type="dxa"/>
          </w:tcPr>
          <w:p w:rsidR="004604FD" w:rsidRPr="004604FD" w:rsidRDefault="004604FD" w:rsidP="00AD74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 xml:space="preserve">Вид </w:t>
            </w:r>
            <w:r w:rsidR="00AD748C">
              <w:rPr>
                <w:rFonts w:ascii="Times New Roman" w:hAnsi="Times New Roman" w:cs="Times New Roman"/>
                <w:color w:val="000000"/>
              </w:rPr>
              <w:t>образовательных услуг</w:t>
            </w:r>
          </w:p>
        </w:tc>
        <w:tc>
          <w:tcPr>
            <w:tcW w:w="2561" w:type="dxa"/>
          </w:tcPr>
          <w:p w:rsidR="00AD748C" w:rsidRDefault="004604FD" w:rsidP="00AD74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 xml:space="preserve">Количество работников, направляемых на получение </w:t>
            </w:r>
            <w:r w:rsidR="00AD748C">
              <w:rPr>
                <w:rFonts w:ascii="Times New Roman" w:hAnsi="Times New Roman" w:cs="Times New Roman"/>
                <w:color w:val="000000"/>
              </w:rPr>
              <w:t>образовательных услуг</w:t>
            </w:r>
            <w:r w:rsidRPr="004604FD">
              <w:rPr>
                <w:rFonts w:ascii="Times New Roman" w:hAnsi="Times New Roman" w:cs="Times New Roman"/>
                <w:color w:val="000000"/>
              </w:rPr>
              <w:t xml:space="preserve">, чел * </w:t>
            </w:r>
          </w:p>
          <w:p w:rsidR="004604FD" w:rsidRPr="004604FD" w:rsidRDefault="004604FD" w:rsidP="00AD748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>(</w:t>
            </w:r>
            <w:r w:rsidRPr="004604FD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 wp14:anchorId="3E052452" wp14:editId="664F31A2">
                  <wp:extent cx="476250" cy="314325"/>
                  <wp:effectExtent l="0" t="0" r="0" b="9525"/>
                  <wp:docPr id="2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04FD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267" w:type="dxa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 xml:space="preserve">Цена обучения одного работника, </w:t>
            </w:r>
            <w:proofErr w:type="spellStart"/>
            <w:r w:rsidRPr="004604FD">
              <w:rPr>
                <w:rFonts w:ascii="Times New Roman" w:hAnsi="Times New Roman" w:cs="Times New Roman"/>
                <w:color w:val="000000"/>
              </w:rPr>
              <w:t>руб</w:t>
            </w:r>
            <w:proofErr w:type="spellEnd"/>
            <w:proofErr w:type="gramStart"/>
            <w:r w:rsidRPr="004604FD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4604FD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 wp14:anchorId="072FF783" wp14:editId="56370008">
                  <wp:extent cx="447675" cy="314325"/>
                  <wp:effectExtent l="0" t="0" r="9525" b="9525"/>
                  <wp:docPr id="3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04FD">
              <w:rPr>
                <w:rFonts w:ascii="Times New Roman" w:hAnsi="Times New Roman" w:cs="Times New Roman"/>
                <w:color w:val="000000"/>
              </w:rPr>
              <w:t>)</w:t>
            </w:r>
            <w:proofErr w:type="gramEnd"/>
          </w:p>
        </w:tc>
      </w:tr>
      <w:tr w:rsidR="004604FD" w:rsidRPr="004604FD" w:rsidTr="004604FD">
        <w:tc>
          <w:tcPr>
            <w:tcW w:w="9463" w:type="dxa"/>
            <w:gridSpan w:val="4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04FD">
              <w:rPr>
                <w:rFonts w:ascii="Times New Roman" w:hAnsi="Times New Roman" w:cs="Times New Roman"/>
              </w:rPr>
              <w:t>Администрация</w:t>
            </w:r>
          </w:p>
        </w:tc>
      </w:tr>
      <w:tr w:rsidR="004604FD" w:rsidRPr="004604FD" w:rsidTr="004604FD">
        <w:tc>
          <w:tcPr>
            <w:tcW w:w="1983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>Все работники</w:t>
            </w:r>
          </w:p>
        </w:tc>
        <w:tc>
          <w:tcPr>
            <w:tcW w:w="2652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 xml:space="preserve">участие в форуме, семинаре, научной конференции, круглом столе и т.п., </w:t>
            </w:r>
            <w:r w:rsidR="00AD748C">
              <w:rPr>
                <w:rFonts w:ascii="Times New Roman" w:hAnsi="Times New Roman" w:cs="Times New Roman"/>
                <w:color w:val="000000"/>
              </w:rPr>
              <w:t xml:space="preserve">повышение квалификации, </w:t>
            </w:r>
            <w:r w:rsidRPr="004604FD">
              <w:rPr>
                <w:rFonts w:ascii="Times New Roman" w:hAnsi="Times New Roman" w:cs="Times New Roman"/>
                <w:color w:val="000000"/>
              </w:rPr>
              <w:t>дополнительное профессиональное образование</w:t>
            </w:r>
          </w:p>
        </w:tc>
        <w:tc>
          <w:tcPr>
            <w:tcW w:w="2561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04FD">
              <w:rPr>
                <w:rFonts w:ascii="Times New Roman" w:hAnsi="Times New Roman" w:cs="Times New Roman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2267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04FD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125</w:t>
            </w:r>
            <w:r w:rsidRPr="004604FD">
              <w:rPr>
                <w:rFonts w:ascii="Times New Roman" w:hAnsi="Times New Roman" w:cs="Times New Roman"/>
              </w:rPr>
              <w:t xml:space="preserve"> 000 </w:t>
            </w:r>
          </w:p>
        </w:tc>
      </w:tr>
      <w:tr w:rsidR="004604FD" w:rsidRPr="004604FD" w:rsidTr="004604FD">
        <w:tc>
          <w:tcPr>
            <w:tcW w:w="1983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>Водитель</w:t>
            </w:r>
          </w:p>
        </w:tc>
        <w:tc>
          <w:tcPr>
            <w:tcW w:w="2652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>техминимум</w:t>
            </w:r>
          </w:p>
        </w:tc>
        <w:tc>
          <w:tcPr>
            <w:tcW w:w="2561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04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7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04FD">
              <w:rPr>
                <w:rFonts w:ascii="Times New Roman" w:hAnsi="Times New Roman" w:cs="Times New Roman"/>
              </w:rPr>
              <w:t>Не более 550</w:t>
            </w:r>
          </w:p>
        </w:tc>
      </w:tr>
      <w:tr w:rsidR="004604FD" w:rsidRPr="004604FD" w:rsidTr="004604FD">
        <w:tc>
          <w:tcPr>
            <w:tcW w:w="9463" w:type="dxa"/>
            <w:gridSpan w:val="4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04FD">
              <w:rPr>
                <w:rFonts w:ascii="Times New Roman" w:hAnsi="Times New Roman" w:cs="Times New Roman"/>
              </w:rPr>
              <w:t>МКУ «Благоустройство»</w:t>
            </w:r>
          </w:p>
        </w:tc>
      </w:tr>
      <w:tr w:rsidR="004604FD" w:rsidRPr="004604FD" w:rsidTr="004604FD">
        <w:tc>
          <w:tcPr>
            <w:tcW w:w="1983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>Водитель</w:t>
            </w:r>
          </w:p>
        </w:tc>
        <w:tc>
          <w:tcPr>
            <w:tcW w:w="2652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4FD">
              <w:rPr>
                <w:rFonts w:ascii="Times New Roman" w:hAnsi="Times New Roman" w:cs="Times New Roman"/>
                <w:color w:val="000000"/>
              </w:rPr>
              <w:t>техминимум</w:t>
            </w:r>
          </w:p>
        </w:tc>
        <w:tc>
          <w:tcPr>
            <w:tcW w:w="2561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04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7" w:type="dxa"/>
            <w:vAlign w:val="center"/>
          </w:tcPr>
          <w:p w:rsidR="004604FD" w:rsidRPr="004604FD" w:rsidRDefault="004604FD" w:rsidP="004604F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604FD">
              <w:rPr>
                <w:rFonts w:ascii="Times New Roman" w:hAnsi="Times New Roman" w:cs="Times New Roman"/>
              </w:rPr>
              <w:t>Не более 550</w:t>
            </w:r>
          </w:p>
        </w:tc>
      </w:tr>
    </w:tbl>
    <w:p w:rsidR="004604FD" w:rsidRPr="004604FD" w:rsidRDefault="004604FD" w:rsidP="004604FD">
      <w:pPr>
        <w:widowControl/>
        <w:autoSpaceDE/>
        <w:autoSpaceDN/>
        <w:ind w:firstLine="0"/>
        <w:rPr>
          <w:rFonts w:ascii="Times New Roman" w:hAnsi="Times New Roman" w:cs="Times New Roman"/>
          <w:bCs/>
          <w:color w:val="000000"/>
        </w:rPr>
      </w:pPr>
      <w:r w:rsidRPr="004604FD">
        <w:rPr>
          <w:rFonts w:ascii="Times New Roman" w:hAnsi="Times New Roman" w:cs="Times New Roman"/>
          <w:bCs/>
          <w:color w:val="000000"/>
        </w:rPr>
        <w:t xml:space="preserve">*Количество работников, направляемых на </w:t>
      </w:r>
      <w:r w:rsidR="00AD748C">
        <w:rPr>
          <w:rFonts w:ascii="Times New Roman" w:hAnsi="Times New Roman" w:cs="Times New Roman"/>
          <w:bCs/>
          <w:color w:val="000000"/>
        </w:rPr>
        <w:t>получение образовательных услуг</w:t>
      </w:r>
      <w:r w:rsidRPr="004604FD">
        <w:rPr>
          <w:rFonts w:ascii="Times New Roman" w:hAnsi="Times New Roman" w:cs="Times New Roman"/>
          <w:bCs/>
          <w:color w:val="000000"/>
        </w:rPr>
        <w:t>, определяется в соответствии с планом обучения на очередной финансовый год (1 работник обучается не реже 1 раза в три года).</w:t>
      </w:r>
    </w:p>
    <w:p w:rsidR="00222F7B" w:rsidRDefault="00222F7B" w:rsidP="00222F7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4B1" w:rsidRPr="00D0100A" w:rsidRDefault="00A52B05" w:rsidP="00D70F44">
      <w:pPr>
        <w:spacing w:line="360" w:lineRule="auto"/>
        <w:ind w:firstLine="709"/>
        <w:rPr>
          <w:b/>
        </w:rPr>
      </w:pPr>
      <w:r w:rsidRPr="008F693C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D70F44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D70F44" w:rsidRPr="00D70F4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70F44" w:rsidRPr="00D70F4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опубликования в Информационном бюллетене органов местного самоуправления  муниципального образования Верхнекамский муниципальный округ Кировской области.</w:t>
      </w:r>
    </w:p>
    <w:bookmarkEnd w:id="0"/>
    <w:p w:rsidR="00D70F44" w:rsidRPr="001B2E7A" w:rsidRDefault="00D70F44" w:rsidP="008F693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70F44" w:rsidRPr="001B2E7A" w:rsidRDefault="00D70F44" w:rsidP="008F693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F693C" w:rsidRDefault="008F693C" w:rsidP="008F693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8F693C" w:rsidRDefault="008F693C" w:rsidP="008F693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</w:t>
      </w:r>
      <w:r w:rsidR="001C5A15">
        <w:rPr>
          <w:rFonts w:ascii="Times New Roman" w:hAnsi="Times New Roman" w:cs="Times New Roman"/>
          <w:sz w:val="28"/>
          <w:szCs w:val="28"/>
        </w:rPr>
        <w:t xml:space="preserve">круга                      </w:t>
      </w:r>
      <w:bookmarkStart w:id="1" w:name="_GoBack"/>
      <w:bookmarkEnd w:id="1"/>
      <w:r w:rsidR="00D70F4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Е.Ю.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1C5A15" w:rsidRDefault="001C5A15" w:rsidP="008F693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C5A15" w:rsidRPr="001C5A15" w:rsidRDefault="001C5A15" w:rsidP="008F693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C5A15">
        <w:rPr>
          <w:rFonts w:ascii="Times New Roman" w:hAnsi="Times New Roman" w:cs="Times New Roman"/>
          <w:sz w:val="22"/>
          <w:szCs w:val="22"/>
        </w:rPr>
        <w:t>Извекова Н.В.</w:t>
      </w:r>
    </w:p>
    <w:p w:rsidR="001C5A15" w:rsidRPr="001C5A15" w:rsidRDefault="001C5A15" w:rsidP="008F693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C5A15">
        <w:rPr>
          <w:rFonts w:ascii="Times New Roman" w:hAnsi="Times New Roman" w:cs="Times New Roman"/>
          <w:sz w:val="22"/>
          <w:szCs w:val="22"/>
        </w:rPr>
        <w:t>2-10-46</w:t>
      </w:r>
    </w:p>
    <w:sectPr w:rsidR="001C5A15" w:rsidRPr="001C5A15" w:rsidSect="00D70F44">
      <w:pgSz w:w="11906" w:h="16838" w:code="9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138F8"/>
    <w:rsid w:val="00017816"/>
    <w:rsid w:val="0002147B"/>
    <w:rsid w:val="000251F5"/>
    <w:rsid w:val="00051AAC"/>
    <w:rsid w:val="00052B1D"/>
    <w:rsid w:val="00056F52"/>
    <w:rsid w:val="00057718"/>
    <w:rsid w:val="00065209"/>
    <w:rsid w:val="00086100"/>
    <w:rsid w:val="000B0254"/>
    <w:rsid w:val="000C46B5"/>
    <w:rsid w:val="000E4E79"/>
    <w:rsid w:val="000F1B2B"/>
    <w:rsid w:val="000F2752"/>
    <w:rsid w:val="000F4920"/>
    <w:rsid w:val="0012274B"/>
    <w:rsid w:val="00127346"/>
    <w:rsid w:val="00130494"/>
    <w:rsid w:val="00132934"/>
    <w:rsid w:val="00132DCD"/>
    <w:rsid w:val="00146418"/>
    <w:rsid w:val="00196E2B"/>
    <w:rsid w:val="001B2E7A"/>
    <w:rsid w:val="001C5A15"/>
    <w:rsid w:val="001D01A8"/>
    <w:rsid w:val="001D69DA"/>
    <w:rsid w:val="001E2535"/>
    <w:rsid w:val="001E5A03"/>
    <w:rsid w:val="001E5A67"/>
    <w:rsid w:val="001E78B7"/>
    <w:rsid w:val="001E79FD"/>
    <w:rsid w:val="001F1A04"/>
    <w:rsid w:val="002044D9"/>
    <w:rsid w:val="002048C1"/>
    <w:rsid w:val="002074B6"/>
    <w:rsid w:val="00211056"/>
    <w:rsid w:val="002165F0"/>
    <w:rsid w:val="0021791E"/>
    <w:rsid w:val="00222853"/>
    <w:rsid w:val="00222F7B"/>
    <w:rsid w:val="0023099C"/>
    <w:rsid w:val="00231873"/>
    <w:rsid w:val="00242D67"/>
    <w:rsid w:val="00252C92"/>
    <w:rsid w:val="00265B2B"/>
    <w:rsid w:val="00276E92"/>
    <w:rsid w:val="002920EE"/>
    <w:rsid w:val="002B5E62"/>
    <w:rsid w:val="002E0A2C"/>
    <w:rsid w:val="002E1E39"/>
    <w:rsid w:val="002F2FEC"/>
    <w:rsid w:val="0030006B"/>
    <w:rsid w:val="00300CEF"/>
    <w:rsid w:val="0030120E"/>
    <w:rsid w:val="00306C2D"/>
    <w:rsid w:val="00322B82"/>
    <w:rsid w:val="00331272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604FD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223A6"/>
    <w:rsid w:val="00541ECB"/>
    <w:rsid w:val="00561582"/>
    <w:rsid w:val="00567AF6"/>
    <w:rsid w:val="00577506"/>
    <w:rsid w:val="00585FF9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03D2"/>
    <w:rsid w:val="0065484C"/>
    <w:rsid w:val="00677653"/>
    <w:rsid w:val="006906A6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957F2"/>
    <w:rsid w:val="007975F9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91546"/>
    <w:rsid w:val="008A1F02"/>
    <w:rsid w:val="008B01A4"/>
    <w:rsid w:val="008B20B3"/>
    <w:rsid w:val="008B752B"/>
    <w:rsid w:val="008B75FD"/>
    <w:rsid w:val="008C1B4A"/>
    <w:rsid w:val="008C6C3A"/>
    <w:rsid w:val="008D5778"/>
    <w:rsid w:val="008D6C0E"/>
    <w:rsid w:val="008E0D4A"/>
    <w:rsid w:val="008F693C"/>
    <w:rsid w:val="00904422"/>
    <w:rsid w:val="00912367"/>
    <w:rsid w:val="009158A9"/>
    <w:rsid w:val="00930372"/>
    <w:rsid w:val="009466C0"/>
    <w:rsid w:val="00952771"/>
    <w:rsid w:val="0095794A"/>
    <w:rsid w:val="00986024"/>
    <w:rsid w:val="00997597"/>
    <w:rsid w:val="009A5009"/>
    <w:rsid w:val="009B1CD3"/>
    <w:rsid w:val="009D0F67"/>
    <w:rsid w:val="009D2925"/>
    <w:rsid w:val="009F6092"/>
    <w:rsid w:val="00A079B7"/>
    <w:rsid w:val="00A21885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D748C"/>
    <w:rsid w:val="00AF6C77"/>
    <w:rsid w:val="00B03365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65A2"/>
    <w:rsid w:val="00B57C25"/>
    <w:rsid w:val="00B70A9A"/>
    <w:rsid w:val="00B7797B"/>
    <w:rsid w:val="00B946C7"/>
    <w:rsid w:val="00BA0636"/>
    <w:rsid w:val="00BA7851"/>
    <w:rsid w:val="00BC63F3"/>
    <w:rsid w:val="00BE7C6B"/>
    <w:rsid w:val="00BF3419"/>
    <w:rsid w:val="00C0722F"/>
    <w:rsid w:val="00C25042"/>
    <w:rsid w:val="00C317A4"/>
    <w:rsid w:val="00C3220F"/>
    <w:rsid w:val="00C322EB"/>
    <w:rsid w:val="00C32F2A"/>
    <w:rsid w:val="00C358C0"/>
    <w:rsid w:val="00C61550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43E02"/>
    <w:rsid w:val="00D475CB"/>
    <w:rsid w:val="00D51303"/>
    <w:rsid w:val="00D64F7E"/>
    <w:rsid w:val="00D70F44"/>
    <w:rsid w:val="00D77068"/>
    <w:rsid w:val="00D8531C"/>
    <w:rsid w:val="00D86D82"/>
    <w:rsid w:val="00D924BA"/>
    <w:rsid w:val="00D972C9"/>
    <w:rsid w:val="00DA634D"/>
    <w:rsid w:val="00DA6ADB"/>
    <w:rsid w:val="00DB078F"/>
    <w:rsid w:val="00DB40D8"/>
    <w:rsid w:val="00DC5970"/>
    <w:rsid w:val="00DD38DC"/>
    <w:rsid w:val="00DD3EDF"/>
    <w:rsid w:val="00DD6516"/>
    <w:rsid w:val="00DE6408"/>
    <w:rsid w:val="00E012BC"/>
    <w:rsid w:val="00E11121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42011"/>
    <w:rsid w:val="00F52403"/>
    <w:rsid w:val="00F53464"/>
    <w:rsid w:val="00F6175D"/>
    <w:rsid w:val="00F645AB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F7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  <w:style w:type="table" w:customStyle="1" w:styleId="12">
    <w:name w:val="Сетка таблицы1"/>
    <w:basedOn w:val="a1"/>
    <w:next w:val="aa"/>
    <w:rsid w:val="002228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F7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65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7957F2"/>
    <w:pPr>
      <w:widowControl/>
      <w:tabs>
        <w:tab w:val="center" w:pos="4703"/>
        <w:tab w:val="right" w:pos="9406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7957F2"/>
  </w:style>
  <w:style w:type="table" w:customStyle="1" w:styleId="12">
    <w:name w:val="Сетка таблицы1"/>
    <w:basedOn w:val="a1"/>
    <w:next w:val="aa"/>
    <w:rsid w:val="002228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6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EFC75-472B-4A12-8307-6CCDB4AD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3197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2025-02-14T08:54:00Z</cp:lastPrinted>
  <dcterms:created xsi:type="dcterms:W3CDTF">2025-02-05T07:15:00Z</dcterms:created>
  <dcterms:modified xsi:type="dcterms:W3CDTF">2025-02-14T08:54:00Z</dcterms:modified>
</cp:coreProperties>
</file>