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AB" w:rsidRDefault="00C06BAB" w:rsidP="00EC7679">
      <w:pPr>
        <w:pStyle w:val="a4"/>
        <w:rPr>
          <w:sz w:val="28"/>
          <w:szCs w:val="28"/>
        </w:rPr>
      </w:pPr>
    </w:p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786F69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29.11.2024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786F69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1823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CC698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3287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</w:t>
      </w:r>
      <w:r w:rsidR="008B5C31">
        <w:rPr>
          <w:rFonts w:ascii="Times New Roman" w:hAnsi="Times New Roman" w:cs="Times New Roman"/>
          <w:sz w:val="28"/>
          <w:szCs w:val="28"/>
        </w:rPr>
        <w:t>кого муниципального округа от 29.12.2023 № 1837</w:t>
      </w:r>
    </w:p>
    <w:p w:rsidR="00F3287C" w:rsidRPr="007D7313" w:rsidRDefault="00F3287C" w:rsidP="007D7313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7D7313">
        <w:rPr>
          <w:rFonts w:ascii="Times New Roman" w:hAnsi="Times New Roman" w:cs="Times New Roman"/>
          <w:sz w:val="28"/>
          <w:szCs w:val="28"/>
        </w:rPr>
        <w:t xml:space="preserve">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</w:t>
      </w:r>
      <w:r w:rsidR="008B5C31">
        <w:rPr>
          <w:rFonts w:ascii="Times New Roman" w:hAnsi="Times New Roman" w:cs="Times New Roman"/>
          <w:sz w:val="28"/>
          <w:szCs w:val="28"/>
        </w:rPr>
        <w:t>в части учебных расходов на 2024</w:t>
      </w:r>
      <w:r w:rsidR="007D731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77E20" w:rsidRPr="0044292E" w:rsidRDefault="003F18B4" w:rsidP="00B901B0">
      <w:pPr>
        <w:pStyle w:val="ConsPlusTitle"/>
        <w:widowControl/>
        <w:spacing w:line="360" w:lineRule="auto"/>
        <w:ind w:firstLine="709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44292E">
        <w:rPr>
          <w:sz w:val="26"/>
          <w:szCs w:val="26"/>
        </w:rPr>
        <w:t xml:space="preserve"> </w:t>
      </w:r>
      <w:r w:rsidR="00277E20" w:rsidRPr="0044292E">
        <w:rPr>
          <w:rFonts w:ascii="Times New Roman" w:hAnsi="Times New Roman" w:cs="Times New Roman"/>
          <w:b w:val="0"/>
          <w:sz w:val="26"/>
          <w:szCs w:val="26"/>
        </w:rPr>
        <w:t>В</w:t>
      </w:r>
      <w:r w:rsidR="00885C9D" w:rsidRPr="0044292E">
        <w:rPr>
          <w:sz w:val="26"/>
          <w:szCs w:val="26"/>
        </w:rPr>
        <w:t xml:space="preserve"> </w:t>
      </w:r>
      <w:r w:rsidR="00277E20" w:rsidRPr="0044292E">
        <w:rPr>
          <w:rFonts w:ascii="Times New Roman" w:hAnsi="Times New Roman"/>
          <w:b w:val="0"/>
          <w:sz w:val="26"/>
          <w:szCs w:val="26"/>
        </w:rPr>
        <w:t xml:space="preserve">соответствии с </w:t>
      </w:r>
      <w:r w:rsidR="00277E20" w:rsidRPr="0044292E">
        <w:rPr>
          <w:rFonts w:ascii="Times New Roman" w:hAnsi="Times New Roman" w:cs="Times New Roman"/>
          <w:b w:val="0"/>
          <w:sz w:val="26"/>
          <w:szCs w:val="26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 w:rsidRPr="0044292E">
        <w:rPr>
          <w:rFonts w:ascii="Times New Roman" w:hAnsi="Times New Roman"/>
          <w:b w:val="0"/>
          <w:sz w:val="26"/>
          <w:szCs w:val="26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r w:rsidR="00277E20" w:rsidRPr="0044292E">
        <w:rPr>
          <w:rFonts w:ascii="Times New Roman" w:hAnsi="Times New Roman" w:cs="Times New Roman"/>
          <w:b w:val="0"/>
          <w:sz w:val="26"/>
          <w:szCs w:val="26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 w:rsidR="00277E20" w:rsidRPr="0044292E">
        <w:rPr>
          <w:rFonts w:ascii="Times New Roman" w:hAnsi="Times New Roman"/>
          <w:b w:val="0"/>
          <w:sz w:val="26"/>
          <w:szCs w:val="26"/>
        </w:rPr>
        <w:t>, администрация Верхнекамского муниципального округа ПОСТАНОВЛЯЕТ:</w:t>
      </w:r>
    </w:p>
    <w:p w:rsidR="00277E20" w:rsidRPr="0044292E" w:rsidRDefault="00CC698C" w:rsidP="00B901B0">
      <w:pPr>
        <w:pStyle w:val="ConsPlusTitle"/>
        <w:widowControl/>
        <w:spacing w:line="360" w:lineRule="auto"/>
        <w:ind w:firstLine="709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44292E">
        <w:rPr>
          <w:rFonts w:ascii="Times New Roman" w:hAnsi="Times New Roman"/>
          <w:b w:val="0"/>
          <w:sz w:val="26"/>
          <w:szCs w:val="26"/>
        </w:rPr>
        <w:t xml:space="preserve">1. Внести </w:t>
      </w:r>
      <w:r w:rsidR="00277E20" w:rsidRPr="0044292E">
        <w:rPr>
          <w:rFonts w:ascii="Times New Roman" w:hAnsi="Times New Roman"/>
          <w:b w:val="0"/>
          <w:sz w:val="26"/>
          <w:szCs w:val="26"/>
        </w:rPr>
        <w:t>в постановление администрации Верхнекамс</w:t>
      </w:r>
      <w:r w:rsidR="008B5C31" w:rsidRPr="0044292E">
        <w:rPr>
          <w:rFonts w:ascii="Times New Roman" w:hAnsi="Times New Roman"/>
          <w:b w:val="0"/>
          <w:sz w:val="26"/>
          <w:szCs w:val="26"/>
        </w:rPr>
        <w:t>кого муниципального округа от 29.12.2023 № 1837</w:t>
      </w:r>
      <w:r w:rsidR="00277E20" w:rsidRPr="0044292E">
        <w:rPr>
          <w:rFonts w:ascii="Times New Roman" w:hAnsi="Times New Roman"/>
          <w:b w:val="0"/>
          <w:sz w:val="26"/>
          <w:szCs w:val="26"/>
        </w:rPr>
        <w:t xml:space="preserve"> «Об утверждении </w:t>
      </w:r>
      <w:r w:rsidR="007D7313" w:rsidRPr="0044292E">
        <w:rPr>
          <w:rFonts w:ascii="Times New Roman" w:hAnsi="Times New Roman"/>
          <w:b w:val="0"/>
          <w:sz w:val="26"/>
          <w:szCs w:val="26"/>
        </w:rPr>
        <w:t>финансовых нормативов по распределению субвенции на реализацию прав на получение общедоступного и бесплатного дошкольного</w:t>
      </w:r>
      <w:r w:rsidR="0004777C" w:rsidRPr="0044292E">
        <w:rPr>
          <w:rFonts w:ascii="Times New Roman" w:hAnsi="Times New Roman"/>
          <w:b w:val="0"/>
          <w:sz w:val="26"/>
          <w:szCs w:val="26"/>
        </w:rPr>
        <w:t xml:space="preserve">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</w:t>
      </w:r>
      <w:r w:rsidR="0004777C" w:rsidRPr="0044292E">
        <w:rPr>
          <w:rFonts w:ascii="Times New Roman" w:hAnsi="Times New Roman"/>
          <w:b w:val="0"/>
          <w:sz w:val="26"/>
          <w:szCs w:val="26"/>
        </w:rPr>
        <w:lastRenderedPageBreak/>
        <w:t xml:space="preserve">труда и </w:t>
      </w:r>
      <w:r w:rsidR="008B5C31" w:rsidRPr="0044292E">
        <w:rPr>
          <w:rFonts w:ascii="Times New Roman" w:hAnsi="Times New Roman"/>
          <w:b w:val="0"/>
          <w:sz w:val="26"/>
          <w:szCs w:val="26"/>
        </w:rPr>
        <w:t>в части учебных расходов на 2024</w:t>
      </w:r>
      <w:r w:rsidR="0004777C" w:rsidRPr="0044292E">
        <w:rPr>
          <w:rFonts w:ascii="Times New Roman" w:hAnsi="Times New Roman"/>
          <w:b w:val="0"/>
          <w:sz w:val="26"/>
          <w:szCs w:val="26"/>
        </w:rPr>
        <w:t xml:space="preserve"> год»</w:t>
      </w:r>
      <w:r w:rsidR="00C06BAB">
        <w:rPr>
          <w:rFonts w:ascii="Times New Roman" w:hAnsi="Times New Roman"/>
          <w:b w:val="0"/>
          <w:sz w:val="26"/>
          <w:szCs w:val="26"/>
        </w:rPr>
        <w:t xml:space="preserve"> (с изм. от 29.03.2024 № 407, 02.08.2024 № 982)</w:t>
      </w:r>
      <w:r w:rsidR="007D7313" w:rsidRPr="0044292E">
        <w:rPr>
          <w:rFonts w:ascii="Times New Roman" w:hAnsi="Times New Roman"/>
          <w:b w:val="0"/>
          <w:sz w:val="26"/>
          <w:szCs w:val="26"/>
        </w:rPr>
        <w:t xml:space="preserve"> </w:t>
      </w:r>
      <w:r w:rsidR="00996BEA" w:rsidRPr="0044292E">
        <w:rPr>
          <w:rFonts w:ascii="Times New Roman" w:hAnsi="Times New Roman"/>
          <w:b w:val="0"/>
          <w:sz w:val="26"/>
          <w:szCs w:val="26"/>
        </w:rPr>
        <w:t xml:space="preserve"> (далее-п</w:t>
      </w:r>
      <w:r w:rsidR="00277E20" w:rsidRPr="0044292E">
        <w:rPr>
          <w:rFonts w:ascii="Times New Roman" w:hAnsi="Times New Roman"/>
          <w:b w:val="0"/>
          <w:sz w:val="26"/>
          <w:szCs w:val="26"/>
        </w:rPr>
        <w:t>остановление)</w:t>
      </w:r>
      <w:r w:rsidRPr="0044292E">
        <w:rPr>
          <w:rFonts w:ascii="Times New Roman" w:hAnsi="Times New Roman"/>
          <w:b w:val="0"/>
          <w:sz w:val="26"/>
          <w:szCs w:val="26"/>
        </w:rPr>
        <w:t xml:space="preserve"> следующие изменения</w:t>
      </w:r>
      <w:r w:rsidR="00277E20" w:rsidRPr="0044292E">
        <w:rPr>
          <w:rFonts w:ascii="Times New Roman" w:hAnsi="Times New Roman"/>
          <w:b w:val="0"/>
          <w:sz w:val="26"/>
          <w:szCs w:val="26"/>
        </w:rPr>
        <w:t>:</w:t>
      </w:r>
    </w:p>
    <w:p w:rsidR="00277E20" w:rsidRPr="0044292E" w:rsidRDefault="0004777C" w:rsidP="00B901B0">
      <w:pPr>
        <w:spacing w:after="0" w:line="360" w:lineRule="auto"/>
        <w:ind w:firstLine="709"/>
        <w:jc w:val="both"/>
        <w:rPr>
          <w:sz w:val="26"/>
          <w:szCs w:val="26"/>
        </w:rPr>
      </w:pPr>
      <w:r w:rsidRPr="0044292E">
        <w:rPr>
          <w:sz w:val="26"/>
          <w:szCs w:val="26"/>
        </w:rPr>
        <w:t>1.1. Приложение № 1</w:t>
      </w:r>
      <w:r w:rsidR="00CC698C" w:rsidRPr="0044292E">
        <w:rPr>
          <w:sz w:val="26"/>
          <w:szCs w:val="26"/>
        </w:rPr>
        <w:t xml:space="preserve"> к постановлению</w:t>
      </w:r>
      <w:r w:rsidR="00277E20" w:rsidRPr="0044292E">
        <w:rPr>
          <w:sz w:val="26"/>
          <w:szCs w:val="26"/>
        </w:rPr>
        <w:t xml:space="preserve"> «Финансовые нормативы по распределению субвенции на реализацию прав на получение общедоступного и</w:t>
      </w:r>
      <w:r w:rsidR="00304282" w:rsidRPr="0044292E">
        <w:rPr>
          <w:sz w:val="26"/>
          <w:szCs w:val="26"/>
        </w:rPr>
        <w:t xml:space="preserve"> </w:t>
      </w:r>
      <w:r w:rsidR="00277E20" w:rsidRPr="0044292E">
        <w:rPr>
          <w:sz w:val="26"/>
          <w:szCs w:val="26"/>
        </w:rPr>
        <w:t xml:space="preserve"> </w:t>
      </w:r>
      <w:r w:rsidR="00304282" w:rsidRPr="0044292E">
        <w:rPr>
          <w:sz w:val="26"/>
          <w:szCs w:val="26"/>
        </w:rPr>
        <w:t xml:space="preserve"> бесплатного </w:t>
      </w:r>
      <w:r w:rsidR="00277E20" w:rsidRPr="0044292E">
        <w:rPr>
          <w:sz w:val="26"/>
          <w:szCs w:val="26"/>
        </w:rPr>
        <w:t xml:space="preserve"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</w:t>
      </w:r>
      <w:r w:rsidR="008B5C31" w:rsidRPr="0044292E">
        <w:rPr>
          <w:sz w:val="26"/>
          <w:szCs w:val="26"/>
        </w:rPr>
        <w:t>расходов на оплату труда на 2024</w:t>
      </w:r>
      <w:r w:rsidR="00277E20" w:rsidRPr="0044292E">
        <w:rPr>
          <w:sz w:val="26"/>
          <w:szCs w:val="26"/>
        </w:rPr>
        <w:t xml:space="preserve"> год»</w:t>
      </w:r>
      <w:r w:rsidR="00CC698C" w:rsidRPr="0044292E">
        <w:rPr>
          <w:sz w:val="26"/>
          <w:szCs w:val="26"/>
        </w:rPr>
        <w:t xml:space="preserve"> утвердить в новой редакции</w:t>
      </w:r>
      <w:r w:rsidR="00277E20" w:rsidRPr="0044292E">
        <w:rPr>
          <w:sz w:val="26"/>
          <w:szCs w:val="26"/>
        </w:rPr>
        <w:t xml:space="preserve"> согласно приложению №1.</w:t>
      </w:r>
    </w:p>
    <w:p w:rsidR="00B901B0" w:rsidRPr="0044292E" w:rsidRDefault="00B901B0" w:rsidP="00B901B0">
      <w:pPr>
        <w:spacing w:after="0" w:line="360" w:lineRule="auto"/>
        <w:ind w:firstLine="709"/>
        <w:jc w:val="both"/>
        <w:rPr>
          <w:sz w:val="26"/>
          <w:szCs w:val="26"/>
        </w:rPr>
      </w:pPr>
      <w:r w:rsidRPr="0044292E">
        <w:rPr>
          <w:sz w:val="26"/>
          <w:szCs w:val="26"/>
        </w:rPr>
        <w:t>1.2. Приложение № 2 к постановлению «Финансовые нормативы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учебных расходов на 2024 год» утвердить в новой редакции согласно приложению №2.</w:t>
      </w:r>
    </w:p>
    <w:p w:rsidR="007C0018" w:rsidRDefault="00277E20" w:rsidP="0044292E">
      <w:pPr>
        <w:spacing w:after="0" w:line="360" w:lineRule="auto"/>
        <w:ind w:firstLine="709"/>
        <w:jc w:val="both"/>
        <w:rPr>
          <w:rFonts w:cs="Times New Roman"/>
          <w:sz w:val="26"/>
          <w:szCs w:val="26"/>
        </w:rPr>
      </w:pPr>
      <w:r w:rsidRPr="0044292E">
        <w:rPr>
          <w:sz w:val="26"/>
          <w:szCs w:val="26"/>
        </w:rPr>
        <w:t xml:space="preserve">2. Настоящее постановление </w:t>
      </w:r>
      <w:r w:rsidR="00EC7679">
        <w:rPr>
          <w:sz w:val="26"/>
          <w:szCs w:val="26"/>
        </w:rPr>
        <w:t>опубликовать</w:t>
      </w:r>
      <w:r w:rsidRPr="0044292E">
        <w:rPr>
          <w:rFonts w:cs="Times New Roman"/>
          <w:sz w:val="26"/>
          <w:szCs w:val="26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EC7679" w:rsidRPr="0044292E" w:rsidRDefault="00EC7679" w:rsidP="0044292E">
      <w:pPr>
        <w:spacing w:after="0" w:line="360" w:lineRule="auto"/>
        <w:ind w:firstLine="709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3. Настоящее постановление вступает в силу с момента подписания.</w:t>
      </w:r>
    </w:p>
    <w:p w:rsidR="000D210F" w:rsidRPr="0044292E" w:rsidRDefault="000D210F" w:rsidP="003B3206">
      <w:pPr>
        <w:pStyle w:val="4"/>
        <w:rPr>
          <w:szCs w:val="26"/>
        </w:rPr>
      </w:pPr>
    </w:p>
    <w:p w:rsidR="002E06A8" w:rsidRDefault="00994848" w:rsidP="00EC7679">
      <w:pPr>
        <w:pStyle w:val="4"/>
        <w:rPr>
          <w:szCs w:val="26"/>
        </w:rPr>
      </w:pPr>
      <w:r w:rsidRPr="0044292E">
        <w:rPr>
          <w:szCs w:val="26"/>
        </w:rPr>
        <w:t xml:space="preserve">Временно исполняющий </w:t>
      </w:r>
    </w:p>
    <w:p w:rsidR="003B3206" w:rsidRPr="0044292E" w:rsidRDefault="00ED608E" w:rsidP="00EC7679">
      <w:pPr>
        <w:pStyle w:val="4"/>
        <w:rPr>
          <w:szCs w:val="26"/>
        </w:rPr>
      </w:pPr>
      <w:r>
        <w:rPr>
          <w:szCs w:val="26"/>
        </w:rPr>
        <w:t>о</w:t>
      </w:r>
      <w:r w:rsidR="0050496A">
        <w:rPr>
          <w:szCs w:val="26"/>
        </w:rPr>
        <w:t xml:space="preserve">бязанности </w:t>
      </w:r>
      <w:r w:rsidR="00994848" w:rsidRPr="0044292E">
        <w:rPr>
          <w:szCs w:val="26"/>
        </w:rPr>
        <w:t>главы</w:t>
      </w:r>
      <w:r w:rsidR="003B3206" w:rsidRPr="0044292E">
        <w:rPr>
          <w:szCs w:val="26"/>
        </w:rPr>
        <w:t xml:space="preserve"> Верхнекамского </w:t>
      </w:r>
    </w:p>
    <w:p w:rsidR="003B3206" w:rsidRPr="0044292E" w:rsidRDefault="003B3206" w:rsidP="00EC7679">
      <w:pPr>
        <w:pStyle w:val="4"/>
        <w:ind w:hanging="284"/>
        <w:rPr>
          <w:szCs w:val="26"/>
        </w:rPr>
      </w:pPr>
      <w:r w:rsidRPr="0044292E">
        <w:rPr>
          <w:szCs w:val="26"/>
        </w:rPr>
        <w:t xml:space="preserve">    муниципального округа</w:t>
      </w:r>
      <w:r w:rsidRPr="0044292E">
        <w:rPr>
          <w:szCs w:val="26"/>
        </w:rPr>
        <w:tab/>
        <w:t xml:space="preserve">                                </w:t>
      </w:r>
      <w:r w:rsidR="0044292E">
        <w:rPr>
          <w:szCs w:val="26"/>
        </w:rPr>
        <w:t xml:space="preserve">                         </w:t>
      </w:r>
      <w:r w:rsidRPr="0044292E">
        <w:rPr>
          <w:szCs w:val="26"/>
        </w:rPr>
        <w:t xml:space="preserve">    </w:t>
      </w:r>
      <w:r w:rsidR="00EC7679">
        <w:rPr>
          <w:szCs w:val="26"/>
        </w:rPr>
        <w:t xml:space="preserve"> </w:t>
      </w:r>
      <w:r w:rsidRPr="0044292E">
        <w:rPr>
          <w:szCs w:val="26"/>
        </w:rPr>
        <w:t xml:space="preserve">  </w:t>
      </w:r>
      <w:r w:rsidR="00994848" w:rsidRPr="0044292E">
        <w:rPr>
          <w:szCs w:val="26"/>
        </w:rPr>
        <w:t>Е.Ю. Аммосова</w:t>
      </w:r>
      <w:r w:rsidRPr="0044292E">
        <w:rPr>
          <w:szCs w:val="26"/>
        </w:rPr>
        <w:t xml:space="preserve">         </w:t>
      </w:r>
    </w:p>
    <w:p w:rsidR="004E6AD2" w:rsidRPr="0044292E" w:rsidRDefault="004E6AD2" w:rsidP="004E6AD2">
      <w:pPr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>_________________________________________</w:t>
      </w:r>
      <w:r w:rsidR="0044292E">
        <w:rPr>
          <w:sz w:val="26"/>
          <w:szCs w:val="26"/>
          <w:lang w:eastAsia="ru-RU"/>
        </w:rPr>
        <w:t>______________________________</w:t>
      </w:r>
    </w:p>
    <w:p w:rsidR="0044292E" w:rsidRDefault="003B3206" w:rsidP="0044292E">
      <w:pPr>
        <w:pStyle w:val="1"/>
        <w:spacing w:line="276" w:lineRule="auto"/>
        <w:rPr>
          <w:sz w:val="26"/>
          <w:szCs w:val="26"/>
        </w:rPr>
      </w:pPr>
      <w:r w:rsidRPr="0044292E">
        <w:rPr>
          <w:sz w:val="26"/>
          <w:szCs w:val="26"/>
        </w:rPr>
        <w:t>ПОДГОТОВЛЕНО</w:t>
      </w:r>
    </w:p>
    <w:p w:rsidR="0044292E" w:rsidRPr="0044292E" w:rsidRDefault="0044292E" w:rsidP="0044292E">
      <w:pPr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 xml:space="preserve">Ведущий экономист                                                              </w:t>
      </w:r>
      <w:r>
        <w:rPr>
          <w:sz w:val="26"/>
          <w:szCs w:val="26"/>
          <w:lang w:eastAsia="ru-RU"/>
        </w:rPr>
        <w:t xml:space="preserve">       </w:t>
      </w:r>
      <w:r w:rsidRPr="0044292E">
        <w:rPr>
          <w:sz w:val="26"/>
          <w:szCs w:val="26"/>
          <w:lang w:eastAsia="ru-RU"/>
        </w:rPr>
        <w:t xml:space="preserve">     И.П. Докучаева</w:t>
      </w:r>
    </w:p>
    <w:p w:rsidR="0044292E" w:rsidRDefault="003B3206" w:rsidP="0044292E">
      <w:pPr>
        <w:spacing w:line="360" w:lineRule="auto"/>
        <w:rPr>
          <w:rFonts w:eastAsia="Times New Roman" w:cs="Times New Roman"/>
          <w:sz w:val="26"/>
          <w:szCs w:val="26"/>
          <w:lang w:eastAsia="ru-RU"/>
        </w:rPr>
      </w:pPr>
      <w:r w:rsidRPr="0044292E">
        <w:rPr>
          <w:rFonts w:eastAsia="Times New Roman" w:cs="Times New Roman"/>
          <w:sz w:val="26"/>
          <w:szCs w:val="26"/>
          <w:lang w:eastAsia="ru-RU"/>
        </w:rPr>
        <w:t>СОГЛАСОВАНО</w:t>
      </w:r>
    </w:p>
    <w:p w:rsidR="003B3206" w:rsidRPr="0044292E" w:rsidRDefault="003B3206" w:rsidP="0044292E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44292E">
        <w:rPr>
          <w:sz w:val="26"/>
          <w:szCs w:val="26"/>
        </w:rPr>
        <w:t>Начальник управления образования</w:t>
      </w:r>
    </w:p>
    <w:p w:rsidR="003B3206" w:rsidRPr="0044292E" w:rsidRDefault="003B3206" w:rsidP="0044292E">
      <w:pPr>
        <w:pStyle w:val="a4"/>
        <w:rPr>
          <w:sz w:val="26"/>
          <w:szCs w:val="26"/>
        </w:rPr>
      </w:pPr>
      <w:r w:rsidRPr="0044292E">
        <w:rPr>
          <w:sz w:val="26"/>
          <w:szCs w:val="26"/>
        </w:rPr>
        <w:t xml:space="preserve">Верхнекамского муниципального округа                       </w:t>
      </w:r>
      <w:r w:rsidR="00EC7679">
        <w:rPr>
          <w:sz w:val="26"/>
          <w:szCs w:val="26"/>
        </w:rPr>
        <w:t xml:space="preserve">          </w:t>
      </w:r>
      <w:r w:rsidR="0044292E">
        <w:rPr>
          <w:sz w:val="26"/>
          <w:szCs w:val="26"/>
        </w:rPr>
        <w:t xml:space="preserve">   </w:t>
      </w:r>
      <w:r w:rsidRPr="0044292E">
        <w:rPr>
          <w:sz w:val="26"/>
          <w:szCs w:val="26"/>
        </w:rPr>
        <w:t xml:space="preserve">    И.В. Ситчихина</w:t>
      </w:r>
    </w:p>
    <w:p w:rsidR="003B3206" w:rsidRPr="0044292E" w:rsidRDefault="0044292E" w:rsidP="003B3206">
      <w:pPr>
        <w:pStyle w:val="a4"/>
        <w:spacing w:line="276" w:lineRule="auto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</w:t>
      </w:r>
    </w:p>
    <w:p w:rsidR="0044292E" w:rsidRDefault="003B3206" w:rsidP="005C661A">
      <w:pPr>
        <w:pStyle w:val="a4"/>
        <w:spacing w:line="276" w:lineRule="auto"/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 xml:space="preserve">Заведующий правовым отделом                                      </w:t>
      </w:r>
      <w:r w:rsidR="0044292E">
        <w:rPr>
          <w:sz w:val="26"/>
          <w:szCs w:val="26"/>
          <w:lang w:eastAsia="ru-RU"/>
        </w:rPr>
        <w:t xml:space="preserve">             </w:t>
      </w:r>
      <w:r w:rsidR="00EC7679">
        <w:rPr>
          <w:sz w:val="26"/>
          <w:szCs w:val="26"/>
          <w:lang w:eastAsia="ru-RU"/>
        </w:rPr>
        <w:t xml:space="preserve"> </w:t>
      </w:r>
      <w:r w:rsidRPr="0044292E">
        <w:rPr>
          <w:sz w:val="26"/>
          <w:szCs w:val="26"/>
          <w:lang w:eastAsia="ru-RU"/>
        </w:rPr>
        <w:t xml:space="preserve">    Н.А. Шмигальская</w:t>
      </w:r>
    </w:p>
    <w:p w:rsidR="005C661A" w:rsidRPr="0044292E" w:rsidRDefault="000D210F" w:rsidP="005C661A">
      <w:pPr>
        <w:pStyle w:val="a4"/>
        <w:spacing w:line="276" w:lineRule="auto"/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 xml:space="preserve">                                                                             </w:t>
      </w:r>
      <w:r w:rsidR="003B3206" w:rsidRPr="0044292E">
        <w:rPr>
          <w:sz w:val="26"/>
          <w:szCs w:val="26"/>
          <w:lang w:eastAsia="ru-RU"/>
        </w:rPr>
        <w:t xml:space="preserve">   </w:t>
      </w:r>
      <w:r w:rsidRPr="0044292E">
        <w:rPr>
          <w:sz w:val="26"/>
          <w:szCs w:val="26"/>
          <w:lang w:eastAsia="ru-RU"/>
        </w:rPr>
        <w:t xml:space="preserve">  </w:t>
      </w:r>
    </w:p>
    <w:p w:rsidR="003E2F41" w:rsidRPr="0044292E" w:rsidRDefault="003E2F41" w:rsidP="0044292E">
      <w:pPr>
        <w:pStyle w:val="a4"/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>Заместитель главы администрации</w:t>
      </w:r>
    </w:p>
    <w:p w:rsidR="003E2F41" w:rsidRPr="0044292E" w:rsidRDefault="003E2F41" w:rsidP="0044292E">
      <w:pPr>
        <w:pStyle w:val="a4"/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 xml:space="preserve">Верхнекамского муниципального округа </w:t>
      </w:r>
    </w:p>
    <w:p w:rsidR="0044292E" w:rsidRDefault="003E2F41" w:rsidP="0044292E">
      <w:pPr>
        <w:pStyle w:val="a4"/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>по финансово-экономической политике,</w:t>
      </w:r>
    </w:p>
    <w:p w:rsidR="0044292E" w:rsidRDefault="003E2F41" w:rsidP="0044292E">
      <w:pPr>
        <w:pStyle w:val="a4"/>
        <w:rPr>
          <w:sz w:val="26"/>
          <w:szCs w:val="26"/>
          <w:lang w:eastAsia="ru-RU"/>
        </w:rPr>
      </w:pPr>
      <w:r w:rsidRPr="0044292E">
        <w:rPr>
          <w:sz w:val="26"/>
          <w:szCs w:val="26"/>
          <w:lang w:eastAsia="ru-RU"/>
        </w:rPr>
        <w:t xml:space="preserve">начальник финансового управления                  </w:t>
      </w:r>
      <w:r w:rsidR="0044292E">
        <w:rPr>
          <w:sz w:val="26"/>
          <w:szCs w:val="26"/>
          <w:lang w:eastAsia="ru-RU"/>
        </w:rPr>
        <w:t xml:space="preserve"> </w:t>
      </w:r>
      <w:r w:rsidRPr="0044292E">
        <w:rPr>
          <w:sz w:val="26"/>
          <w:szCs w:val="26"/>
          <w:lang w:eastAsia="ru-RU"/>
        </w:rPr>
        <w:t xml:space="preserve">                </w:t>
      </w:r>
      <w:r w:rsidR="001E65A5">
        <w:rPr>
          <w:sz w:val="26"/>
          <w:szCs w:val="26"/>
          <w:lang w:eastAsia="ru-RU"/>
        </w:rPr>
        <w:t xml:space="preserve">               </w:t>
      </w:r>
      <w:r w:rsidR="0044292E">
        <w:rPr>
          <w:sz w:val="26"/>
          <w:szCs w:val="26"/>
          <w:lang w:eastAsia="ru-RU"/>
        </w:rPr>
        <w:t xml:space="preserve"> С.И.</w:t>
      </w:r>
      <w:r w:rsidRPr="0044292E">
        <w:rPr>
          <w:sz w:val="26"/>
          <w:szCs w:val="26"/>
          <w:lang w:eastAsia="ru-RU"/>
        </w:rPr>
        <w:t>Логинова</w:t>
      </w:r>
    </w:p>
    <w:p w:rsidR="0044292E" w:rsidRDefault="0044292E" w:rsidP="0044292E">
      <w:pPr>
        <w:pStyle w:val="a4"/>
        <w:rPr>
          <w:sz w:val="26"/>
          <w:szCs w:val="26"/>
          <w:lang w:eastAsia="ru-RU"/>
        </w:rPr>
      </w:pPr>
    </w:p>
    <w:p w:rsidR="00372770" w:rsidRPr="0044292E" w:rsidRDefault="005C661A" w:rsidP="0044292E">
      <w:pPr>
        <w:pStyle w:val="a4"/>
        <w:rPr>
          <w:sz w:val="26"/>
          <w:szCs w:val="26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304282" w:rsidRDefault="00EC7679" w:rsidP="00304282">
      <w:pPr>
        <w:pStyle w:val="a4"/>
        <w:spacing w:line="276" w:lineRule="auto"/>
        <w:rPr>
          <w:sz w:val="26"/>
          <w:szCs w:val="26"/>
        </w:rPr>
      </w:pPr>
      <w:r>
        <w:rPr>
          <w:sz w:val="28"/>
          <w:szCs w:val="28"/>
          <w:lang w:eastAsia="ru-RU"/>
        </w:rPr>
        <w:lastRenderedPageBreak/>
        <w:t xml:space="preserve">           </w:t>
      </w:r>
      <w:r w:rsidR="00372770" w:rsidRPr="0044292E">
        <w:rPr>
          <w:sz w:val="28"/>
          <w:szCs w:val="28"/>
        </w:rPr>
        <w:t xml:space="preserve">                                                             </w:t>
      </w:r>
      <w:r w:rsidR="0044292E">
        <w:rPr>
          <w:sz w:val="26"/>
          <w:szCs w:val="26"/>
        </w:rPr>
        <w:t>Приложение №1</w:t>
      </w:r>
    </w:p>
    <w:p w:rsidR="00EC7679" w:rsidRPr="00EC7679" w:rsidRDefault="00EC7679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Pr="0044292E" w:rsidRDefault="00996BEA" w:rsidP="00CC698C">
      <w:pPr>
        <w:spacing w:after="0"/>
        <w:rPr>
          <w:sz w:val="26"/>
          <w:szCs w:val="26"/>
        </w:rPr>
      </w:pPr>
      <w:r w:rsidRPr="0044292E">
        <w:rPr>
          <w:sz w:val="26"/>
          <w:szCs w:val="26"/>
        </w:rPr>
        <w:t xml:space="preserve">                                                                      </w:t>
      </w:r>
      <w:r w:rsidR="00CC698C" w:rsidRPr="0044292E">
        <w:rPr>
          <w:sz w:val="26"/>
          <w:szCs w:val="26"/>
        </w:rPr>
        <w:t xml:space="preserve"> </w:t>
      </w:r>
      <w:r w:rsidRPr="0044292E">
        <w:rPr>
          <w:sz w:val="26"/>
          <w:szCs w:val="26"/>
        </w:rPr>
        <w:t xml:space="preserve"> </w:t>
      </w:r>
      <w:r w:rsidR="00EC7679">
        <w:rPr>
          <w:sz w:val="26"/>
          <w:szCs w:val="26"/>
        </w:rPr>
        <w:t xml:space="preserve">     </w:t>
      </w:r>
      <w:r w:rsidRPr="0044292E">
        <w:rPr>
          <w:sz w:val="26"/>
          <w:szCs w:val="26"/>
        </w:rPr>
        <w:t xml:space="preserve"> УТВЕРЖДЕНЫ </w:t>
      </w:r>
    </w:p>
    <w:p w:rsidR="00996BEA" w:rsidRPr="0044292E" w:rsidRDefault="00CC698C" w:rsidP="00CC698C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 </w:t>
      </w:r>
      <w:r w:rsidR="00996BEA" w:rsidRPr="0044292E">
        <w:rPr>
          <w:sz w:val="26"/>
          <w:szCs w:val="26"/>
        </w:rPr>
        <w:t>постановлением</w:t>
      </w:r>
    </w:p>
    <w:p w:rsidR="00996BEA" w:rsidRPr="0044292E" w:rsidRDefault="00CC698C" w:rsidP="00CC698C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 </w:t>
      </w:r>
      <w:r w:rsidR="00996BEA" w:rsidRPr="0044292E">
        <w:rPr>
          <w:sz w:val="26"/>
          <w:szCs w:val="26"/>
        </w:rPr>
        <w:t xml:space="preserve">администрации Верхнекамского </w:t>
      </w:r>
    </w:p>
    <w:p w:rsidR="00996BEA" w:rsidRPr="0044292E" w:rsidRDefault="00CC698C" w:rsidP="00CC698C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 </w:t>
      </w:r>
      <w:r w:rsidR="00996BEA" w:rsidRPr="0044292E">
        <w:rPr>
          <w:sz w:val="26"/>
          <w:szCs w:val="26"/>
        </w:rPr>
        <w:t xml:space="preserve">муниципального округа </w:t>
      </w:r>
    </w:p>
    <w:p w:rsidR="00996BEA" w:rsidRPr="0044292E" w:rsidRDefault="00CC698C" w:rsidP="00CC698C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 </w:t>
      </w:r>
      <w:r w:rsidR="00AB4EC0" w:rsidRPr="0044292E">
        <w:rPr>
          <w:sz w:val="26"/>
          <w:szCs w:val="26"/>
        </w:rPr>
        <w:t xml:space="preserve">от               </w:t>
      </w:r>
      <w:r w:rsidR="00CB687F" w:rsidRPr="0044292E">
        <w:rPr>
          <w:sz w:val="26"/>
          <w:szCs w:val="26"/>
        </w:rPr>
        <w:t xml:space="preserve">  </w:t>
      </w:r>
      <w:r w:rsidR="00996BEA" w:rsidRPr="0044292E">
        <w:rPr>
          <w:sz w:val="26"/>
          <w:szCs w:val="26"/>
        </w:rPr>
        <w:t xml:space="preserve">№ </w:t>
      </w:r>
    </w:p>
    <w:p w:rsidR="00996BEA" w:rsidRPr="0044292E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RPr="0044292E" w:rsidTr="002C135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Pr="0044292E" w:rsidRDefault="00996BEA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4292E">
              <w:rPr>
                <w:b/>
                <w:sz w:val="26"/>
                <w:szCs w:val="26"/>
              </w:rPr>
              <w:t xml:space="preserve"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</w:t>
            </w:r>
            <w:r w:rsidR="008B5C31" w:rsidRPr="0044292E">
              <w:rPr>
                <w:b/>
                <w:sz w:val="26"/>
                <w:szCs w:val="26"/>
              </w:rPr>
              <w:t>расходов на оплату труда на 2024</w:t>
            </w:r>
            <w:r w:rsidRPr="0044292E">
              <w:rPr>
                <w:b/>
                <w:sz w:val="26"/>
                <w:szCs w:val="26"/>
              </w:rPr>
              <w:t xml:space="preserve"> год</w:t>
            </w:r>
          </w:p>
          <w:p w:rsidR="00996BEA" w:rsidRPr="0044292E" w:rsidRDefault="00996BEA" w:rsidP="00996BEA">
            <w:pPr>
              <w:rPr>
                <w:b/>
                <w:sz w:val="26"/>
                <w:szCs w:val="26"/>
              </w:rPr>
            </w:pPr>
          </w:p>
        </w:tc>
      </w:tr>
      <w:tr w:rsidR="00996BEA" w:rsidRPr="0044292E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Pr="0044292E" w:rsidRDefault="00996BEA">
            <w:pPr>
              <w:rPr>
                <w:b/>
                <w:sz w:val="26"/>
                <w:szCs w:val="26"/>
              </w:rPr>
            </w:pPr>
          </w:p>
        </w:tc>
      </w:tr>
      <w:tr w:rsidR="00996BEA" w:rsidRPr="0044292E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Pr="0044292E" w:rsidRDefault="00996BEA">
            <w:pPr>
              <w:rPr>
                <w:b/>
                <w:sz w:val="26"/>
                <w:szCs w:val="26"/>
              </w:rPr>
            </w:pPr>
          </w:p>
        </w:tc>
      </w:tr>
      <w:tr w:rsidR="00996BEA" w:rsidRPr="0044292E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Pr="0044292E" w:rsidRDefault="00996BEA">
            <w:pPr>
              <w:rPr>
                <w:b/>
                <w:sz w:val="26"/>
                <w:szCs w:val="26"/>
              </w:rPr>
            </w:pPr>
          </w:p>
        </w:tc>
      </w:tr>
      <w:tr w:rsidR="00996BEA" w:rsidRPr="0044292E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Pr="0044292E" w:rsidRDefault="00996BEA">
            <w:pPr>
              <w:rPr>
                <w:b/>
                <w:sz w:val="26"/>
                <w:szCs w:val="26"/>
              </w:rPr>
            </w:pPr>
          </w:p>
        </w:tc>
      </w:tr>
      <w:tr w:rsidR="00996BEA" w:rsidRPr="0044292E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Pr="0044292E" w:rsidRDefault="00996BEA">
            <w:pPr>
              <w:rPr>
                <w:b/>
                <w:sz w:val="26"/>
                <w:szCs w:val="26"/>
              </w:rPr>
            </w:pPr>
          </w:p>
        </w:tc>
      </w:tr>
      <w:tr w:rsidR="00996BEA" w:rsidRPr="0044292E" w:rsidTr="002C135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№ пп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996BEA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996BEA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Сумма (рублей) на</w:t>
            </w:r>
          </w:p>
          <w:p w:rsidR="00996BEA" w:rsidRPr="0044292E" w:rsidRDefault="00996BEA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 xml:space="preserve"> 1 обучающегося     (воспитанника)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Pr="0044292E" w:rsidRDefault="00996BE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п.Светлополянск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67</w:t>
            </w:r>
            <w:r w:rsidR="00816B36" w:rsidRPr="0044292E">
              <w:rPr>
                <w:sz w:val="26"/>
                <w:szCs w:val="26"/>
              </w:rPr>
              <w:t> </w:t>
            </w:r>
            <w:r w:rsidRPr="0044292E">
              <w:rPr>
                <w:sz w:val="26"/>
                <w:szCs w:val="26"/>
              </w:rPr>
              <w:t>907,31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Pr="0044292E" w:rsidRDefault="00996BE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п.Лесной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93 960,00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Pr="0044292E" w:rsidRDefault="00996BE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п.Рудничный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71 187,45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Pr="0044292E" w:rsidRDefault="006254A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с.Лойно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126 448,72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Pr="0044292E" w:rsidRDefault="006254A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ООШ п.Созимский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183 359,70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6BEA" w:rsidRPr="0044292E" w:rsidRDefault="002C135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6BEA" w:rsidRPr="0044292E" w:rsidRDefault="002C135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ООШ д.Кочкино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158 596,49</w:t>
            </w:r>
          </w:p>
        </w:tc>
      </w:tr>
      <w:tr w:rsidR="00996BEA" w:rsidRPr="0044292E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Pr="0044292E" w:rsidRDefault="00996BEA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Pr="0044292E" w:rsidRDefault="00996BEA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ООШ с.Кай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Pr="0044292E" w:rsidRDefault="00E94C2F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432 582,35</w:t>
            </w:r>
          </w:p>
        </w:tc>
      </w:tr>
    </w:tbl>
    <w:p w:rsidR="00996BEA" w:rsidRPr="0044292E" w:rsidRDefault="00996BEA" w:rsidP="00996BEA">
      <w:pPr>
        <w:rPr>
          <w:rFonts w:eastAsia="Times New Roman" w:cs="Times New Roman"/>
          <w:bCs/>
          <w:sz w:val="26"/>
          <w:szCs w:val="26"/>
          <w:lang w:eastAsia="ru-RU"/>
        </w:rPr>
      </w:pPr>
    </w:p>
    <w:p w:rsidR="00996BEA" w:rsidRPr="0044292E" w:rsidRDefault="00996BEA" w:rsidP="00996BEA">
      <w:pPr>
        <w:rPr>
          <w:rFonts w:eastAsia="Times New Roman" w:cs="Times New Roman"/>
          <w:bCs/>
          <w:sz w:val="26"/>
          <w:szCs w:val="26"/>
          <w:lang w:eastAsia="ru-RU"/>
        </w:rPr>
      </w:pPr>
    </w:p>
    <w:p w:rsidR="00372770" w:rsidRPr="0044292E" w:rsidRDefault="00372770" w:rsidP="00996BEA">
      <w:pPr>
        <w:rPr>
          <w:rFonts w:eastAsia="Times New Roman" w:cs="Times New Roman"/>
          <w:bCs/>
          <w:sz w:val="26"/>
          <w:szCs w:val="26"/>
          <w:lang w:eastAsia="ru-RU"/>
        </w:rPr>
      </w:pPr>
    </w:p>
    <w:p w:rsidR="00372770" w:rsidRPr="0044292E" w:rsidRDefault="00372770" w:rsidP="00996BEA">
      <w:pPr>
        <w:rPr>
          <w:rFonts w:eastAsia="Times New Roman" w:cs="Times New Roman"/>
          <w:bCs/>
          <w:sz w:val="26"/>
          <w:szCs w:val="26"/>
          <w:lang w:eastAsia="ru-RU"/>
        </w:rPr>
      </w:pPr>
    </w:p>
    <w:p w:rsidR="0044292E" w:rsidRDefault="00B901B0" w:rsidP="00B901B0">
      <w:pPr>
        <w:spacing w:after="0"/>
        <w:rPr>
          <w:sz w:val="26"/>
          <w:szCs w:val="26"/>
        </w:rPr>
      </w:pPr>
      <w:r w:rsidRPr="0044292E">
        <w:rPr>
          <w:rFonts w:eastAsia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</w:t>
      </w:r>
      <w:r w:rsidRPr="0044292E">
        <w:rPr>
          <w:sz w:val="26"/>
          <w:szCs w:val="26"/>
        </w:rPr>
        <w:t xml:space="preserve">    </w:t>
      </w:r>
      <w:r w:rsidR="0044292E">
        <w:rPr>
          <w:sz w:val="26"/>
          <w:szCs w:val="26"/>
        </w:rPr>
        <w:t xml:space="preserve">    </w:t>
      </w:r>
    </w:p>
    <w:p w:rsidR="0044292E" w:rsidRDefault="0044292E" w:rsidP="00B901B0">
      <w:pPr>
        <w:spacing w:after="0"/>
        <w:rPr>
          <w:sz w:val="26"/>
          <w:szCs w:val="26"/>
        </w:rPr>
      </w:pPr>
    </w:p>
    <w:p w:rsidR="0044292E" w:rsidRDefault="0044292E" w:rsidP="00B901B0">
      <w:pPr>
        <w:spacing w:after="0"/>
        <w:rPr>
          <w:sz w:val="26"/>
          <w:szCs w:val="26"/>
        </w:rPr>
      </w:pPr>
    </w:p>
    <w:p w:rsidR="00B901B0" w:rsidRPr="0044292E" w:rsidRDefault="0044292E" w:rsidP="00B901B0">
      <w:pPr>
        <w:spacing w:after="0"/>
        <w:rPr>
          <w:rFonts w:cs="Times New Roman"/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</w:t>
      </w:r>
      <w:r w:rsidR="00B901B0" w:rsidRPr="0044292E">
        <w:rPr>
          <w:sz w:val="26"/>
          <w:szCs w:val="26"/>
        </w:rPr>
        <w:t xml:space="preserve"> Приложение №2</w:t>
      </w:r>
    </w:p>
    <w:p w:rsidR="00B901B0" w:rsidRPr="0044292E" w:rsidRDefault="00B901B0" w:rsidP="00B901B0">
      <w:pPr>
        <w:spacing w:after="0"/>
        <w:ind w:firstLine="5103"/>
        <w:rPr>
          <w:sz w:val="26"/>
          <w:szCs w:val="26"/>
        </w:rPr>
      </w:pPr>
    </w:p>
    <w:p w:rsidR="00B901B0" w:rsidRPr="0044292E" w:rsidRDefault="00B901B0" w:rsidP="00B901B0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УТВЕРЖДЕНЫ </w:t>
      </w:r>
    </w:p>
    <w:p w:rsidR="00B901B0" w:rsidRPr="0044292E" w:rsidRDefault="00B901B0" w:rsidP="00B901B0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>постановлением</w:t>
      </w:r>
    </w:p>
    <w:p w:rsidR="00B901B0" w:rsidRPr="0044292E" w:rsidRDefault="00B901B0" w:rsidP="00B901B0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администрации Верхнекамского </w:t>
      </w:r>
    </w:p>
    <w:p w:rsidR="00B901B0" w:rsidRPr="0044292E" w:rsidRDefault="00B901B0" w:rsidP="00B901B0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муниципального округа </w:t>
      </w:r>
    </w:p>
    <w:p w:rsidR="00B901B0" w:rsidRPr="0044292E" w:rsidRDefault="00B901B0" w:rsidP="00B901B0">
      <w:pPr>
        <w:spacing w:after="0"/>
        <w:ind w:firstLine="5103"/>
        <w:rPr>
          <w:sz w:val="26"/>
          <w:szCs w:val="26"/>
        </w:rPr>
      </w:pPr>
      <w:r w:rsidRPr="0044292E">
        <w:rPr>
          <w:sz w:val="26"/>
          <w:szCs w:val="26"/>
        </w:rPr>
        <w:t xml:space="preserve">от             № </w:t>
      </w:r>
    </w:p>
    <w:p w:rsidR="00B901B0" w:rsidRPr="0044292E" w:rsidRDefault="00B901B0" w:rsidP="00B901B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B901B0" w:rsidRPr="0044292E" w:rsidTr="00F71E39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901B0" w:rsidRPr="0044292E" w:rsidRDefault="00B901B0" w:rsidP="00F71E39">
            <w:pPr>
              <w:spacing w:after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44292E">
              <w:rPr>
                <w:b/>
                <w:sz w:val="26"/>
                <w:szCs w:val="26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B901B0" w:rsidRPr="0044292E" w:rsidRDefault="00B901B0" w:rsidP="00F71E39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44292E">
              <w:rPr>
                <w:b/>
                <w:sz w:val="26"/>
                <w:szCs w:val="26"/>
              </w:rPr>
              <w:t xml:space="preserve"> на 2024 год</w:t>
            </w:r>
          </w:p>
          <w:p w:rsidR="00B901B0" w:rsidRPr="0044292E" w:rsidRDefault="00B901B0" w:rsidP="00F71E3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B901B0" w:rsidRPr="0044292E" w:rsidTr="00F71E39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01B0" w:rsidRPr="0044292E" w:rsidRDefault="00B901B0" w:rsidP="00F71E39">
            <w:pPr>
              <w:rPr>
                <w:b/>
                <w:sz w:val="26"/>
                <w:szCs w:val="26"/>
              </w:rPr>
            </w:pPr>
          </w:p>
        </w:tc>
      </w:tr>
      <w:tr w:rsidR="00B901B0" w:rsidRPr="0044292E" w:rsidTr="00F71E39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01B0" w:rsidRPr="0044292E" w:rsidRDefault="00B901B0" w:rsidP="00F71E39">
            <w:pPr>
              <w:rPr>
                <w:b/>
                <w:sz w:val="26"/>
                <w:szCs w:val="26"/>
              </w:rPr>
            </w:pPr>
          </w:p>
        </w:tc>
      </w:tr>
      <w:tr w:rsidR="00B901B0" w:rsidRPr="0044292E" w:rsidTr="00F71E39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01B0" w:rsidRPr="0044292E" w:rsidRDefault="00B901B0" w:rsidP="00F71E39">
            <w:pPr>
              <w:rPr>
                <w:b/>
                <w:sz w:val="26"/>
                <w:szCs w:val="26"/>
              </w:rPr>
            </w:pPr>
          </w:p>
        </w:tc>
      </w:tr>
      <w:tr w:rsidR="00B901B0" w:rsidRPr="0044292E" w:rsidTr="00F71E39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01B0" w:rsidRPr="0044292E" w:rsidRDefault="00B901B0" w:rsidP="00F71E39">
            <w:pPr>
              <w:rPr>
                <w:b/>
                <w:sz w:val="26"/>
                <w:szCs w:val="26"/>
              </w:rPr>
            </w:pPr>
          </w:p>
        </w:tc>
      </w:tr>
      <w:tr w:rsidR="00B901B0" w:rsidRPr="0044292E" w:rsidTr="00F71E39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901B0" w:rsidRPr="0044292E" w:rsidRDefault="00B901B0" w:rsidP="00F71E39">
            <w:pPr>
              <w:rPr>
                <w:b/>
                <w:sz w:val="26"/>
                <w:szCs w:val="26"/>
              </w:rPr>
            </w:pPr>
          </w:p>
        </w:tc>
      </w:tr>
      <w:tr w:rsidR="00B901B0" w:rsidRPr="0044292E" w:rsidTr="00F71E39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№ пп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Сумма (рублей) на</w:t>
            </w:r>
          </w:p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 xml:space="preserve"> 1 обучающегося     (воспитанника)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п.Светлополянск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B901B0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769,23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п.Лесной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B901B0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819,35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п.Рудничный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769,87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СОШ с.Лойно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B901B0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1 051,28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ООШ п.Созимский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B901B0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1 388,06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ООШ д.Кочкино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1 491,23</w:t>
            </w:r>
          </w:p>
        </w:tc>
      </w:tr>
      <w:tr w:rsidR="00B901B0" w:rsidRPr="0044292E" w:rsidTr="00F71E39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1B0" w:rsidRPr="0044292E" w:rsidRDefault="00B901B0" w:rsidP="00F71E39">
            <w:pPr>
              <w:jc w:val="right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901B0" w:rsidRPr="0044292E" w:rsidRDefault="00B901B0" w:rsidP="00F71E39">
            <w:pPr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МКОУ ООШ с.Кай</w:t>
            </w:r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1B0" w:rsidRPr="0044292E" w:rsidRDefault="00B901B0" w:rsidP="00F71E39">
            <w:pPr>
              <w:jc w:val="center"/>
              <w:rPr>
                <w:sz w:val="26"/>
                <w:szCs w:val="26"/>
              </w:rPr>
            </w:pPr>
            <w:r w:rsidRPr="0044292E">
              <w:rPr>
                <w:sz w:val="26"/>
                <w:szCs w:val="26"/>
              </w:rPr>
              <w:t>3 117,65</w:t>
            </w:r>
          </w:p>
        </w:tc>
      </w:tr>
    </w:tbl>
    <w:p w:rsidR="00B901B0" w:rsidRPr="0044292E" w:rsidRDefault="00B901B0" w:rsidP="00B901B0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B901B0" w:rsidRPr="0044292E" w:rsidRDefault="00B901B0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Pr="0044292E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4429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4777C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A61D9"/>
    <w:rsid w:val="001D5E1C"/>
    <w:rsid w:val="001E65A5"/>
    <w:rsid w:val="001E6985"/>
    <w:rsid w:val="001F5FB0"/>
    <w:rsid w:val="002166AB"/>
    <w:rsid w:val="002304EC"/>
    <w:rsid w:val="002375D1"/>
    <w:rsid w:val="0024713B"/>
    <w:rsid w:val="00277E20"/>
    <w:rsid w:val="002A604D"/>
    <w:rsid w:val="002C135A"/>
    <w:rsid w:val="002D4436"/>
    <w:rsid w:val="002E06A8"/>
    <w:rsid w:val="002E1A55"/>
    <w:rsid w:val="00304282"/>
    <w:rsid w:val="00316D58"/>
    <w:rsid w:val="00332DC6"/>
    <w:rsid w:val="00343AF6"/>
    <w:rsid w:val="00372770"/>
    <w:rsid w:val="003A517A"/>
    <w:rsid w:val="003A5931"/>
    <w:rsid w:val="003B3206"/>
    <w:rsid w:val="003B371B"/>
    <w:rsid w:val="003C0B71"/>
    <w:rsid w:val="003E2F41"/>
    <w:rsid w:val="003F18B4"/>
    <w:rsid w:val="00400FE5"/>
    <w:rsid w:val="00403E5B"/>
    <w:rsid w:val="0042392B"/>
    <w:rsid w:val="0044292E"/>
    <w:rsid w:val="00455F0F"/>
    <w:rsid w:val="00467C54"/>
    <w:rsid w:val="004722E0"/>
    <w:rsid w:val="004B4C00"/>
    <w:rsid w:val="004D0259"/>
    <w:rsid w:val="004E6AD2"/>
    <w:rsid w:val="0050496A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254AA"/>
    <w:rsid w:val="00652FFB"/>
    <w:rsid w:val="00653ECA"/>
    <w:rsid w:val="00681A3D"/>
    <w:rsid w:val="006B2067"/>
    <w:rsid w:val="006C4C89"/>
    <w:rsid w:val="006C771A"/>
    <w:rsid w:val="006D51E8"/>
    <w:rsid w:val="006E092C"/>
    <w:rsid w:val="006F4CC2"/>
    <w:rsid w:val="0078415E"/>
    <w:rsid w:val="00786F69"/>
    <w:rsid w:val="007A0D9E"/>
    <w:rsid w:val="007A101D"/>
    <w:rsid w:val="007A4806"/>
    <w:rsid w:val="007C0018"/>
    <w:rsid w:val="007C6723"/>
    <w:rsid w:val="007D1B6B"/>
    <w:rsid w:val="007D4096"/>
    <w:rsid w:val="007D4650"/>
    <w:rsid w:val="007D7313"/>
    <w:rsid w:val="00801298"/>
    <w:rsid w:val="0080355B"/>
    <w:rsid w:val="00803D51"/>
    <w:rsid w:val="00816B36"/>
    <w:rsid w:val="00837F7D"/>
    <w:rsid w:val="008554E0"/>
    <w:rsid w:val="00855D6F"/>
    <w:rsid w:val="0087031D"/>
    <w:rsid w:val="00885C9D"/>
    <w:rsid w:val="008B039D"/>
    <w:rsid w:val="008B13AA"/>
    <w:rsid w:val="008B5C31"/>
    <w:rsid w:val="00901996"/>
    <w:rsid w:val="009055B7"/>
    <w:rsid w:val="00911D22"/>
    <w:rsid w:val="00921BD2"/>
    <w:rsid w:val="00932B5C"/>
    <w:rsid w:val="009466F8"/>
    <w:rsid w:val="00964264"/>
    <w:rsid w:val="00976FAD"/>
    <w:rsid w:val="00985B77"/>
    <w:rsid w:val="00994848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B4EC0"/>
    <w:rsid w:val="00AD4F05"/>
    <w:rsid w:val="00AE3AF7"/>
    <w:rsid w:val="00AF36CC"/>
    <w:rsid w:val="00B55EBF"/>
    <w:rsid w:val="00B76737"/>
    <w:rsid w:val="00B76AEF"/>
    <w:rsid w:val="00B901B0"/>
    <w:rsid w:val="00BA273C"/>
    <w:rsid w:val="00BB0958"/>
    <w:rsid w:val="00BB0F06"/>
    <w:rsid w:val="00BC0882"/>
    <w:rsid w:val="00BC18D2"/>
    <w:rsid w:val="00BC1D00"/>
    <w:rsid w:val="00BE3CC4"/>
    <w:rsid w:val="00BF23BB"/>
    <w:rsid w:val="00C03BCE"/>
    <w:rsid w:val="00C06BAB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B1A8A"/>
    <w:rsid w:val="00DC2B63"/>
    <w:rsid w:val="00E13822"/>
    <w:rsid w:val="00E2255B"/>
    <w:rsid w:val="00E23FD4"/>
    <w:rsid w:val="00E44591"/>
    <w:rsid w:val="00E75262"/>
    <w:rsid w:val="00E8416B"/>
    <w:rsid w:val="00E863B3"/>
    <w:rsid w:val="00E94C2F"/>
    <w:rsid w:val="00EA1742"/>
    <w:rsid w:val="00EA5216"/>
    <w:rsid w:val="00EA626E"/>
    <w:rsid w:val="00EA6A71"/>
    <w:rsid w:val="00EB19BD"/>
    <w:rsid w:val="00EB3709"/>
    <w:rsid w:val="00EC7679"/>
    <w:rsid w:val="00ED608E"/>
    <w:rsid w:val="00EE59F8"/>
    <w:rsid w:val="00F02BBF"/>
    <w:rsid w:val="00F16E10"/>
    <w:rsid w:val="00F3287C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2268A-E4FD-4D2A-A7E8-70714B1E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11</cp:revision>
  <cp:lastPrinted>2024-11-29T08:27:00Z</cp:lastPrinted>
  <dcterms:created xsi:type="dcterms:W3CDTF">2024-11-29T06:49:00Z</dcterms:created>
  <dcterms:modified xsi:type="dcterms:W3CDTF">2024-12-02T08:32:00Z</dcterms:modified>
</cp:coreProperties>
</file>