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93" w:rsidRPr="007544A1" w:rsidRDefault="00E42193" w:rsidP="00E4219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7544A1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E42193" w:rsidRPr="007544A1" w:rsidTr="00E76BB0">
        <w:trPr>
          <w:trHeight w:val="2073"/>
        </w:trPr>
        <w:tc>
          <w:tcPr>
            <w:tcW w:w="9360" w:type="dxa"/>
            <w:gridSpan w:val="4"/>
            <w:hideMark/>
          </w:tcPr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E42193" w:rsidRPr="003F7BA4" w:rsidRDefault="00E42193" w:rsidP="003E0048">
            <w:pPr>
              <w:keepNext/>
              <w:spacing w:after="3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  <w:r w:rsidRPr="003F7BA4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 xml:space="preserve"> </w:t>
            </w:r>
          </w:p>
          <w:p w:rsidR="00E42193" w:rsidRPr="00FC569B" w:rsidRDefault="00E42193" w:rsidP="00FC569B">
            <w:pPr>
              <w:keepNext/>
              <w:spacing w:after="4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ПОСТАНОВЛЕНИ</w:t>
            </w:r>
            <w:r w:rsidR="00FC569B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Е</w:t>
            </w:r>
          </w:p>
        </w:tc>
      </w:tr>
      <w:tr w:rsidR="00E42193" w:rsidRPr="007544A1" w:rsidTr="003E0048"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EA02EA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25.10.2024</w:t>
            </w:r>
            <w:bookmarkStart w:id="0" w:name="_GoBack"/>
            <w:bookmarkEnd w:id="0"/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EA02EA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1518</w:t>
            </w:r>
          </w:p>
        </w:tc>
      </w:tr>
      <w:tr w:rsidR="00E42193" w:rsidRPr="007544A1" w:rsidTr="003E0048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г. </w:t>
            </w:r>
            <w:proofErr w:type="spellStart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Кирс</w:t>
            </w:r>
            <w:proofErr w:type="spellEnd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E42193" w:rsidRPr="007544A1" w:rsidTr="003E0048">
        <w:trPr>
          <w:trHeight w:val="965"/>
        </w:trPr>
        <w:tc>
          <w:tcPr>
            <w:tcW w:w="9464" w:type="dxa"/>
            <w:hideMark/>
          </w:tcPr>
          <w:p w:rsidR="00E42193" w:rsidRPr="007544A1" w:rsidRDefault="0014492C" w:rsidP="00AE30D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О внедрении стандартов в сфере добровольчества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волонтерства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) в Верхнекамском муниципальном округе Кировской области</w:t>
            </w:r>
          </w:p>
        </w:tc>
      </w:tr>
    </w:tbl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B051AB" w:rsidRDefault="00E42193" w:rsidP="00E4219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соответствии с </w:t>
      </w:r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распоряжением </w:t>
      </w:r>
      <w:r w:rsidR="00521ADF">
        <w:rPr>
          <w:rFonts w:ascii="Times New Roman" w:eastAsia="Calibri" w:hAnsi="Times New Roman" w:cs="Times New Roman"/>
          <w:sz w:val="26"/>
          <w:szCs w:val="26"/>
          <w:lang w:eastAsia="ar-SA"/>
        </w:rPr>
        <w:t>П</w:t>
      </w:r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равительства РФ от 27 декабря 2018 г. № 2950-р «Об утверждении Концепции развития добровольчества (</w:t>
      </w:r>
      <w:proofErr w:type="spellStart"/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) в РФ до 2025 года», распоряжением Правительства Кировской </w:t>
      </w:r>
      <w:r w:rsidR="008254C3">
        <w:rPr>
          <w:rFonts w:ascii="Times New Roman" w:eastAsia="Calibri" w:hAnsi="Times New Roman" w:cs="Times New Roman"/>
          <w:sz w:val="26"/>
          <w:szCs w:val="26"/>
          <w:lang w:eastAsia="ar-SA"/>
        </w:rPr>
        <w:t>обла</w:t>
      </w:r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сти от 12 мая 2021 года № 88 «Об утверждении Концепции развития и поддержки добровольчества (</w:t>
      </w:r>
      <w:proofErr w:type="spellStart"/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) в Кировской области на 2021 – 2025 годы», во исполнение письма </w:t>
      </w:r>
      <w:r w:rsidR="00521ADF">
        <w:rPr>
          <w:rFonts w:ascii="Times New Roman" w:eastAsia="Calibri" w:hAnsi="Times New Roman" w:cs="Times New Roman"/>
          <w:sz w:val="26"/>
          <w:szCs w:val="26"/>
          <w:lang w:eastAsia="ar-SA"/>
        </w:rPr>
        <w:t>М</w:t>
      </w:r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инистерства молодежной политики Кировской области от 03.07.2024 № 1557-63-03-04 «О внедрении стандартов в сфере добровольчества (</w:t>
      </w:r>
      <w:proofErr w:type="spellStart"/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14492C">
        <w:rPr>
          <w:rFonts w:ascii="Times New Roman" w:eastAsia="Calibri" w:hAnsi="Times New Roman" w:cs="Times New Roman"/>
          <w:sz w:val="26"/>
          <w:szCs w:val="26"/>
          <w:lang w:eastAsia="ar-SA"/>
        </w:rPr>
        <w:t>)»</w:t>
      </w:r>
      <w:r w:rsidR="0014492C">
        <w:rPr>
          <w:rFonts w:ascii="Times New Roman" w:eastAsia="Calibri" w:hAnsi="Times New Roman" w:cs="Times New Roman"/>
          <w:sz w:val="26"/>
          <w:szCs w:val="26"/>
        </w:rPr>
        <w:t xml:space="preserve">, в соответствии с Уставом </w:t>
      </w:r>
      <w:r w:rsidR="00521ADF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</w:t>
      </w:r>
      <w:r w:rsidR="0014492C">
        <w:rPr>
          <w:rFonts w:ascii="Times New Roman" w:eastAsia="Calibri" w:hAnsi="Times New Roman" w:cs="Times New Roman"/>
          <w:sz w:val="26"/>
          <w:szCs w:val="26"/>
        </w:rPr>
        <w:t>Верхнекамск</w:t>
      </w:r>
      <w:r w:rsidR="00521ADF">
        <w:rPr>
          <w:rFonts w:ascii="Times New Roman" w:eastAsia="Calibri" w:hAnsi="Times New Roman" w:cs="Times New Roman"/>
          <w:sz w:val="26"/>
          <w:szCs w:val="26"/>
        </w:rPr>
        <w:t>ий</w:t>
      </w:r>
      <w:r w:rsidR="0014492C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521ADF">
        <w:rPr>
          <w:rFonts w:ascii="Times New Roman" w:eastAsia="Calibri" w:hAnsi="Times New Roman" w:cs="Times New Roman"/>
          <w:sz w:val="26"/>
          <w:szCs w:val="26"/>
        </w:rPr>
        <w:t xml:space="preserve">ый округ </w:t>
      </w:r>
      <w:r w:rsidR="0014492C">
        <w:rPr>
          <w:rFonts w:ascii="Times New Roman" w:eastAsia="Calibri" w:hAnsi="Times New Roman" w:cs="Times New Roman"/>
          <w:sz w:val="26"/>
          <w:szCs w:val="26"/>
        </w:rPr>
        <w:t xml:space="preserve">Кировской области,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администрация Верхнекамского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муниципального округа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ПОСТАНОВЛЯЕТ:</w:t>
      </w:r>
    </w:p>
    <w:p w:rsidR="00E42193" w:rsidRDefault="0014492C" w:rsidP="00161A4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61A4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Обеспечить внедрение и использование стандартов в сфере </w:t>
      </w:r>
      <w:r w:rsidR="00161A48" w:rsidRPr="00161A4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добровольческой (волонтерской) деятельности, размещенных на портале </w:t>
      </w:r>
      <w:hyperlink r:id="rId8" w:history="1"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val="en-US" w:eastAsia="ar-SA"/>
          </w:rPr>
          <w:t>https</w:t>
        </w:r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eastAsia="ar-SA"/>
          </w:rPr>
          <w:t>://</w:t>
        </w:r>
        <w:proofErr w:type="spellStart"/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val="en-US" w:eastAsia="ar-SA"/>
          </w:rPr>
          <w:t>edu</w:t>
        </w:r>
        <w:proofErr w:type="spellEnd"/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val="en-US" w:eastAsia="ar-SA"/>
          </w:rPr>
          <w:t>dobro</w:t>
        </w:r>
        <w:proofErr w:type="spellEnd"/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val="en-US" w:eastAsia="ar-SA"/>
          </w:rPr>
          <w:t>ru</w:t>
        </w:r>
        <w:proofErr w:type="spellEnd"/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eastAsia="ar-SA"/>
          </w:rPr>
          <w:t>/</w:t>
        </w:r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val="en-US" w:eastAsia="ar-SA"/>
          </w:rPr>
          <w:t>materials</w:t>
        </w:r>
        <w:r w:rsidR="00161A48" w:rsidRPr="00161A48">
          <w:rPr>
            <w:rStyle w:val="a6"/>
            <w:rFonts w:ascii="Times New Roman" w:eastAsia="Calibri" w:hAnsi="Times New Roman" w:cs="Times New Roman"/>
            <w:sz w:val="26"/>
            <w:szCs w:val="26"/>
            <w:lang w:eastAsia="ar-SA"/>
          </w:rPr>
          <w:t>/</w:t>
        </w:r>
      </w:hyperlink>
      <w:r w:rsidR="00161A4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«Стандарт событийного добровольчества (</w:t>
      </w:r>
      <w:proofErr w:type="spellStart"/>
      <w:r w:rsidR="00161A48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161A48">
        <w:rPr>
          <w:rFonts w:ascii="Times New Roman" w:eastAsia="Calibri" w:hAnsi="Times New Roman" w:cs="Times New Roman"/>
          <w:sz w:val="26"/>
          <w:szCs w:val="26"/>
          <w:lang w:eastAsia="ar-SA"/>
        </w:rPr>
        <w:t>)», «Стандарт организации добровольческой (волонтерской) адресной помощи», «Стандарт работы организатора добровольчества (</w:t>
      </w:r>
      <w:proofErr w:type="spellStart"/>
      <w:r w:rsidR="00161A48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161A48">
        <w:rPr>
          <w:rFonts w:ascii="Times New Roman" w:eastAsia="Calibri" w:hAnsi="Times New Roman" w:cs="Times New Roman"/>
          <w:sz w:val="26"/>
          <w:szCs w:val="26"/>
          <w:lang w:eastAsia="ar-SA"/>
        </w:rPr>
        <w:t>)» в работе учреждений, занимающихся развитием и популяризацией добровольческой (волонтерской) деятельностью в Верхнекамском муниципальном округе Кировской области.</w:t>
      </w:r>
    </w:p>
    <w:p w:rsidR="00E234A3" w:rsidRDefault="00E234A3" w:rsidP="00161A4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61A48">
        <w:rPr>
          <w:rFonts w:ascii="Times New Roman" w:eastAsia="Calibri" w:hAnsi="Times New Roman" w:cs="Times New Roman"/>
          <w:sz w:val="26"/>
          <w:szCs w:val="26"/>
          <w:lang w:eastAsia="ar-SA"/>
        </w:rPr>
        <w:t>Контроль за выполнением постановления возложить на заместителя главы администрации муниципального округа п</w:t>
      </w:r>
      <w:r w:rsidR="00BD4F9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 социальным вопросам                Семеновых </w:t>
      </w:r>
      <w:r w:rsidRPr="00161A48">
        <w:rPr>
          <w:rFonts w:ascii="Times New Roman" w:eastAsia="Calibri" w:hAnsi="Times New Roman" w:cs="Times New Roman"/>
          <w:sz w:val="26"/>
          <w:szCs w:val="26"/>
          <w:lang w:eastAsia="ar-SA"/>
        </w:rPr>
        <w:t>И.Г.</w:t>
      </w:r>
    </w:p>
    <w:p w:rsidR="00097D4B" w:rsidRPr="00097D4B" w:rsidRDefault="00097D4B" w:rsidP="00097D4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97D4B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lastRenderedPageBreak/>
        <w:t xml:space="preserve"> Опубликовать постановление в Информационном бюллетене</w:t>
      </w:r>
      <w:r w:rsidRPr="00097D4B">
        <w:rPr>
          <w:rFonts w:ascii="Times New Roman" w:hAnsi="Times New Roman" w:cs="Times New Roman"/>
          <w:sz w:val="26"/>
          <w:szCs w:val="26"/>
        </w:rPr>
        <w:t xml:space="preserve"> </w:t>
      </w:r>
      <w:r w:rsidRPr="00097D4B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органов местного самоуправления муниципального образования Верхнекамский  муниципальный округ Кировской области.</w:t>
      </w:r>
    </w:p>
    <w:p w:rsidR="00382E37" w:rsidRPr="00382E37" w:rsidRDefault="00382E37" w:rsidP="00382E37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2E37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 </w:t>
      </w:r>
    </w:p>
    <w:p w:rsidR="00E42193" w:rsidRPr="00B051AB" w:rsidRDefault="00E42193" w:rsidP="00E4219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2E00FD" w:rsidRDefault="002E00FD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58C" w:rsidRDefault="00F0158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Верхнекамского </w:t>
      </w:r>
    </w:p>
    <w:p w:rsidR="00E42193" w:rsidRPr="0043479D" w:rsidRDefault="00E42193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</w:t>
      </w:r>
      <w:r w:rsidR="006407B0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43479D">
        <w:rPr>
          <w:rFonts w:ascii="Times New Roman" w:hAnsi="Times New Roman" w:cs="Times New Roman"/>
          <w:sz w:val="26"/>
          <w:szCs w:val="26"/>
        </w:rPr>
        <w:t xml:space="preserve"> </w:t>
      </w:r>
      <w:r w:rsidR="00F0158C">
        <w:rPr>
          <w:rFonts w:ascii="Times New Roman" w:hAnsi="Times New Roman" w:cs="Times New Roman"/>
          <w:sz w:val="26"/>
          <w:szCs w:val="26"/>
        </w:rPr>
        <w:t xml:space="preserve">                            И.Н. Суворов</w:t>
      </w:r>
      <w:r w:rsidRPr="0043479D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B378C" w:rsidRDefault="00FB378C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F0158C" w:rsidRDefault="00F0158C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ПОДГОТОВЛЕНО</w:t>
      </w:r>
    </w:p>
    <w:p w:rsidR="00E42193" w:rsidRPr="0043479D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</w:t>
      </w:r>
      <w:r w:rsidR="00E42193" w:rsidRPr="0043479D">
        <w:rPr>
          <w:rFonts w:ascii="Times New Roman" w:hAnsi="Times New Roman" w:cs="Times New Roman"/>
          <w:sz w:val="26"/>
          <w:szCs w:val="26"/>
        </w:rPr>
        <w:t xml:space="preserve"> начальника управления </w:t>
      </w:r>
    </w:p>
    <w:p w:rsidR="00E42193" w:rsidRPr="0043479D" w:rsidRDefault="00E42193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по делам молодежи, спорту и проблемам семьи </w:t>
      </w:r>
    </w:p>
    <w:p w:rsidR="00E42193" w:rsidRPr="0043479D" w:rsidRDefault="00E42193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Верхнекамского муниципального округа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0158C">
        <w:rPr>
          <w:rFonts w:ascii="Times New Roman" w:hAnsi="Times New Roman" w:cs="Times New Roman"/>
          <w:sz w:val="26"/>
          <w:szCs w:val="26"/>
        </w:rPr>
        <w:t xml:space="preserve"> </w:t>
      </w:r>
      <w:r w:rsidRPr="0043479D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Безгачева</w:t>
      </w:r>
      <w:proofErr w:type="spellEnd"/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E42193" w:rsidRPr="0043479D" w:rsidRDefault="00AE30DF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E42193" w:rsidRPr="0043479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E42193" w:rsidRPr="0043479D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</w:p>
    <w:p w:rsidR="00E42193" w:rsidRDefault="00E42193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по социальным вопросам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0158C">
        <w:rPr>
          <w:rFonts w:ascii="Times New Roman" w:hAnsi="Times New Roman" w:cs="Times New Roman"/>
          <w:sz w:val="26"/>
          <w:szCs w:val="26"/>
        </w:rPr>
        <w:t xml:space="preserve">  </w:t>
      </w:r>
      <w:r w:rsidR="00AE30DF">
        <w:rPr>
          <w:rFonts w:ascii="Times New Roman" w:hAnsi="Times New Roman" w:cs="Times New Roman"/>
          <w:sz w:val="26"/>
          <w:szCs w:val="26"/>
        </w:rPr>
        <w:t>И.Г. Семеновых</w:t>
      </w:r>
    </w:p>
    <w:p w:rsidR="00F0158C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158C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по делам молодежи, </w:t>
      </w:r>
    </w:p>
    <w:p w:rsidR="00F0158C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спорту и проблемам семьи</w:t>
      </w:r>
    </w:p>
    <w:p w:rsidR="00F0158C" w:rsidRPr="0043479D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Верхнекамского муниципального округа                                            </w:t>
      </w:r>
      <w:r w:rsidR="00793D2D">
        <w:rPr>
          <w:rFonts w:ascii="Times New Roman" w:hAnsi="Times New Roman" w:cs="Times New Roman"/>
          <w:sz w:val="26"/>
          <w:szCs w:val="26"/>
        </w:rPr>
        <w:t xml:space="preserve">В.С. </w:t>
      </w:r>
      <w:proofErr w:type="spellStart"/>
      <w:r w:rsidR="00793D2D">
        <w:rPr>
          <w:rFonts w:ascii="Times New Roman" w:hAnsi="Times New Roman" w:cs="Times New Roman"/>
          <w:sz w:val="26"/>
          <w:szCs w:val="26"/>
        </w:rPr>
        <w:t>Широнина</w:t>
      </w:r>
      <w:proofErr w:type="spellEnd"/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E42193" w:rsidRPr="0043479D" w:rsidRDefault="00E42193" w:rsidP="00E4219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Заведующий правовым отделом                                                         </w:t>
      </w:r>
      <w:r w:rsidR="00F0158C">
        <w:rPr>
          <w:rFonts w:ascii="Times New Roman" w:hAnsi="Times New Roman" w:cs="Times New Roman"/>
          <w:sz w:val="26"/>
          <w:szCs w:val="26"/>
        </w:rPr>
        <w:t xml:space="preserve">  </w:t>
      </w:r>
      <w:r w:rsidRPr="0043479D">
        <w:rPr>
          <w:rFonts w:ascii="Times New Roman" w:hAnsi="Times New Roman" w:cs="Times New Roman"/>
          <w:sz w:val="26"/>
          <w:szCs w:val="26"/>
        </w:rPr>
        <w:t xml:space="preserve">Н.А.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Шмигальская</w:t>
      </w:r>
      <w:proofErr w:type="spellEnd"/>
    </w:p>
    <w:p w:rsidR="00E42193" w:rsidRPr="0043479D" w:rsidRDefault="00E42193" w:rsidP="00E4219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2193" w:rsidRPr="0043479D" w:rsidRDefault="00E42193" w:rsidP="00E42193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Разослать: УДМСС -3 экз.</w:t>
      </w:r>
    </w:p>
    <w:p w:rsidR="00E42193" w:rsidRDefault="00E42193" w:rsidP="00E42193">
      <w:pPr>
        <w:suppressAutoHyphens/>
        <w:ind w:left="5245"/>
        <w:rPr>
          <w:sz w:val="26"/>
          <w:szCs w:val="26"/>
        </w:rPr>
      </w:pPr>
    </w:p>
    <w:p w:rsidR="00E42193" w:rsidRDefault="00E42193" w:rsidP="00E42193">
      <w:pPr>
        <w:suppressAutoHyphens/>
        <w:ind w:left="5245"/>
        <w:rPr>
          <w:sz w:val="26"/>
          <w:szCs w:val="26"/>
        </w:rPr>
      </w:pPr>
    </w:p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097D4B" w:rsidRPr="00C323B5" w:rsidRDefault="00097D4B" w:rsidP="006407B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097D4B" w:rsidRPr="00C323B5" w:rsidSect="00F0158C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165D"/>
    <w:multiLevelType w:val="multilevel"/>
    <w:tmpl w:val="63A408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1393998"/>
    <w:multiLevelType w:val="hybridMultilevel"/>
    <w:tmpl w:val="FA789584"/>
    <w:lvl w:ilvl="0" w:tplc="E91A08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93"/>
    <w:rsid w:val="00097D4B"/>
    <w:rsid w:val="000A16A2"/>
    <w:rsid w:val="000C6AAF"/>
    <w:rsid w:val="0014492C"/>
    <w:rsid w:val="00161A48"/>
    <w:rsid w:val="001C610E"/>
    <w:rsid w:val="002E00FD"/>
    <w:rsid w:val="002E6C09"/>
    <w:rsid w:val="00330211"/>
    <w:rsid w:val="00382E37"/>
    <w:rsid w:val="004C6527"/>
    <w:rsid w:val="00516D77"/>
    <w:rsid w:val="00521ADF"/>
    <w:rsid w:val="006407B0"/>
    <w:rsid w:val="006D20BF"/>
    <w:rsid w:val="006E3C18"/>
    <w:rsid w:val="007318F9"/>
    <w:rsid w:val="00783E6B"/>
    <w:rsid w:val="00793D2D"/>
    <w:rsid w:val="007B03F6"/>
    <w:rsid w:val="007B67E2"/>
    <w:rsid w:val="007D3246"/>
    <w:rsid w:val="008254C3"/>
    <w:rsid w:val="00826E3C"/>
    <w:rsid w:val="008E03E5"/>
    <w:rsid w:val="00A0728F"/>
    <w:rsid w:val="00AA6273"/>
    <w:rsid w:val="00AB3EA2"/>
    <w:rsid w:val="00AE30DF"/>
    <w:rsid w:val="00B037D5"/>
    <w:rsid w:val="00B10CE8"/>
    <w:rsid w:val="00B22B5B"/>
    <w:rsid w:val="00BD4F96"/>
    <w:rsid w:val="00C323B5"/>
    <w:rsid w:val="00C4459C"/>
    <w:rsid w:val="00CF7F8A"/>
    <w:rsid w:val="00D87C53"/>
    <w:rsid w:val="00DA3415"/>
    <w:rsid w:val="00E234A3"/>
    <w:rsid w:val="00E42193"/>
    <w:rsid w:val="00E76BB0"/>
    <w:rsid w:val="00E86C0A"/>
    <w:rsid w:val="00EA02EA"/>
    <w:rsid w:val="00EA0985"/>
    <w:rsid w:val="00F0158C"/>
    <w:rsid w:val="00F57410"/>
    <w:rsid w:val="00F80D65"/>
    <w:rsid w:val="00FB378C"/>
    <w:rsid w:val="00FC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dobro.ru/materials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7D38F-73D5-4F69-AE52-A148C435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2024-10-04T05:37:00Z</cp:lastPrinted>
  <dcterms:created xsi:type="dcterms:W3CDTF">2024-09-20T11:31:00Z</dcterms:created>
  <dcterms:modified xsi:type="dcterms:W3CDTF">2024-10-25T13:53:00Z</dcterms:modified>
</cp:coreProperties>
</file>