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664756" w:rsidP="00E811DF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3CD" w:rsidRDefault="00CD73CD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B75A68" w:rsidRPr="00E7025A" w:rsidRDefault="00B75A68" w:rsidP="00B75A68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B75A68" w:rsidRPr="00E7025A" w:rsidRDefault="00B75A68" w:rsidP="00B75A68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B75A68" w:rsidRPr="00E7025A" w:rsidRDefault="00B75A68" w:rsidP="00B75A68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8B0AD8" w:rsidRPr="00DB64A1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B75A68" w:rsidRDefault="00B75A6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</w:p>
          <w:p w:rsidR="008B0AD8" w:rsidRPr="00BB6E41" w:rsidRDefault="008B0AD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B22DE3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12.05.2023</w:t>
            </w:r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B22DE3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</w:t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5E4872" w:rsidRPr="00A077A8" w:rsidRDefault="008B0AD8" w:rsidP="005E4872">
      <w:pPr>
        <w:jc w:val="center"/>
        <w:rPr>
          <w:b/>
          <w:sz w:val="27"/>
          <w:szCs w:val="27"/>
        </w:rPr>
      </w:pPr>
      <w:r w:rsidRPr="00A077A8">
        <w:rPr>
          <w:b/>
          <w:sz w:val="27"/>
          <w:szCs w:val="27"/>
        </w:rPr>
        <w:t xml:space="preserve">Об утверждении технического задания на разработку                                                    инвестиционной программы </w:t>
      </w:r>
      <w:r>
        <w:rPr>
          <w:b/>
          <w:sz w:val="27"/>
          <w:szCs w:val="27"/>
        </w:rPr>
        <w:t xml:space="preserve">развития системы водоснабжения </w:t>
      </w:r>
    </w:p>
    <w:p w:rsidR="008B0AD8" w:rsidRPr="00A077A8" w:rsidRDefault="005E4872" w:rsidP="00F6210A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в</w:t>
      </w:r>
      <w:r w:rsidR="008B0AD8" w:rsidRPr="00A077A8">
        <w:rPr>
          <w:b/>
          <w:color w:val="000000"/>
          <w:sz w:val="27"/>
          <w:szCs w:val="27"/>
        </w:rPr>
        <w:t xml:space="preserve"> </w:t>
      </w:r>
      <w:proofErr w:type="spellStart"/>
      <w:r w:rsidR="0046432C">
        <w:rPr>
          <w:b/>
          <w:color w:val="000000"/>
          <w:sz w:val="27"/>
          <w:szCs w:val="27"/>
        </w:rPr>
        <w:t>д</w:t>
      </w:r>
      <w:proofErr w:type="gramStart"/>
      <w:r w:rsidR="0046432C">
        <w:rPr>
          <w:b/>
          <w:color w:val="000000"/>
          <w:sz w:val="27"/>
          <w:szCs w:val="27"/>
        </w:rPr>
        <w:t>.К</w:t>
      </w:r>
      <w:proofErr w:type="gramEnd"/>
      <w:r w:rsidR="0046432C">
        <w:rPr>
          <w:b/>
          <w:color w:val="000000"/>
          <w:sz w:val="27"/>
          <w:szCs w:val="27"/>
        </w:rPr>
        <w:t>очкино</w:t>
      </w:r>
      <w:proofErr w:type="spellEnd"/>
      <w:r w:rsidR="008B0AD8" w:rsidRPr="00A077A8">
        <w:rPr>
          <w:b/>
          <w:color w:val="000000"/>
          <w:sz w:val="27"/>
          <w:szCs w:val="27"/>
        </w:rPr>
        <w:t xml:space="preserve"> на </w:t>
      </w:r>
      <w:r w:rsidR="008B0AD8" w:rsidRPr="00A077A8">
        <w:rPr>
          <w:b/>
          <w:sz w:val="27"/>
          <w:szCs w:val="27"/>
        </w:rPr>
        <w:t>202</w:t>
      </w:r>
      <w:r w:rsidR="0046432C">
        <w:rPr>
          <w:b/>
          <w:sz w:val="27"/>
          <w:szCs w:val="27"/>
        </w:rPr>
        <w:t>3</w:t>
      </w:r>
      <w:r w:rsidR="008B0AD8" w:rsidRPr="00A077A8">
        <w:rPr>
          <w:b/>
          <w:sz w:val="27"/>
          <w:szCs w:val="27"/>
        </w:rPr>
        <w:t>-202</w:t>
      </w:r>
      <w:r w:rsidR="0046432C">
        <w:rPr>
          <w:b/>
          <w:sz w:val="27"/>
          <w:szCs w:val="27"/>
        </w:rPr>
        <w:t>8</w:t>
      </w:r>
      <w:r w:rsidR="008B0AD8" w:rsidRPr="00A077A8">
        <w:rPr>
          <w:b/>
          <w:sz w:val="27"/>
          <w:szCs w:val="27"/>
        </w:rPr>
        <w:t xml:space="preserve"> годы</w:t>
      </w:r>
    </w:p>
    <w:p w:rsidR="008B0AD8" w:rsidRPr="00302FE8" w:rsidRDefault="008B0AD8" w:rsidP="00497565">
      <w:pPr>
        <w:suppressAutoHyphens/>
        <w:jc w:val="center"/>
        <w:rPr>
          <w:b/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CD73CD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r w:rsidRPr="00302FE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«О водоснабжении и водоотведении» от  07.12.2011  № 416-ФЗ, Федеральным законом от  06.10.2003  № 131-ФЗ  «Об общих принципах организации местного самоуправления в Российской Федерации», </w:t>
      </w:r>
      <w:r w:rsidRPr="00A077A8">
        <w:rPr>
          <w:rFonts w:ascii="Times New Roman" w:hAnsi="Times New Roman"/>
          <w:sz w:val="27"/>
          <w:szCs w:val="27"/>
        </w:rPr>
        <w:t>Федеральным законом от 26.12.2005г.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184-ФЗ</w:t>
      </w:r>
      <w:r w:rsidRPr="00A077A8">
        <w:rPr>
          <w:rFonts w:ascii="Times New Roman" w:hAnsi="Times New Roman"/>
          <w:sz w:val="27"/>
          <w:szCs w:val="27"/>
        </w:rPr>
        <w:br/>
        <w:t xml:space="preserve">«О внесении изменений в Федеральный закон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«Об основах регулирования тарифов организаций коммунального комплекса» и некоторые законодательные акты Российской Федерации»,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Приказом Министерства регионального развития Российской Федерации от 10.10.2007 года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302FE8">
        <w:rPr>
          <w:rFonts w:ascii="Times New Roman" w:hAnsi="Times New Roman" w:cs="Times New Roman"/>
          <w:sz w:val="27"/>
          <w:szCs w:val="27"/>
        </w:rPr>
        <w:t>Верхнекамск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02FE8">
        <w:rPr>
          <w:rFonts w:ascii="Times New Roman" w:hAnsi="Times New Roman" w:cs="Times New Roman"/>
          <w:sz w:val="27"/>
          <w:szCs w:val="27"/>
        </w:rPr>
        <w:t xml:space="preserve">  ПОСТАНОВЛЯЕТ:</w:t>
      </w:r>
      <w:r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B0AD8" w:rsidRDefault="008B0AD8" w:rsidP="00CD73CD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9C2EAD">
        <w:rPr>
          <w:sz w:val="27"/>
          <w:szCs w:val="27"/>
        </w:rPr>
        <w:t xml:space="preserve">1. Утвердить </w:t>
      </w:r>
      <w:r w:rsidR="00134613" w:rsidRPr="009C2EAD">
        <w:rPr>
          <w:sz w:val="27"/>
          <w:szCs w:val="27"/>
        </w:rPr>
        <w:t xml:space="preserve">для </w:t>
      </w:r>
      <w:r w:rsidR="00134613">
        <w:rPr>
          <w:sz w:val="27"/>
          <w:szCs w:val="27"/>
        </w:rPr>
        <w:t xml:space="preserve">ООО «Алмаз» </w:t>
      </w:r>
      <w:r w:rsidRPr="009C2EAD">
        <w:rPr>
          <w:sz w:val="27"/>
          <w:szCs w:val="27"/>
        </w:rPr>
        <w:t xml:space="preserve">техническое задание </w:t>
      </w:r>
      <w:r>
        <w:rPr>
          <w:sz w:val="27"/>
          <w:szCs w:val="27"/>
        </w:rPr>
        <w:t xml:space="preserve">на  </w:t>
      </w:r>
      <w:r w:rsidRPr="009C2EAD">
        <w:rPr>
          <w:sz w:val="27"/>
          <w:szCs w:val="27"/>
        </w:rPr>
        <w:t xml:space="preserve"> разработк</w:t>
      </w:r>
      <w:r>
        <w:rPr>
          <w:sz w:val="27"/>
          <w:szCs w:val="27"/>
        </w:rPr>
        <w:t>у</w:t>
      </w:r>
      <w:r w:rsidRPr="009C2EAD">
        <w:rPr>
          <w:sz w:val="27"/>
          <w:szCs w:val="27"/>
        </w:rPr>
        <w:t xml:space="preserve"> инвестиционной программы </w:t>
      </w:r>
      <w:r>
        <w:rPr>
          <w:sz w:val="27"/>
          <w:szCs w:val="27"/>
        </w:rPr>
        <w:t xml:space="preserve">развития системы водоснабжения </w:t>
      </w:r>
      <w:r w:rsidR="005E4872">
        <w:rPr>
          <w:sz w:val="27"/>
          <w:szCs w:val="27"/>
        </w:rPr>
        <w:t>в</w:t>
      </w:r>
      <w:r w:rsidRPr="009C2EAD">
        <w:rPr>
          <w:sz w:val="27"/>
          <w:szCs w:val="27"/>
        </w:rPr>
        <w:t xml:space="preserve"> </w:t>
      </w:r>
      <w:proofErr w:type="spellStart"/>
      <w:r w:rsidR="001540E5">
        <w:rPr>
          <w:sz w:val="27"/>
          <w:szCs w:val="27"/>
        </w:rPr>
        <w:t>д</w:t>
      </w:r>
      <w:proofErr w:type="gramStart"/>
      <w:r w:rsidR="001540E5">
        <w:rPr>
          <w:sz w:val="27"/>
          <w:szCs w:val="27"/>
        </w:rPr>
        <w:t>.К</w:t>
      </w:r>
      <w:proofErr w:type="gramEnd"/>
      <w:r w:rsidR="001540E5">
        <w:rPr>
          <w:sz w:val="27"/>
          <w:szCs w:val="27"/>
        </w:rPr>
        <w:t>очкино</w:t>
      </w:r>
      <w:proofErr w:type="spellEnd"/>
      <w:r w:rsidRPr="009C2EAD">
        <w:rPr>
          <w:sz w:val="27"/>
          <w:szCs w:val="27"/>
        </w:rPr>
        <w:t xml:space="preserve"> на 202</w:t>
      </w:r>
      <w:r w:rsidR="0046432C">
        <w:rPr>
          <w:sz w:val="27"/>
          <w:szCs w:val="27"/>
        </w:rPr>
        <w:t>3</w:t>
      </w:r>
      <w:r w:rsidRPr="009C2EAD">
        <w:rPr>
          <w:sz w:val="27"/>
          <w:szCs w:val="27"/>
        </w:rPr>
        <w:t xml:space="preserve"> - 202</w:t>
      </w:r>
      <w:r w:rsidR="0046432C">
        <w:rPr>
          <w:sz w:val="27"/>
          <w:szCs w:val="27"/>
        </w:rPr>
        <w:t>8</w:t>
      </w:r>
      <w:r w:rsidRPr="009C2EAD">
        <w:rPr>
          <w:sz w:val="27"/>
          <w:szCs w:val="27"/>
        </w:rPr>
        <w:t xml:space="preserve"> годы</w:t>
      </w:r>
      <w:r>
        <w:rPr>
          <w:sz w:val="27"/>
          <w:szCs w:val="27"/>
        </w:rPr>
        <w:t xml:space="preserve"> согласно приложению</w:t>
      </w:r>
      <w:r w:rsidRPr="009C2EAD">
        <w:rPr>
          <w:sz w:val="27"/>
          <w:szCs w:val="27"/>
        </w:rPr>
        <w:t>.</w:t>
      </w:r>
    </w:p>
    <w:p w:rsidR="008B0AD8" w:rsidRPr="00302FE8" w:rsidRDefault="008B0AD8" w:rsidP="00CD73CD">
      <w:pPr>
        <w:suppressAutoHyphens/>
        <w:spacing w:line="360" w:lineRule="auto"/>
        <w:jc w:val="both"/>
        <w:rPr>
          <w:bCs/>
          <w:sz w:val="27"/>
          <w:szCs w:val="27"/>
        </w:rPr>
      </w:pPr>
      <w:r w:rsidRPr="00D14323">
        <w:rPr>
          <w:sz w:val="27"/>
          <w:szCs w:val="27"/>
        </w:rPr>
        <w:lastRenderedPageBreak/>
        <w:t xml:space="preserve">        </w:t>
      </w:r>
      <w:r>
        <w:rPr>
          <w:sz w:val="27"/>
          <w:szCs w:val="27"/>
        </w:rPr>
        <w:t xml:space="preserve">  </w:t>
      </w:r>
      <w:r w:rsidR="0046432C">
        <w:rPr>
          <w:sz w:val="27"/>
          <w:szCs w:val="27"/>
        </w:rPr>
        <w:t xml:space="preserve"> 2</w:t>
      </w:r>
      <w:r w:rsidRPr="00302FE8">
        <w:rPr>
          <w:sz w:val="27"/>
          <w:szCs w:val="27"/>
        </w:rPr>
        <w:t>.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D54A1" w:rsidRPr="00A24B35" w:rsidRDefault="008B0AD8" w:rsidP="00CD54A1">
      <w:pPr>
        <w:spacing w:line="360" w:lineRule="auto"/>
        <w:jc w:val="both"/>
        <w:rPr>
          <w:sz w:val="27"/>
          <w:szCs w:val="27"/>
        </w:rPr>
      </w:pPr>
      <w:r w:rsidRPr="00302FE8">
        <w:rPr>
          <w:bCs/>
          <w:color w:val="333300"/>
          <w:kern w:val="36"/>
          <w:sz w:val="27"/>
          <w:szCs w:val="27"/>
        </w:rPr>
        <w:t xml:space="preserve">       </w:t>
      </w:r>
      <w:r>
        <w:rPr>
          <w:bCs/>
          <w:color w:val="333300"/>
          <w:kern w:val="36"/>
          <w:sz w:val="27"/>
          <w:szCs w:val="27"/>
        </w:rPr>
        <w:t xml:space="preserve">    </w:t>
      </w:r>
      <w:r w:rsidR="00CD54A1">
        <w:rPr>
          <w:bCs/>
          <w:color w:val="333300"/>
          <w:kern w:val="36"/>
          <w:sz w:val="27"/>
          <w:szCs w:val="27"/>
        </w:rPr>
        <w:t xml:space="preserve"> </w:t>
      </w:r>
      <w:r w:rsidR="0046432C">
        <w:rPr>
          <w:bCs/>
          <w:color w:val="333300"/>
          <w:kern w:val="36"/>
          <w:sz w:val="27"/>
          <w:szCs w:val="27"/>
        </w:rPr>
        <w:t>3</w:t>
      </w:r>
      <w:r w:rsidRPr="00302FE8">
        <w:rPr>
          <w:sz w:val="27"/>
          <w:szCs w:val="27"/>
        </w:rPr>
        <w:t xml:space="preserve">.  </w:t>
      </w:r>
      <w:r w:rsidR="00CD54A1" w:rsidRPr="00A24B35">
        <w:rPr>
          <w:sz w:val="27"/>
          <w:szCs w:val="27"/>
        </w:rPr>
        <w:t>Настоящее постановление вступает в силу в соответствии с действующим законодательством.</w:t>
      </w:r>
    </w:p>
    <w:p w:rsidR="008B0AD8" w:rsidRPr="00302FE8" w:rsidRDefault="008B0AD8" w:rsidP="00497565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both"/>
        <w:rPr>
          <w:sz w:val="27"/>
          <w:szCs w:val="27"/>
        </w:rPr>
      </w:pPr>
    </w:p>
    <w:p w:rsidR="008B0AD8" w:rsidRDefault="008B0AD8" w:rsidP="008B5AD0">
      <w:pPr>
        <w:jc w:val="both"/>
        <w:rPr>
          <w:sz w:val="28"/>
          <w:szCs w:val="28"/>
        </w:rPr>
      </w:pPr>
    </w:p>
    <w:p w:rsidR="008B0AD8" w:rsidRPr="004E1751" w:rsidRDefault="0015661D" w:rsidP="0049756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</w:t>
      </w:r>
      <w:r w:rsidR="008B0AD8" w:rsidRPr="004E1751">
        <w:rPr>
          <w:sz w:val="27"/>
          <w:szCs w:val="27"/>
        </w:rPr>
        <w:t>хнекамского</w:t>
      </w:r>
      <w:proofErr w:type="gramEnd"/>
      <w:r w:rsidR="008B0AD8" w:rsidRPr="004E1751">
        <w:rPr>
          <w:sz w:val="27"/>
          <w:szCs w:val="27"/>
        </w:rPr>
        <w:t xml:space="preserve"> </w:t>
      </w:r>
    </w:p>
    <w:p w:rsidR="008B0AD8" w:rsidRPr="004E1751" w:rsidRDefault="008B0AD8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муниципального округа</w:t>
      </w:r>
      <w:r w:rsidRPr="004E1751">
        <w:rPr>
          <w:sz w:val="27"/>
          <w:szCs w:val="27"/>
        </w:rPr>
        <w:tab/>
      </w:r>
      <w:r w:rsidRPr="004E1751">
        <w:rPr>
          <w:sz w:val="27"/>
          <w:szCs w:val="27"/>
        </w:rPr>
        <w:tab/>
        <w:t xml:space="preserve">                                                      </w:t>
      </w:r>
      <w:r>
        <w:rPr>
          <w:sz w:val="27"/>
          <w:szCs w:val="27"/>
        </w:rPr>
        <w:t xml:space="preserve">    </w:t>
      </w:r>
      <w:r w:rsidR="0015661D">
        <w:rPr>
          <w:sz w:val="27"/>
          <w:szCs w:val="27"/>
        </w:rPr>
        <w:t xml:space="preserve">   И.Н. Суворов</w:t>
      </w:r>
    </w:p>
    <w:p w:rsidR="008B0AD8" w:rsidRPr="004E1751" w:rsidRDefault="008B0AD8" w:rsidP="00D0047E">
      <w:pPr>
        <w:rPr>
          <w:sz w:val="27"/>
          <w:szCs w:val="27"/>
        </w:rPr>
      </w:pPr>
      <w:r w:rsidRPr="004E1751">
        <w:rPr>
          <w:sz w:val="27"/>
          <w:szCs w:val="27"/>
        </w:rPr>
        <w:t>_____________________________________________________________________</w:t>
      </w:r>
      <w:r>
        <w:rPr>
          <w:sz w:val="27"/>
          <w:szCs w:val="27"/>
        </w:rPr>
        <w:t>___</w:t>
      </w:r>
    </w:p>
    <w:p w:rsidR="008B0AD8" w:rsidRPr="004E1751" w:rsidRDefault="008B0AD8" w:rsidP="00C61865">
      <w:pPr>
        <w:spacing w:after="480"/>
        <w:outlineLvl w:val="0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Подготовлено</w:t>
      </w:r>
    </w:p>
    <w:p w:rsidR="008B0AD8" w:rsidRPr="004E1751" w:rsidRDefault="008B0AD8" w:rsidP="007C507F">
      <w:pPr>
        <w:ind w:right="-47"/>
        <w:jc w:val="both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Заместитель заведующего отделом</w:t>
      </w: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 xml:space="preserve">жилищно-коммунального хозяйства                                            </w:t>
      </w:r>
      <w:r w:rsidR="00565D86">
        <w:rPr>
          <w:sz w:val="27"/>
          <w:szCs w:val="27"/>
        </w:rPr>
        <w:t xml:space="preserve"> </w:t>
      </w:r>
      <w:r w:rsidRPr="004E1751">
        <w:rPr>
          <w:sz w:val="27"/>
          <w:szCs w:val="27"/>
        </w:rPr>
        <w:t>К.Г. Коробейников</w:t>
      </w:r>
    </w:p>
    <w:p w:rsidR="008B0AD8" w:rsidRPr="004E1751" w:rsidRDefault="008B0AD8" w:rsidP="007C507F">
      <w:pPr>
        <w:pStyle w:val="aa"/>
        <w:ind w:firstLine="0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Согласовано</w:t>
      </w: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B50B72" w:rsidRDefault="00B50B72" w:rsidP="00B50B7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администрации </w:t>
      </w:r>
    </w:p>
    <w:p w:rsidR="00B50B72" w:rsidRDefault="00B50B72" w:rsidP="00B50B7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вопросам </w:t>
      </w:r>
    </w:p>
    <w:p w:rsidR="00B50B72" w:rsidRDefault="00B50B72" w:rsidP="00B50B7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жизнеобеспечения, начальник </w:t>
      </w:r>
    </w:p>
    <w:p w:rsidR="00B50B72" w:rsidRDefault="00B50B72" w:rsidP="00B50B7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МКУ «Благоустройство»                                                              </w:t>
      </w:r>
      <w:r w:rsidR="00D8355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Н.Н. Дворников                                         </w:t>
      </w: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513011" w:rsidRDefault="00497F4B" w:rsidP="007C507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</w:t>
      </w:r>
      <w:r w:rsidR="008B0AD8" w:rsidRPr="00513011">
        <w:rPr>
          <w:sz w:val="27"/>
          <w:szCs w:val="27"/>
        </w:rPr>
        <w:t>правов</w:t>
      </w:r>
      <w:r w:rsidR="00196DCE">
        <w:rPr>
          <w:sz w:val="27"/>
          <w:szCs w:val="27"/>
        </w:rPr>
        <w:t>ым</w:t>
      </w:r>
      <w:r w:rsidR="008B0AD8" w:rsidRPr="00513011">
        <w:rPr>
          <w:sz w:val="27"/>
          <w:szCs w:val="27"/>
        </w:rPr>
        <w:t xml:space="preserve"> отдел</w:t>
      </w:r>
      <w:r w:rsidR="00196DCE">
        <w:rPr>
          <w:sz w:val="27"/>
          <w:szCs w:val="27"/>
        </w:rPr>
        <w:t>ом</w:t>
      </w:r>
      <w:r w:rsidR="008B0AD8">
        <w:rPr>
          <w:sz w:val="27"/>
          <w:szCs w:val="27"/>
        </w:rPr>
        <w:t xml:space="preserve">                                                   </w:t>
      </w:r>
      <w:r w:rsidR="00565D86">
        <w:rPr>
          <w:sz w:val="27"/>
          <w:szCs w:val="27"/>
        </w:rPr>
        <w:t xml:space="preserve">Н.А. </w:t>
      </w:r>
      <w:proofErr w:type="spellStart"/>
      <w:r w:rsidR="00565D86">
        <w:rPr>
          <w:sz w:val="27"/>
          <w:szCs w:val="27"/>
        </w:rPr>
        <w:t>Шмигальская</w:t>
      </w:r>
      <w:proofErr w:type="spellEnd"/>
      <w:r w:rsidR="008B0AD8" w:rsidRPr="00513011">
        <w:rPr>
          <w:sz w:val="27"/>
          <w:szCs w:val="27"/>
        </w:rPr>
        <w:t xml:space="preserve">                                                  </w:t>
      </w:r>
    </w:p>
    <w:p w:rsidR="008B0AD8" w:rsidRPr="00513011" w:rsidRDefault="008B0AD8" w:rsidP="005475F1">
      <w:pPr>
        <w:tabs>
          <w:tab w:val="left" w:pos="7200"/>
        </w:tabs>
        <w:spacing w:after="480"/>
        <w:outlineLvl w:val="0"/>
        <w:rPr>
          <w:caps/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Default="008B0AD8" w:rsidP="00446BAD">
      <w:pPr>
        <w:rPr>
          <w:sz w:val="27"/>
          <w:szCs w:val="27"/>
        </w:rPr>
      </w:pPr>
    </w:p>
    <w:p w:rsidR="0046432C" w:rsidRDefault="0046432C" w:rsidP="00446BAD">
      <w:pPr>
        <w:rPr>
          <w:sz w:val="27"/>
          <w:szCs w:val="27"/>
        </w:rPr>
      </w:pPr>
    </w:p>
    <w:p w:rsidR="0046432C" w:rsidRDefault="0046432C" w:rsidP="00446BAD">
      <w:pPr>
        <w:rPr>
          <w:sz w:val="27"/>
          <w:szCs w:val="27"/>
        </w:rPr>
      </w:pPr>
    </w:p>
    <w:p w:rsidR="0046432C" w:rsidRDefault="0046432C" w:rsidP="00446BAD">
      <w:pPr>
        <w:rPr>
          <w:sz w:val="27"/>
          <w:szCs w:val="27"/>
        </w:rPr>
      </w:pPr>
    </w:p>
    <w:p w:rsidR="0046432C" w:rsidRDefault="0046432C" w:rsidP="00446BAD">
      <w:pPr>
        <w:rPr>
          <w:sz w:val="27"/>
          <w:szCs w:val="27"/>
        </w:rPr>
      </w:pPr>
    </w:p>
    <w:p w:rsidR="0046432C" w:rsidRDefault="0046432C" w:rsidP="00446BAD">
      <w:pPr>
        <w:rPr>
          <w:sz w:val="27"/>
          <w:szCs w:val="27"/>
        </w:rPr>
      </w:pPr>
    </w:p>
    <w:p w:rsidR="0046432C" w:rsidRDefault="0046432C" w:rsidP="00446BAD">
      <w:pPr>
        <w:rPr>
          <w:sz w:val="27"/>
          <w:szCs w:val="27"/>
        </w:rPr>
      </w:pPr>
    </w:p>
    <w:p w:rsidR="008B0AD8" w:rsidRPr="00513011" w:rsidRDefault="008B0AD8" w:rsidP="00D0047E">
      <w:pPr>
        <w:spacing w:after="480"/>
        <w:rPr>
          <w:sz w:val="27"/>
          <w:szCs w:val="27"/>
        </w:rPr>
      </w:pPr>
      <w:r w:rsidRPr="00513011">
        <w:rPr>
          <w:sz w:val="27"/>
          <w:szCs w:val="27"/>
        </w:rPr>
        <w:t xml:space="preserve">Разослать: отделу ЖКХ - 2 экз., </w:t>
      </w:r>
      <w:r>
        <w:rPr>
          <w:sz w:val="27"/>
          <w:szCs w:val="27"/>
        </w:rPr>
        <w:t>ООО «</w:t>
      </w:r>
      <w:r w:rsidR="001540E5">
        <w:rPr>
          <w:sz w:val="27"/>
          <w:szCs w:val="27"/>
        </w:rPr>
        <w:t>Алмаз</w:t>
      </w:r>
      <w:r>
        <w:rPr>
          <w:sz w:val="27"/>
          <w:szCs w:val="27"/>
        </w:rPr>
        <w:t xml:space="preserve">» </w:t>
      </w:r>
      <w:r w:rsidRPr="00513011">
        <w:rPr>
          <w:sz w:val="27"/>
          <w:szCs w:val="27"/>
        </w:rPr>
        <w:t xml:space="preserve"> – 1 экз., </w:t>
      </w:r>
    </w:p>
    <w:p w:rsidR="008B0AD8" w:rsidRPr="00A70AEE" w:rsidRDefault="008B0AD8" w:rsidP="00B50B72">
      <w:pPr>
        <w:pStyle w:val="ConsPlusNormal"/>
        <w:widowControl/>
        <w:ind w:firstLine="0"/>
        <w:rPr>
          <w:sz w:val="27"/>
          <w:szCs w:val="27"/>
        </w:rPr>
      </w:pPr>
      <w:r w:rsidRPr="001B385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  <w:r w:rsidRPr="00A70AEE">
        <w:rPr>
          <w:sz w:val="27"/>
          <w:szCs w:val="27"/>
        </w:rPr>
        <w:t xml:space="preserve">                                                                                                                                  </w:t>
      </w:r>
    </w:p>
    <w:p w:rsidR="008B0AD8" w:rsidRPr="00C43DBB" w:rsidRDefault="008B0AD8" w:rsidP="0094354C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Приложение</w:t>
      </w:r>
    </w:p>
    <w:p w:rsidR="008B0AD8" w:rsidRPr="00976D4F" w:rsidRDefault="008B0AD8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>УТВЕРЖДЕН</w:t>
      </w:r>
    </w:p>
    <w:p w:rsidR="008B0AD8" w:rsidRDefault="008B0AD8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</w:p>
    <w:p w:rsidR="008B0AD8" w:rsidRPr="00976D4F" w:rsidRDefault="008B0AD8" w:rsidP="002A11CA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</w:t>
      </w:r>
    </w:p>
    <w:p w:rsidR="008B0AD8" w:rsidRPr="00976D4F" w:rsidRDefault="008B0AD8" w:rsidP="007068E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 xml:space="preserve">Верхнекамского </w:t>
      </w:r>
      <w:r>
        <w:rPr>
          <w:sz w:val="27"/>
          <w:szCs w:val="27"/>
        </w:rPr>
        <w:t xml:space="preserve">муниципального         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округа</w:t>
      </w:r>
    </w:p>
    <w:p w:rsidR="008B0AD8" w:rsidRDefault="008B0AD8" w:rsidP="000F4FAC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="00B22DE3">
        <w:rPr>
          <w:sz w:val="27"/>
          <w:szCs w:val="27"/>
        </w:rPr>
        <w:t xml:space="preserve">от 12.05.2023  </w:t>
      </w:r>
      <w:bookmarkStart w:id="0" w:name="_GoBack"/>
      <w:bookmarkEnd w:id="0"/>
      <w:r w:rsidRPr="00976D4F">
        <w:rPr>
          <w:sz w:val="27"/>
          <w:szCs w:val="27"/>
        </w:rPr>
        <w:t xml:space="preserve"> №  </w:t>
      </w:r>
      <w:r w:rsidR="00B22DE3">
        <w:rPr>
          <w:sz w:val="27"/>
          <w:szCs w:val="27"/>
        </w:rPr>
        <w:t>626</w:t>
      </w:r>
      <w:r w:rsidRPr="00976D4F">
        <w:rPr>
          <w:sz w:val="27"/>
          <w:szCs w:val="27"/>
        </w:rPr>
        <w:t xml:space="preserve"> </w:t>
      </w:r>
    </w:p>
    <w:p w:rsidR="008B0AD8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8B0AD8" w:rsidRPr="00F15BA8" w:rsidRDefault="008B0AD8" w:rsidP="00F15BA8">
      <w:pPr>
        <w:shd w:val="clear" w:color="auto" w:fill="FFFFFF"/>
        <w:ind w:firstLine="709"/>
        <w:jc w:val="center"/>
        <w:rPr>
          <w:b/>
          <w:sz w:val="27"/>
          <w:szCs w:val="27"/>
        </w:rPr>
      </w:pPr>
      <w:r w:rsidRPr="00F15BA8">
        <w:rPr>
          <w:b/>
          <w:sz w:val="27"/>
          <w:szCs w:val="27"/>
        </w:rPr>
        <w:t>ТЕХНИЧЕСКОЕ ЗАДАНИЕ</w:t>
      </w:r>
    </w:p>
    <w:p w:rsidR="008B0AD8" w:rsidRPr="00F15BA8" w:rsidRDefault="008B0AD8" w:rsidP="00F15BA8">
      <w:pPr>
        <w:shd w:val="clear" w:color="auto" w:fill="FFFFFF"/>
        <w:ind w:firstLine="709"/>
        <w:jc w:val="center"/>
        <w:rPr>
          <w:sz w:val="27"/>
          <w:szCs w:val="27"/>
        </w:rPr>
      </w:pPr>
      <w:r w:rsidRPr="00F15BA8">
        <w:rPr>
          <w:sz w:val="27"/>
          <w:szCs w:val="27"/>
        </w:rPr>
        <w:t xml:space="preserve">на разработку инвестиционной программы </w:t>
      </w:r>
      <w:r>
        <w:rPr>
          <w:sz w:val="27"/>
          <w:szCs w:val="27"/>
        </w:rPr>
        <w:t xml:space="preserve">развития системы водоснабжения </w:t>
      </w:r>
      <w:r w:rsidR="005E4872">
        <w:rPr>
          <w:sz w:val="27"/>
          <w:szCs w:val="27"/>
        </w:rPr>
        <w:t>в</w:t>
      </w:r>
      <w:r w:rsidRPr="00F15BA8">
        <w:rPr>
          <w:sz w:val="27"/>
          <w:szCs w:val="27"/>
        </w:rPr>
        <w:t xml:space="preserve"> </w:t>
      </w:r>
      <w:proofErr w:type="spellStart"/>
      <w:r w:rsidR="001540E5">
        <w:rPr>
          <w:sz w:val="27"/>
          <w:szCs w:val="27"/>
        </w:rPr>
        <w:t>д</w:t>
      </w:r>
      <w:proofErr w:type="gramStart"/>
      <w:r w:rsidR="001540E5">
        <w:rPr>
          <w:sz w:val="27"/>
          <w:szCs w:val="27"/>
        </w:rPr>
        <w:t>.К</w:t>
      </w:r>
      <w:proofErr w:type="gramEnd"/>
      <w:r w:rsidR="001540E5">
        <w:rPr>
          <w:sz w:val="27"/>
          <w:szCs w:val="27"/>
        </w:rPr>
        <w:t>очкино</w:t>
      </w:r>
      <w:proofErr w:type="spellEnd"/>
      <w:r>
        <w:rPr>
          <w:sz w:val="27"/>
          <w:szCs w:val="27"/>
        </w:rPr>
        <w:t xml:space="preserve">, </w:t>
      </w:r>
      <w:r w:rsidRPr="00F15BA8">
        <w:rPr>
          <w:sz w:val="27"/>
          <w:szCs w:val="27"/>
        </w:rPr>
        <w:t>на 202</w:t>
      </w:r>
      <w:r w:rsidR="001540E5">
        <w:rPr>
          <w:sz w:val="27"/>
          <w:szCs w:val="27"/>
        </w:rPr>
        <w:t>3</w:t>
      </w:r>
      <w:r w:rsidRPr="00F15BA8">
        <w:rPr>
          <w:sz w:val="27"/>
          <w:szCs w:val="27"/>
        </w:rPr>
        <w:t xml:space="preserve"> - 202</w:t>
      </w:r>
      <w:r w:rsidR="001540E5">
        <w:rPr>
          <w:sz w:val="27"/>
          <w:szCs w:val="27"/>
        </w:rPr>
        <w:t>8</w:t>
      </w:r>
      <w:r w:rsidRPr="00F15BA8">
        <w:rPr>
          <w:sz w:val="27"/>
          <w:szCs w:val="27"/>
        </w:rPr>
        <w:t xml:space="preserve"> годы</w:t>
      </w:r>
    </w:p>
    <w:p w:rsidR="008B0AD8" w:rsidRPr="00F15BA8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 </w:t>
      </w:r>
    </w:p>
    <w:p w:rsidR="008B0AD8" w:rsidRPr="00F15BA8" w:rsidRDefault="008B0AD8" w:rsidP="00134613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b/>
          <w:bCs/>
          <w:sz w:val="27"/>
          <w:szCs w:val="27"/>
        </w:rPr>
        <w:t>1. Общие положения</w:t>
      </w:r>
    </w:p>
    <w:p w:rsidR="008B0AD8" w:rsidRPr="00F15BA8" w:rsidRDefault="008B0AD8" w:rsidP="00134613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Техническое задание на разработку инвестиционной программы </w:t>
      </w:r>
      <w:r>
        <w:rPr>
          <w:sz w:val="27"/>
          <w:szCs w:val="27"/>
        </w:rPr>
        <w:t>развития системы водоснабжения, о</w:t>
      </w:r>
      <w:r w:rsidRPr="00DF7A81">
        <w:rPr>
          <w:sz w:val="27"/>
          <w:szCs w:val="27"/>
        </w:rPr>
        <w:t>сновная цель</w:t>
      </w:r>
      <w:r>
        <w:rPr>
          <w:sz w:val="27"/>
          <w:szCs w:val="27"/>
        </w:rPr>
        <w:t>ю которой является</w:t>
      </w:r>
      <w:r w:rsidRPr="00DF7A81">
        <w:rPr>
          <w:sz w:val="27"/>
          <w:szCs w:val="27"/>
        </w:rPr>
        <w:t xml:space="preserve"> выполнение мероприятий, направленных на приведения качества питьевой воды в соответствие с установленными требованиями</w:t>
      </w:r>
      <w:r w:rsidRPr="00F15BA8">
        <w:rPr>
          <w:sz w:val="27"/>
          <w:szCs w:val="27"/>
        </w:rPr>
        <w:t xml:space="preserve"> на территории </w:t>
      </w:r>
      <w:proofErr w:type="spellStart"/>
      <w:r w:rsidR="001540E5">
        <w:rPr>
          <w:sz w:val="27"/>
          <w:szCs w:val="27"/>
        </w:rPr>
        <w:t>д</w:t>
      </w:r>
      <w:proofErr w:type="gramStart"/>
      <w:r w:rsidR="00C06D4D">
        <w:rPr>
          <w:sz w:val="27"/>
          <w:szCs w:val="27"/>
        </w:rPr>
        <w:t>.</w:t>
      </w:r>
      <w:r w:rsidR="001540E5">
        <w:rPr>
          <w:sz w:val="27"/>
          <w:szCs w:val="27"/>
        </w:rPr>
        <w:t>К</w:t>
      </w:r>
      <w:proofErr w:type="gramEnd"/>
      <w:r w:rsidR="001540E5">
        <w:rPr>
          <w:sz w:val="27"/>
          <w:szCs w:val="27"/>
        </w:rPr>
        <w:t>очкино</w:t>
      </w:r>
      <w:proofErr w:type="spellEnd"/>
      <w:r w:rsidRPr="00F15BA8">
        <w:rPr>
          <w:sz w:val="27"/>
          <w:szCs w:val="27"/>
        </w:rPr>
        <w:t xml:space="preserve"> на 202</w:t>
      </w:r>
      <w:r w:rsidR="001540E5">
        <w:rPr>
          <w:sz w:val="27"/>
          <w:szCs w:val="27"/>
        </w:rPr>
        <w:t>3</w:t>
      </w:r>
      <w:r w:rsidRPr="00F15BA8">
        <w:rPr>
          <w:sz w:val="27"/>
          <w:szCs w:val="27"/>
        </w:rPr>
        <w:t xml:space="preserve"> - 202</w:t>
      </w:r>
      <w:r w:rsidR="001540E5">
        <w:rPr>
          <w:sz w:val="27"/>
          <w:szCs w:val="27"/>
        </w:rPr>
        <w:t>8</w:t>
      </w:r>
      <w:r w:rsidRPr="00F15BA8">
        <w:rPr>
          <w:sz w:val="27"/>
          <w:szCs w:val="27"/>
        </w:rPr>
        <w:t xml:space="preserve"> годы (далее по тексту соответственно - Техническое задание, Инвестиционная программа), разработано на основании:</w:t>
      </w:r>
    </w:p>
    <w:p w:rsidR="008B0AD8" w:rsidRPr="00F15BA8" w:rsidRDefault="008B0AD8" w:rsidP="00134613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Земельного кодекса Российской Федерации;</w:t>
      </w:r>
    </w:p>
    <w:p w:rsidR="008B0AD8" w:rsidRPr="00F15BA8" w:rsidRDefault="008B0AD8" w:rsidP="00134613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Градостроительного кодекса РФ;</w:t>
      </w:r>
    </w:p>
    <w:p w:rsidR="008B0AD8" w:rsidRPr="00C06D4D" w:rsidRDefault="008B0AD8" w:rsidP="00134613">
      <w:pPr>
        <w:suppressAutoHyphens/>
        <w:ind w:firstLine="709"/>
        <w:jc w:val="both"/>
        <w:rPr>
          <w:sz w:val="27"/>
          <w:szCs w:val="27"/>
        </w:rPr>
      </w:pPr>
      <w:r w:rsidRPr="00C06D4D">
        <w:rPr>
          <w:sz w:val="27"/>
          <w:szCs w:val="27"/>
        </w:rPr>
        <w:t>-</w:t>
      </w:r>
      <w:r w:rsidRPr="00C06D4D">
        <w:rPr>
          <w:sz w:val="27"/>
          <w:szCs w:val="27"/>
          <w:shd w:val="clear" w:color="auto" w:fill="F3F1E9"/>
        </w:rPr>
        <w:t>Федерального закона от 26.12.2005  № 184-ФЗ</w:t>
      </w:r>
      <w:r w:rsidRPr="00C06D4D">
        <w:rPr>
          <w:sz w:val="27"/>
          <w:szCs w:val="27"/>
        </w:rPr>
        <w:t xml:space="preserve"> </w:t>
      </w:r>
      <w:r w:rsidRPr="00C06D4D">
        <w:rPr>
          <w:sz w:val="27"/>
          <w:szCs w:val="27"/>
          <w:shd w:val="clear" w:color="auto" w:fill="F3F1E9"/>
        </w:rPr>
        <w:t>«О внесении изменений в Федеральный закон «Об основах регулирования тарифов организаций коммунального комплекса» и некоторые законодательные акты Российской Федерации»</w:t>
      </w:r>
      <w:r w:rsidRPr="00C06D4D">
        <w:rPr>
          <w:sz w:val="27"/>
          <w:szCs w:val="27"/>
        </w:rPr>
        <w:t>;</w:t>
      </w:r>
    </w:p>
    <w:p w:rsidR="008B0AD8" w:rsidRPr="00F15BA8" w:rsidRDefault="008B0AD8" w:rsidP="00134613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Федерального закона от 17.12.2011  № 416-ФЗ «О водоснабжении и водоотведении»;</w:t>
      </w:r>
    </w:p>
    <w:p w:rsidR="008B0AD8" w:rsidRPr="00F15BA8" w:rsidRDefault="008B0AD8" w:rsidP="00134613">
      <w:pPr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Приказа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</w:t>
      </w:r>
    </w:p>
    <w:p w:rsidR="006A044D" w:rsidRDefault="008B0AD8" w:rsidP="00134613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- Приказа Министерства регионального развития Российской Федерации от 6.05.2011года № 204 «О разработке </w:t>
      </w:r>
      <w:proofErr w:type="gramStart"/>
      <w:r w:rsidRPr="00F15BA8">
        <w:rPr>
          <w:sz w:val="27"/>
          <w:szCs w:val="27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F15BA8">
        <w:rPr>
          <w:sz w:val="27"/>
          <w:szCs w:val="27"/>
        </w:rPr>
        <w:t>;</w:t>
      </w:r>
    </w:p>
    <w:p w:rsidR="008B0AD8" w:rsidRPr="006A044D" w:rsidRDefault="008B0AD8" w:rsidP="00134613">
      <w:pPr>
        <w:shd w:val="clear" w:color="auto" w:fill="FFFFFF"/>
        <w:suppressAutoHyphens/>
        <w:ind w:firstLine="709"/>
        <w:jc w:val="both"/>
        <w:rPr>
          <w:rStyle w:val="af9"/>
          <w:b w:val="0"/>
          <w:bCs/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gramStart"/>
      <w:r w:rsidRPr="00F15BA8">
        <w:rPr>
          <w:sz w:val="27"/>
          <w:szCs w:val="27"/>
        </w:rPr>
        <w:t>-Санитарных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</w:t>
      </w:r>
      <w:r w:rsidR="00B27A15">
        <w:rPr>
          <w:sz w:val="27"/>
          <w:szCs w:val="27"/>
        </w:rPr>
        <w:t>ных</w:t>
      </w:r>
      <w:r w:rsidRPr="00F15BA8">
        <w:rPr>
          <w:rStyle w:val="af8"/>
          <w:sz w:val="27"/>
          <w:szCs w:val="27"/>
        </w:rPr>
        <w:t xml:space="preserve"> </w:t>
      </w:r>
      <w:hyperlink w:anchor="sub_0" w:history="1">
        <w:r w:rsidRPr="006A044D">
          <w:rPr>
            <w:rStyle w:val="afa"/>
            <w:b w:val="0"/>
            <w:sz w:val="27"/>
            <w:szCs w:val="27"/>
          </w:rPr>
          <w:t>постановлением</w:t>
        </w:r>
      </w:hyperlink>
      <w:r w:rsidRPr="006A044D">
        <w:rPr>
          <w:rStyle w:val="af9"/>
          <w:b w:val="0"/>
          <w:sz w:val="27"/>
          <w:szCs w:val="27"/>
        </w:rPr>
        <w:t xml:space="preserve"> Главного государственного санитарного врача Российской Федерации от 28.01.2021  № 3.</w:t>
      </w:r>
      <w:proofErr w:type="gramEnd"/>
    </w:p>
    <w:p w:rsidR="008B0AD8" w:rsidRPr="00DF7A81" w:rsidRDefault="008B0AD8" w:rsidP="00134613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DF7A81">
        <w:rPr>
          <w:b/>
          <w:bCs/>
          <w:sz w:val="27"/>
          <w:szCs w:val="27"/>
        </w:rPr>
        <w:t>2. Цели и задачи разработки и реализации инвестиционной программы</w:t>
      </w:r>
    </w:p>
    <w:p w:rsidR="008B0AD8" w:rsidRPr="008334AB" w:rsidRDefault="008B0AD8" w:rsidP="00134613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8334AB">
        <w:rPr>
          <w:sz w:val="27"/>
          <w:szCs w:val="27"/>
        </w:rPr>
        <w:lastRenderedPageBreak/>
        <w:t xml:space="preserve">2.1. </w:t>
      </w:r>
      <w:r>
        <w:rPr>
          <w:sz w:val="27"/>
          <w:szCs w:val="27"/>
        </w:rPr>
        <w:t>Цели</w:t>
      </w:r>
      <w:r w:rsidRPr="008334AB">
        <w:rPr>
          <w:sz w:val="27"/>
          <w:szCs w:val="27"/>
        </w:rPr>
        <w:t xml:space="preserve"> разработки и реализации инвестиционной программы: выполнение мероприятий, направленных на приведения качества питьевой воды</w:t>
      </w:r>
      <w:r w:rsidR="00F5251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Pr="008334AB">
        <w:rPr>
          <w:sz w:val="27"/>
          <w:szCs w:val="27"/>
        </w:rPr>
        <w:t>в соответствие с установленными требованиями, повышение эффективности и надежности работы систем водоснабжения, снижение потерь.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2.2. Задачи разработки Инвестиционной программы: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необходимых объемов и качества питьевой воды, выполнение нормативных требований к качеству питьевой воды;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бесперебойной подачи качественной воды от источника до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потребителя.</w:t>
      </w:r>
    </w:p>
    <w:p w:rsidR="008B0AD8" w:rsidRPr="00DF7A81" w:rsidRDefault="008B0AD8" w:rsidP="00F15BA8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2.3. Разработка и последующая реализация инвестиционной программы должны обеспечить повышение надежности, качества и безопасности водоснабж</w:t>
      </w:r>
      <w:r w:rsidRPr="00DF7A81">
        <w:rPr>
          <w:sz w:val="27"/>
          <w:szCs w:val="27"/>
        </w:rPr>
        <w:t>е</w:t>
      </w:r>
      <w:r w:rsidRPr="00DF7A81">
        <w:rPr>
          <w:sz w:val="27"/>
          <w:szCs w:val="27"/>
        </w:rPr>
        <w:t>ния потребителей, снижение аварийности и износа, увеличение пропускной спосо</w:t>
      </w:r>
      <w:r w:rsidRPr="00DF7A81">
        <w:rPr>
          <w:sz w:val="27"/>
          <w:szCs w:val="27"/>
        </w:rPr>
        <w:t>б</w:t>
      </w:r>
      <w:r w:rsidRPr="00DF7A81">
        <w:rPr>
          <w:sz w:val="27"/>
          <w:szCs w:val="27"/>
        </w:rPr>
        <w:t>ности и улучшения качества воды.</w:t>
      </w:r>
    </w:p>
    <w:p w:rsidR="00871B62" w:rsidRPr="00FF7C48" w:rsidRDefault="00147AFB" w:rsidP="00871B62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3</w:t>
      </w:r>
      <w:r w:rsidR="00871B62" w:rsidRPr="00FF7C48">
        <w:rPr>
          <w:b/>
          <w:sz w:val="27"/>
          <w:szCs w:val="27"/>
        </w:rPr>
        <w:t>. Срок разработки инвестиционной программы</w:t>
      </w:r>
    </w:p>
    <w:p w:rsidR="00871B62" w:rsidRPr="00FF7C48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Срок разработки инвестиционной программы – в течение двух месяцев с момента утверждения технического задания.</w:t>
      </w:r>
    </w:p>
    <w:p w:rsidR="00871B62" w:rsidRPr="00FF7C48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4</w:t>
      </w:r>
      <w:r w:rsidR="00871B62" w:rsidRPr="00FF7C48">
        <w:rPr>
          <w:b/>
          <w:bCs/>
          <w:sz w:val="27"/>
          <w:szCs w:val="27"/>
        </w:rPr>
        <w:t>. Разработчик инвестиционной программы</w:t>
      </w:r>
    </w:p>
    <w:p w:rsidR="00871B62" w:rsidRPr="00FF7C48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Разработчик инвестиционной программы – </w:t>
      </w:r>
      <w:r>
        <w:rPr>
          <w:sz w:val="27"/>
          <w:szCs w:val="27"/>
        </w:rPr>
        <w:t>ООО «</w:t>
      </w:r>
      <w:r w:rsidR="00CB6A9D">
        <w:rPr>
          <w:sz w:val="27"/>
          <w:szCs w:val="27"/>
        </w:rPr>
        <w:t>А</w:t>
      </w:r>
      <w:r w:rsidR="00D26C7F">
        <w:rPr>
          <w:sz w:val="27"/>
          <w:szCs w:val="27"/>
        </w:rPr>
        <w:t>л</w:t>
      </w:r>
      <w:r w:rsidR="00CB6A9D">
        <w:rPr>
          <w:sz w:val="27"/>
          <w:szCs w:val="27"/>
        </w:rPr>
        <w:t>маз</w:t>
      </w:r>
      <w:r>
        <w:rPr>
          <w:sz w:val="27"/>
          <w:szCs w:val="27"/>
        </w:rPr>
        <w:t>»</w:t>
      </w:r>
      <w:r w:rsidRPr="00FF7C48">
        <w:rPr>
          <w:sz w:val="27"/>
          <w:szCs w:val="27"/>
        </w:rPr>
        <w:t>.</w:t>
      </w:r>
    </w:p>
    <w:p w:rsidR="00871B62" w:rsidRPr="00FF7C48" w:rsidRDefault="00147AFB" w:rsidP="00871B62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5</w:t>
      </w:r>
      <w:r w:rsidR="00871B62" w:rsidRPr="00FF7C48">
        <w:rPr>
          <w:b/>
          <w:sz w:val="27"/>
          <w:szCs w:val="27"/>
        </w:rPr>
        <w:t>. Основные мероприятия инвестиционной программы</w:t>
      </w:r>
    </w:p>
    <w:p w:rsidR="00871B62" w:rsidRDefault="00147AFB" w:rsidP="00871B62">
      <w:pPr>
        <w:suppressAutoHyphens/>
        <w:ind w:firstLine="709"/>
        <w:jc w:val="both"/>
      </w:pPr>
      <w:r>
        <w:rPr>
          <w:sz w:val="27"/>
          <w:szCs w:val="27"/>
        </w:rPr>
        <w:t>5</w:t>
      </w:r>
      <w:r w:rsidR="00871B62">
        <w:rPr>
          <w:sz w:val="27"/>
          <w:szCs w:val="27"/>
        </w:rPr>
        <w:t>.1.</w:t>
      </w:r>
      <w:r w:rsidR="00871B62" w:rsidRPr="00FF7C48">
        <w:rPr>
          <w:sz w:val="27"/>
          <w:szCs w:val="27"/>
        </w:rPr>
        <w:t xml:space="preserve">Перечень мероприятий </w:t>
      </w:r>
      <w:r w:rsidR="00871B62">
        <w:rPr>
          <w:sz w:val="27"/>
          <w:szCs w:val="27"/>
        </w:rPr>
        <w:t>по развитию системы водоснабжения и</w:t>
      </w:r>
      <w:r w:rsidR="00871B62" w:rsidRPr="00FF7C48">
        <w:rPr>
          <w:sz w:val="27"/>
          <w:szCs w:val="27"/>
        </w:rPr>
        <w:t xml:space="preserve"> приведению качества питьевой воды в соответствие с установленными требованиями </w:t>
      </w:r>
      <w:proofErr w:type="spellStart"/>
      <w:r w:rsidR="00871B62" w:rsidRPr="00FF7C48">
        <w:rPr>
          <w:sz w:val="27"/>
          <w:szCs w:val="27"/>
        </w:rPr>
        <w:t>СаНПиН</w:t>
      </w:r>
      <w:proofErr w:type="spellEnd"/>
      <w:r w:rsidR="00871B62"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</w:t>
      </w:r>
      <w:r w:rsidR="00E62005">
        <w:rPr>
          <w:sz w:val="27"/>
          <w:szCs w:val="27"/>
        </w:rPr>
        <w:t>3</w:t>
      </w:r>
      <w:r w:rsidR="00871B62" w:rsidRPr="00FF7C48">
        <w:rPr>
          <w:sz w:val="27"/>
          <w:szCs w:val="27"/>
        </w:rPr>
        <w:t>г.-202</w:t>
      </w:r>
      <w:r w:rsidR="00E62005">
        <w:rPr>
          <w:sz w:val="27"/>
          <w:szCs w:val="27"/>
        </w:rPr>
        <w:t>8</w:t>
      </w:r>
      <w:r w:rsidR="00871B62" w:rsidRPr="00FF7C48">
        <w:rPr>
          <w:sz w:val="27"/>
          <w:szCs w:val="27"/>
        </w:rPr>
        <w:t xml:space="preserve"> гг.   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789"/>
        <w:gridCol w:w="4961"/>
        <w:gridCol w:w="1694"/>
      </w:tblGrid>
      <w:tr w:rsidR="00871B62" w:rsidRPr="00595F05" w:rsidTr="00313D74">
        <w:tc>
          <w:tcPr>
            <w:tcW w:w="580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№</w:t>
            </w:r>
          </w:p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295C23">
              <w:rPr>
                <w:sz w:val="22"/>
                <w:szCs w:val="22"/>
              </w:rPr>
              <w:t>п</w:t>
            </w:r>
            <w:proofErr w:type="gramEnd"/>
            <w:r w:rsidRPr="00295C23">
              <w:rPr>
                <w:sz w:val="22"/>
                <w:szCs w:val="22"/>
              </w:rPr>
              <w:t>/п</w:t>
            </w:r>
          </w:p>
        </w:tc>
        <w:tc>
          <w:tcPr>
            <w:tcW w:w="2789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Источник</w:t>
            </w:r>
          </w:p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961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Срок</w:t>
            </w:r>
          </w:p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выполнения</w:t>
            </w:r>
          </w:p>
        </w:tc>
      </w:tr>
      <w:tr w:rsidR="00871B62" w:rsidRPr="00595F05" w:rsidTr="00313D74">
        <w:tc>
          <w:tcPr>
            <w:tcW w:w="580" w:type="dxa"/>
          </w:tcPr>
          <w:p w:rsidR="00D26C7F" w:rsidRDefault="00D26C7F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26C7F" w:rsidRDefault="00D26C7F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295C23" w:rsidRDefault="00611A57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1</w:t>
            </w:r>
            <w:r w:rsidR="00871B62" w:rsidRPr="00295C23">
              <w:rPr>
                <w:sz w:val="22"/>
                <w:szCs w:val="22"/>
              </w:rPr>
              <w:t>.</w:t>
            </w:r>
          </w:p>
        </w:tc>
        <w:tc>
          <w:tcPr>
            <w:tcW w:w="2789" w:type="dxa"/>
          </w:tcPr>
          <w:p w:rsidR="00D26C7F" w:rsidRDefault="00D26C7F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26C7F" w:rsidRDefault="00D26C7F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295C23" w:rsidRDefault="00C5097D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Буровая скважина № 37949а</w:t>
            </w:r>
          </w:p>
        </w:tc>
        <w:tc>
          <w:tcPr>
            <w:tcW w:w="4961" w:type="dxa"/>
          </w:tcPr>
          <w:p w:rsidR="006B0E9C" w:rsidRPr="00295C23" w:rsidRDefault="006B0E9C" w:rsidP="00295C23">
            <w:pPr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Модернизация оборудования:</w:t>
            </w:r>
          </w:p>
          <w:p w:rsidR="00871B62" w:rsidRPr="00295C23" w:rsidRDefault="006B0E9C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 xml:space="preserve">Монтаж преобразователя частоты (с пультом управления) для автоматической  подачи воды в водопроводную сеть для поддержания  постоянное давление в водопроводе  и  снижения  </w:t>
            </w:r>
            <w:proofErr w:type="spellStart"/>
            <w:r w:rsidRPr="00295C23">
              <w:rPr>
                <w:sz w:val="22"/>
                <w:szCs w:val="22"/>
              </w:rPr>
              <w:t>энергозатрат</w:t>
            </w:r>
            <w:proofErr w:type="spellEnd"/>
            <w:r w:rsidRPr="00295C23">
              <w:rPr>
                <w:sz w:val="22"/>
                <w:szCs w:val="22"/>
              </w:rPr>
              <w:t xml:space="preserve">  (25 – 40% электроэнергии)</w:t>
            </w:r>
          </w:p>
        </w:tc>
        <w:tc>
          <w:tcPr>
            <w:tcW w:w="1694" w:type="dxa"/>
          </w:tcPr>
          <w:p w:rsidR="00D26C7F" w:rsidRDefault="00D26C7F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D26C7F" w:rsidRDefault="00D26C7F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202</w:t>
            </w:r>
            <w:r w:rsidR="00C50D99" w:rsidRPr="00295C23">
              <w:rPr>
                <w:sz w:val="22"/>
                <w:szCs w:val="22"/>
              </w:rPr>
              <w:t>8</w:t>
            </w:r>
          </w:p>
        </w:tc>
      </w:tr>
      <w:tr w:rsidR="00871B62" w:rsidRPr="00595F05" w:rsidTr="004F20A6">
        <w:trPr>
          <w:trHeight w:val="792"/>
        </w:trPr>
        <w:tc>
          <w:tcPr>
            <w:tcW w:w="580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295C23" w:rsidRDefault="00611A57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2</w:t>
            </w:r>
            <w:r w:rsidR="00871B62" w:rsidRPr="00295C23">
              <w:rPr>
                <w:sz w:val="22"/>
                <w:szCs w:val="22"/>
              </w:rPr>
              <w:t>.</w:t>
            </w:r>
          </w:p>
        </w:tc>
        <w:tc>
          <w:tcPr>
            <w:tcW w:w="2789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295C23" w:rsidRDefault="00C50D99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Буровая скважина № 37949а</w:t>
            </w:r>
          </w:p>
        </w:tc>
        <w:tc>
          <w:tcPr>
            <w:tcW w:w="4961" w:type="dxa"/>
          </w:tcPr>
          <w:p w:rsidR="006B0E9C" w:rsidRPr="00295C23" w:rsidRDefault="006B0E9C" w:rsidP="00295C23">
            <w:pPr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Модернизация оборудования:</w:t>
            </w:r>
          </w:p>
          <w:p w:rsidR="00871B62" w:rsidRPr="00295C23" w:rsidRDefault="006B0E9C" w:rsidP="00295C23">
            <w:pPr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295C23">
              <w:rPr>
                <w:sz w:val="22"/>
                <w:szCs w:val="22"/>
              </w:rPr>
              <w:t>энергоэффективного</w:t>
            </w:r>
            <w:proofErr w:type="spellEnd"/>
            <w:r w:rsidRPr="00295C23">
              <w:rPr>
                <w:sz w:val="22"/>
                <w:szCs w:val="22"/>
              </w:rPr>
              <w:t xml:space="preserve"> скважинного насоса ЭЦВ нового поколения</w:t>
            </w:r>
          </w:p>
        </w:tc>
        <w:tc>
          <w:tcPr>
            <w:tcW w:w="1694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202</w:t>
            </w:r>
            <w:r w:rsidR="006B0E9C" w:rsidRPr="00295C23">
              <w:rPr>
                <w:sz w:val="22"/>
                <w:szCs w:val="22"/>
              </w:rPr>
              <w:t>6</w:t>
            </w:r>
          </w:p>
        </w:tc>
      </w:tr>
      <w:tr w:rsidR="00871B62" w:rsidRPr="00595F05" w:rsidTr="00313D74">
        <w:tc>
          <w:tcPr>
            <w:tcW w:w="580" w:type="dxa"/>
          </w:tcPr>
          <w:p w:rsidR="00871B62" w:rsidRPr="00295C23" w:rsidRDefault="00611A57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3</w:t>
            </w:r>
            <w:r w:rsidR="00871B62" w:rsidRPr="00295C23">
              <w:rPr>
                <w:sz w:val="22"/>
                <w:szCs w:val="22"/>
              </w:rPr>
              <w:t>.</w:t>
            </w:r>
          </w:p>
        </w:tc>
        <w:tc>
          <w:tcPr>
            <w:tcW w:w="2789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 xml:space="preserve">Система водоснабжения </w:t>
            </w:r>
            <w:proofErr w:type="spellStart"/>
            <w:r w:rsidR="00C50D99" w:rsidRPr="00295C23">
              <w:rPr>
                <w:sz w:val="22"/>
                <w:szCs w:val="22"/>
              </w:rPr>
              <w:t>д</w:t>
            </w:r>
            <w:proofErr w:type="gramStart"/>
            <w:r w:rsidR="00C50D99" w:rsidRPr="00295C23">
              <w:rPr>
                <w:sz w:val="22"/>
                <w:szCs w:val="22"/>
              </w:rPr>
              <w:t>.К</w:t>
            </w:r>
            <w:proofErr w:type="gramEnd"/>
            <w:r w:rsidR="00C50D99" w:rsidRPr="00295C23">
              <w:rPr>
                <w:sz w:val="22"/>
                <w:szCs w:val="22"/>
              </w:rPr>
              <w:t>очкино</w:t>
            </w:r>
            <w:proofErr w:type="spellEnd"/>
          </w:p>
        </w:tc>
        <w:tc>
          <w:tcPr>
            <w:tcW w:w="4961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Проведение производственного контроля качества питьевой воды</w:t>
            </w:r>
          </w:p>
        </w:tc>
        <w:tc>
          <w:tcPr>
            <w:tcW w:w="1694" w:type="dxa"/>
          </w:tcPr>
          <w:p w:rsidR="00871B62" w:rsidRPr="00295C23" w:rsidRDefault="00871B62" w:rsidP="00295C23">
            <w:pPr>
              <w:suppressAutoHyphens/>
              <w:jc w:val="center"/>
              <w:rPr>
                <w:sz w:val="22"/>
                <w:szCs w:val="22"/>
              </w:rPr>
            </w:pPr>
            <w:r w:rsidRPr="00295C23">
              <w:rPr>
                <w:sz w:val="22"/>
                <w:szCs w:val="22"/>
              </w:rPr>
              <w:t>Постоянно</w:t>
            </w:r>
          </w:p>
        </w:tc>
      </w:tr>
    </w:tbl>
    <w:p w:rsidR="00AB0680" w:rsidRPr="009B43E4" w:rsidRDefault="0043534B" w:rsidP="006D0E43">
      <w:pPr>
        <w:tabs>
          <w:tab w:val="left" w:pos="851"/>
        </w:tabs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AB0680">
        <w:rPr>
          <w:sz w:val="27"/>
          <w:szCs w:val="27"/>
        </w:rPr>
        <w:t xml:space="preserve">      </w:t>
      </w:r>
      <w:r w:rsidR="00147AFB">
        <w:rPr>
          <w:sz w:val="27"/>
          <w:szCs w:val="27"/>
        </w:rPr>
        <w:t>5</w:t>
      </w:r>
      <w:r w:rsidR="00AB0680" w:rsidRPr="009B43E4">
        <w:rPr>
          <w:sz w:val="27"/>
          <w:szCs w:val="27"/>
        </w:rPr>
        <w:t>.3.</w:t>
      </w:r>
      <w:r w:rsidR="00AB0680">
        <w:rPr>
          <w:sz w:val="27"/>
          <w:szCs w:val="27"/>
        </w:rPr>
        <w:t xml:space="preserve"> </w:t>
      </w:r>
      <w:r w:rsidR="00AB0680" w:rsidRPr="009B43E4">
        <w:rPr>
          <w:sz w:val="27"/>
          <w:szCs w:val="27"/>
        </w:rPr>
        <w:t>Мероприятия по защите централизованных систем водоснабжения и их отдельных объектов от угроз техногенного, природного характера и террористических актов, предотвращению возникновения  аварийных  ситуаций,  снижению  риска  и  смягчению  последствий чрезвычайных ситуаций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87"/>
        <w:gridCol w:w="2832"/>
        <w:gridCol w:w="2678"/>
      </w:tblGrid>
      <w:tr w:rsidR="00AB0680" w:rsidRPr="00FB1599" w:rsidTr="00A300A1">
        <w:trPr>
          <w:trHeight w:val="628"/>
        </w:trPr>
        <w:tc>
          <w:tcPr>
            <w:tcW w:w="568" w:type="dxa"/>
          </w:tcPr>
          <w:p w:rsidR="00AB0680" w:rsidRPr="00D57DEC" w:rsidRDefault="00AB0680" w:rsidP="0017196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NN </w:t>
            </w:r>
            <w:proofErr w:type="spell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87" w:type="dxa"/>
          </w:tcPr>
          <w:p w:rsidR="00AB0680" w:rsidRPr="00D57DEC" w:rsidRDefault="00AB0680" w:rsidP="001719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832" w:type="dxa"/>
          </w:tcPr>
          <w:p w:rsidR="00AB0680" w:rsidRPr="00D57DEC" w:rsidRDefault="00AB0680" w:rsidP="001719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показатели    надежности, </w:t>
            </w:r>
            <w:proofErr w:type="gram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78" w:type="dxa"/>
          </w:tcPr>
          <w:p w:rsidR="00AB0680" w:rsidRDefault="00AB0680" w:rsidP="001719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исполнения </w:t>
            </w:r>
          </w:p>
          <w:p w:rsidR="00AB0680" w:rsidRDefault="00AB0680" w:rsidP="001719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мероприятия, год</w:t>
            </w:r>
          </w:p>
        </w:tc>
      </w:tr>
      <w:tr w:rsidR="00AB0680" w:rsidRPr="00FB1599" w:rsidTr="00BD56F7">
        <w:trPr>
          <w:trHeight w:val="548"/>
        </w:trPr>
        <w:tc>
          <w:tcPr>
            <w:tcW w:w="568" w:type="dxa"/>
          </w:tcPr>
          <w:p w:rsidR="00AB0680" w:rsidRDefault="00AB0680" w:rsidP="0044692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AB0680" w:rsidRPr="00245A43" w:rsidRDefault="00BD56F7" w:rsidP="00446929">
            <w:pPr>
              <w:jc w:val="center"/>
            </w:pPr>
            <w:r>
              <w:t>1.</w:t>
            </w:r>
          </w:p>
        </w:tc>
        <w:tc>
          <w:tcPr>
            <w:tcW w:w="3987" w:type="dxa"/>
          </w:tcPr>
          <w:p w:rsidR="00AB0680" w:rsidRDefault="00AB0680" w:rsidP="00446929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ограждения</w:t>
            </w:r>
            <w:r w:rsidRPr="00D57DEC">
              <w:rPr>
                <w:sz w:val="22"/>
                <w:szCs w:val="22"/>
              </w:rPr>
              <w:t xml:space="preserve"> территории</w:t>
            </w:r>
          </w:p>
          <w:p w:rsidR="00AB0680" w:rsidRPr="00D57DEC" w:rsidRDefault="00134B43" w:rsidP="00446929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скважины</w:t>
            </w:r>
          </w:p>
        </w:tc>
        <w:tc>
          <w:tcPr>
            <w:tcW w:w="2832" w:type="dxa"/>
          </w:tcPr>
          <w:p w:rsidR="00AB0680" w:rsidRPr="00D57DEC" w:rsidRDefault="00AB0680" w:rsidP="0056120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134B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78" w:type="dxa"/>
          </w:tcPr>
          <w:p w:rsidR="00AB0680" w:rsidRPr="00D57DEC" w:rsidRDefault="00AB0680" w:rsidP="0056120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</w:t>
            </w:r>
            <w:r w:rsidR="00134B4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</w:tbl>
    <w:p w:rsidR="00AB0680" w:rsidRDefault="00AB0680" w:rsidP="006D0E43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</w:t>
      </w:r>
      <w:r w:rsidR="00AC77AC">
        <w:rPr>
          <w:sz w:val="27"/>
          <w:szCs w:val="27"/>
        </w:rPr>
        <w:t xml:space="preserve"> </w:t>
      </w:r>
      <w:r w:rsidR="00147AFB">
        <w:rPr>
          <w:sz w:val="27"/>
          <w:szCs w:val="27"/>
        </w:rPr>
        <w:t>5</w:t>
      </w:r>
      <w:r w:rsidRPr="00DF12F1">
        <w:rPr>
          <w:sz w:val="27"/>
          <w:szCs w:val="27"/>
        </w:rPr>
        <w:t xml:space="preserve">.4. </w:t>
      </w:r>
      <w:proofErr w:type="gramStart"/>
      <w:r w:rsidRPr="00DF12F1">
        <w:rPr>
          <w:sz w:val="27"/>
          <w:szCs w:val="27"/>
        </w:rPr>
        <w:t>Мероприятия</w:t>
      </w:r>
      <w:proofErr w:type="gramEnd"/>
      <w:r w:rsidRPr="00DF12F1">
        <w:rPr>
          <w:sz w:val="27"/>
          <w:szCs w:val="27"/>
        </w:rPr>
        <w:t xml:space="preserve"> предусматривающ</w:t>
      </w:r>
      <w:r w:rsidR="008B0658">
        <w:rPr>
          <w:sz w:val="27"/>
          <w:szCs w:val="27"/>
        </w:rPr>
        <w:t>ие</w:t>
      </w:r>
      <w:r w:rsidRPr="00DF12F1">
        <w:rPr>
          <w:sz w:val="27"/>
          <w:szCs w:val="27"/>
        </w:rPr>
        <w:t xml:space="preserve"> капитальные вложения в объекты о</w:t>
      </w:r>
      <w:r w:rsidRPr="00DF12F1">
        <w:rPr>
          <w:sz w:val="27"/>
          <w:szCs w:val="27"/>
        </w:rPr>
        <w:t>с</w:t>
      </w:r>
      <w:r w:rsidRPr="00DF12F1">
        <w:rPr>
          <w:sz w:val="27"/>
          <w:szCs w:val="27"/>
        </w:rPr>
        <w:t>новных средств и нематериальные активы регулируемых организаций, обусловле</w:t>
      </w:r>
      <w:r w:rsidRPr="00DF12F1">
        <w:rPr>
          <w:sz w:val="27"/>
          <w:szCs w:val="27"/>
        </w:rPr>
        <w:t>н</w:t>
      </w:r>
      <w:r w:rsidRPr="00DF12F1">
        <w:rPr>
          <w:sz w:val="27"/>
          <w:szCs w:val="27"/>
        </w:rPr>
        <w:t>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обеспечением деятельности в сфере горячего водоснабжения, холодного вод</w:t>
      </w:r>
      <w:r w:rsidRPr="00DF12F1">
        <w:rPr>
          <w:sz w:val="27"/>
          <w:szCs w:val="27"/>
        </w:rPr>
        <w:t>о</w:t>
      </w:r>
      <w:r w:rsidRPr="00DF12F1">
        <w:rPr>
          <w:sz w:val="27"/>
          <w:szCs w:val="27"/>
        </w:rPr>
        <w:t>снабжения с использованием централизованных систем во</w:t>
      </w:r>
      <w:r w:rsidR="00142D57">
        <w:rPr>
          <w:sz w:val="27"/>
          <w:szCs w:val="27"/>
        </w:rPr>
        <w:t>доснабжения</w:t>
      </w:r>
      <w:r w:rsidRPr="00DF12F1">
        <w:rPr>
          <w:sz w:val="27"/>
          <w:szCs w:val="27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1A14D5" w:rsidRPr="00595F05" w:rsidTr="0017196C">
        <w:tc>
          <w:tcPr>
            <w:tcW w:w="580" w:type="dxa"/>
          </w:tcPr>
          <w:p w:rsidR="001A14D5" w:rsidRPr="00595F05" w:rsidRDefault="001A14D5" w:rsidP="0017196C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1A14D5" w:rsidRPr="00595F05" w:rsidRDefault="001A14D5" w:rsidP="0017196C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1A14D5" w:rsidRDefault="001A14D5" w:rsidP="0017196C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1A14D5" w:rsidRPr="00595F05" w:rsidRDefault="001A14D5" w:rsidP="0017196C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1A14D5" w:rsidRPr="00595F05" w:rsidRDefault="001A14D5" w:rsidP="0017196C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1A14D5" w:rsidRDefault="001A14D5" w:rsidP="0017196C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1A14D5" w:rsidRPr="00595F05" w:rsidRDefault="001A14D5" w:rsidP="0017196C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1A14D5" w:rsidRPr="00595F05" w:rsidTr="0017196C">
        <w:tc>
          <w:tcPr>
            <w:tcW w:w="580" w:type="dxa"/>
          </w:tcPr>
          <w:p w:rsidR="001A14D5" w:rsidRPr="00AC77AC" w:rsidRDefault="001A14D5" w:rsidP="00AC77AC">
            <w:pPr>
              <w:suppressAutoHyphens/>
              <w:jc w:val="center"/>
              <w:rPr>
                <w:sz w:val="24"/>
                <w:szCs w:val="24"/>
              </w:rPr>
            </w:pPr>
            <w:r w:rsidRPr="00AC77AC">
              <w:rPr>
                <w:sz w:val="24"/>
                <w:szCs w:val="24"/>
              </w:rPr>
              <w:t>1.</w:t>
            </w:r>
          </w:p>
        </w:tc>
        <w:tc>
          <w:tcPr>
            <w:tcW w:w="2930" w:type="dxa"/>
          </w:tcPr>
          <w:p w:rsidR="001A14D5" w:rsidRPr="00AC77AC" w:rsidRDefault="006120EE" w:rsidP="00AC77AC">
            <w:pPr>
              <w:suppressAutoHyphens/>
              <w:jc w:val="center"/>
              <w:rPr>
                <w:sz w:val="24"/>
                <w:szCs w:val="24"/>
              </w:rPr>
            </w:pPr>
            <w:r w:rsidRPr="00AC77AC">
              <w:rPr>
                <w:sz w:val="24"/>
                <w:szCs w:val="24"/>
              </w:rPr>
              <w:t>Буровая скважина № 37949а</w:t>
            </w:r>
          </w:p>
        </w:tc>
        <w:tc>
          <w:tcPr>
            <w:tcW w:w="4820" w:type="dxa"/>
          </w:tcPr>
          <w:p w:rsidR="001A14D5" w:rsidRPr="00595F05" w:rsidRDefault="001A14D5" w:rsidP="00AC77A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Ремонт крыши, </w:t>
            </w:r>
            <w:r w:rsidR="00AC77AC">
              <w:rPr>
                <w:sz w:val="24"/>
                <w:szCs w:val="24"/>
              </w:rPr>
              <w:t xml:space="preserve">ремонт (утепление) утепление </w:t>
            </w:r>
            <w:r>
              <w:rPr>
                <w:sz w:val="24"/>
                <w:szCs w:val="24"/>
              </w:rPr>
              <w:t>стен</w:t>
            </w:r>
            <w:r w:rsidR="006120EE">
              <w:rPr>
                <w:sz w:val="24"/>
                <w:szCs w:val="24"/>
              </w:rPr>
              <w:t xml:space="preserve"> павильона скважины</w:t>
            </w:r>
          </w:p>
        </w:tc>
        <w:tc>
          <w:tcPr>
            <w:tcW w:w="1694" w:type="dxa"/>
          </w:tcPr>
          <w:p w:rsidR="00AC77AC" w:rsidRDefault="00AC77AC" w:rsidP="00626FB8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1A14D5" w:rsidRPr="00595F05" w:rsidRDefault="00626FB8" w:rsidP="00AC77A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</w:t>
            </w:r>
            <w:r w:rsidR="00AC77AC">
              <w:rPr>
                <w:sz w:val="22"/>
                <w:szCs w:val="22"/>
              </w:rPr>
              <w:t>8</w:t>
            </w:r>
          </w:p>
        </w:tc>
      </w:tr>
    </w:tbl>
    <w:p w:rsidR="0017196C" w:rsidRPr="00747952" w:rsidRDefault="0017196C" w:rsidP="006D0E43">
      <w:pPr>
        <w:shd w:val="clear" w:color="auto" w:fill="FFFFFF"/>
        <w:jc w:val="both"/>
        <w:rPr>
          <w:sz w:val="27"/>
          <w:szCs w:val="27"/>
        </w:rPr>
      </w:pPr>
      <w:r>
        <w:rPr>
          <w:sz w:val="24"/>
          <w:szCs w:val="24"/>
        </w:rPr>
        <w:t xml:space="preserve">           </w:t>
      </w:r>
      <w:r w:rsidR="00147AFB">
        <w:rPr>
          <w:sz w:val="24"/>
          <w:szCs w:val="24"/>
        </w:rPr>
        <w:t>5</w:t>
      </w:r>
      <w:r w:rsidRPr="008226D5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</w:t>
      </w:r>
      <w:r w:rsidRPr="00747952">
        <w:rPr>
          <w:sz w:val="27"/>
          <w:szCs w:val="27"/>
        </w:rPr>
        <w:t>о</w:t>
      </w:r>
      <w:r w:rsidRPr="00747952">
        <w:rPr>
          <w:sz w:val="27"/>
          <w:szCs w:val="27"/>
        </w:rPr>
        <w:t>сти объектов централизованных систем холодного водоснабжения</w:t>
      </w:r>
      <w:r w:rsidR="00142D57">
        <w:rPr>
          <w:sz w:val="27"/>
          <w:szCs w:val="27"/>
        </w:rPr>
        <w:t>.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101"/>
        <w:gridCol w:w="3105"/>
        <w:gridCol w:w="708"/>
        <w:gridCol w:w="864"/>
        <w:gridCol w:w="852"/>
        <w:gridCol w:w="850"/>
        <w:gridCol w:w="708"/>
        <w:gridCol w:w="992"/>
        <w:gridCol w:w="844"/>
      </w:tblGrid>
      <w:tr w:rsidR="003F31FF" w:rsidRPr="00792D72" w:rsidTr="004A3C2B">
        <w:trPr>
          <w:trHeight w:val="1729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1FF" w:rsidRPr="00792D72" w:rsidRDefault="003F31FF" w:rsidP="00FF7599">
            <w:pPr>
              <w:jc w:val="center"/>
              <w:rPr>
                <w:bCs/>
              </w:rPr>
            </w:pPr>
            <w:r w:rsidRPr="00792D72">
              <w:rPr>
                <w:bCs/>
              </w:rPr>
              <w:t xml:space="preserve">№ </w:t>
            </w:r>
            <w:proofErr w:type="gramStart"/>
            <w:r w:rsidRPr="00792D72">
              <w:rPr>
                <w:bCs/>
              </w:rPr>
              <w:t>п</w:t>
            </w:r>
            <w:proofErr w:type="gramEnd"/>
            <w:r w:rsidRPr="00792D72">
              <w:rPr>
                <w:bCs/>
              </w:rPr>
              <w:t>/п</w:t>
            </w:r>
          </w:p>
        </w:tc>
        <w:tc>
          <w:tcPr>
            <w:tcW w:w="1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1FF" w:rsidRPr="00792D72" w:rsidRDefault="003F31FF" w:rsidP="00FF7599">
            <w:pPr>
              <w:jc w:val="center"/>
              <w:rPr>
                <w:bCs/>
              </w:rPr>
            </w:pPr>
            <w:r w:rsidRPr="00792D72">
              <w:rPr>
                <w:bCs/>
              </w:rPr>
              <w:t>Показатели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1FF" w:rsidRPr="00792D72" w:rsidRDefault="003F31FF" w:rsidP="00FF7599">
            <w:pPr>
              <w:jc w:val="center"/>
              <w:rPr>
                <w:bCs/>
              </w:rPr>
            </w:pPr>
            <w:r w:rsidRPr="00792D72">
              <w:rPr>
                <w:bCs/>
              </w:rPr>
              <w:t>Ед. изм.</w:t>
            </w:r>
          </w:p>
        </w:tc>
        <w:tc>
          <w:tcPr>
            <w:tcW w:w="2549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31FF" w:rsidRPr="00792D72" w:rsidRDefault="003F31FF" w:rsidP="00FF7599">
            <w:pPr>
              <w:rPr>
                <w:iCs/>
              </w:rPr>
            </w:pPr>
            <w:r w:rsidRPr="00792D72">
              <w:rPr>
                <w:iCs/>
              </w:rPr>
              <w:t>Предельные (максимальные и (или) минимальные) зн</w:t>
            </w:r>
            <w:r w:rsidRPr="00792D72">
              <w:rPr>
                <w:iCs/>
              </w:rPr>
              <w:t>а</w:t>
            </w:r>
            <w:r w:rsidRPr="00792D72">
              <w:rPr>
                <w:iCs/>
              </w:rPr>
              <w:t>чения критериев</w:t>
            </w:r>
          </w:p>
        </w:tc>
      </w:tr>
      <w:tr w:rsidR="004A3C2B" w:rsidRPr="00792D72" w:rsidTr="004A3C2B">
        <w:trPr>
          <w:cantSplit/>
          <w:trHeight w:val="691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</w:rPr>
            </w:pP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  <w:iCs/>
              </w:rPr>
            </w:pPr>
            <w:r w:rsidRPr="00792D72">
              <w:rPr>
                <w:b/>
                <w:iCs/>
              </w:rPr>
              <w:t>Водоснабжение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iCs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3D74" w:rsidRPr="00792D72" w:rsidRDefault="00313D74" w:rsidP="00FF7599">
            <w:pPr>
              <w:ind w:left="113" w:right="113"/>
              <w:jc w:val="center"/>
              <w:rPr>
                <w:b/>
                <w:iCs/>
              </w:rPr>
            </w:pPr>
            <w:r w:rsidRPr="00792D72">
              <w:rPr>
                <w:b/>
                <w:iCs/>
              </w:rPr>
              <w:t>20</w:t>
            </w:r>
            <w:r w:rsidRPr="00792D72">
              <w:rPr>
                <w:b/>
                <w:iCs/>
                <w:lang w:val="en-US"/>
              </w:rPr>
              <w:t>2</w:t>
            </w:r>
            <w:r w:rsidRPr="00792D72">
              <w:rPr>
                <w:b/>
                <w:i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3D74" w:rsidRPr="00792D72" w:rsidRDefault="00313D74" w:rsidP="00FF7599">
            <w:pPr>
              <w:ind w:left="113" w:right="113"/>
              <w:jc w:val="center"/>
              <w:rPr>
                <w:b/>
                <w:iCs/>
                <w:lang w:val="en-US"/>
              </w:rPr>
            </w:pPr>
            <w:r w:rsidRPr="00792D72">
              <w:rPr>
                <w:b/>
                <w:iCs/>
              </w:rPr>
              <w:t>2024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3D74" w:rsidRPr="00792D72" w:rsidRDefault="00313D74" w:rsidP="00FF7599">
            <w:pPr>
              <w:ind w:left="113" w:right="113"/>
              <w:jc w:val="center"/>
              <w:rPr>
                <w:b/>
                <w:iCs/>
                <w:lang w:val="en-US"/>
              </w:rPr>
            </w:pPr>
            <w:r w:rsidRPr="00792D72">
              <w:rPr>
                <w:b/>
                <w:iCs/>
              </w:rPr>
              <w:t>2025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3D74" w:rsidRPr="00792D72" w:rsidRDefault="00313D74" w:rsidP="00FF7599">
            <w:pPr>
              <w:ind w:left="113" w:right="113"/>
              <w:jc w:val="center"/>
              <w:rPr>
                <w:b/>
                <w:iCs/>
              </w:rPr>
            </w:pPr>
            <w:r w:rsidRPr="00792D72">
              <w:rPr>
                <w:b/>
                <w:iCs/>
              </w:rPr>
              <w:t>2026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3D74" w:rsidRPr="00792D72" w:rsidRDefault="00313D74" w:rsidP="00FF7599">
            <w:pPr>
              <w:ind w:left="113" w:right="113"/>
              <w:jc w:val="center"/>
              <w:rPr>
                <w:b/>
                <w:iCs/>
              </w:rPr>
            </w:pPr>
            <w:r w:rsidRPr="00792D72">
              <w:rPr>
                <w:b/>
                <w:iCs/>
              </w:rPr>
              <w:t>2027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3D74" w:rsidRPr="00792D72" w:rsidRDefault="00313D74" w:rsidP="00FF7599">
            <w:pPr>
              <w:ind w:left="113" w:right="113"/>
              <w:jc w:val="center"/>
              <w:rPr>
                <w:b/>
                <w:iCs/>
              </w:rPr>
            </w:pPr>
            <w:r w:rsidRPr="00792D72">
              <w:rPr>
                <w:b/>
                <w:iCs/>
              </w:rPr>
              <w:t>2028</w:t>
            </w:r>
          </w:p>
        </w:tc>
      </w:tr>
      <w:tr w:rsidR="004A3C2B" w:rsidRPr="00792D72" w:rsidTr="004A3C2B">
        <w:trPr>
          <w:trHeight w:val="1041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</w:rPr>
            </w:pPr>
            <w:r w:rsidRPr="00792D72">
              <w:t>Надежн</w:t>
            </w:r>
            <w:r w:rsidRPr="00792D72">
              <w:t>о</w:t>
            </w:r>
            <w:r w:rsidRPr="00792D72">
              <w:t>сти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количество перерывов в подаче воды, зафиксированных в местах исполнения обязательств орган</w:t>
            </w:r>
            <w:r w:rsidRPr="00792D72">
              <w:t>и</w:t>
            </w:r>
            <w:r w:rsidRPr="00792D72">
              <w:t>зацией, осуществляющей холо</w:t>
            </w:r>
            <w:r w:rsidRPr="00792D72">
              <w:t>д</w:t>
            </w:r>
            <w:r w:rsidRPr="00792D72">
              <w:t>ное водоснабжение, по подаче холодной воды, возникших в результате аварий, повреждений и иных технологических нар</w:t>
            </w:r>
            <w:r w:rsidRPr="00792D72">
              <w:t>у</w:t>
            </w:r>
            <w:r w:rsidRPr="00792D72">
              <w:t>шений на объектах централиз</w:t>
            </w:r>
            <w:r w:rsidRPr="00792D72">
              <w:t>о</w:t>
            </w:r>
            <w:r w:rsidRPr="00792D72">
              <w:t>ванной системы холодного вод</w:t>
            </w:r>
            <w:r w:rsidRPr="00792D72">
              <w:t>о</w:t>
            </w:r>
            <w:r w:rsidRPr="00792D72">
              <w:t>снабжения, принадлежащих о</w:t>
            </w:r>
            <w:r w:rsidRPr="00792D72">
              <w:t>р</w:t>
            </w:r>
            <w:r w:rsidRPr="00792D72">
              <w:t>ганизации, осуществляющей х</w:t>
            </w:r>
            <w:r w:rsidRPr="00792D72">
              <w:t>о</w:t>
            </w:r>
            <w:r w:rsidRPr="00792D72">
              <w:t>лодное водоснабжение, в расчете на протяженность водопрово</w:t>
            </w:r>
            <w:r w:rsidRPr="00792D72">
              <w:t>д</w:t>
            </w:r>
            <w:r w:rsidRPr="00792D72">
              <w:t>ной сети в год.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iCs/>
              </w:rPr>
            </w:pPr>
            <w:r w:rsidRPr="00792D72">
              <w:rPr>
                <w:iCs/>
              </w:rPr>
              <w:t>ед./</w:t>
            </w:r>
            <w:proofErr w:type="gramStart"/>
            <w:r w:rsidRPr="00792D72">
              <w:rPr>
                <w:iCs/>
              </w:rPr>
              <w:t>км</w:t>
            </w:r>
            <w:proofErr w:type="gramEnd"/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0,32</w:t>
            </w:r>
          </w:p>
        </w:tc>
      </w:tr>
      <w:tr w:rsidR="004A3C2B" w:rsidRPr="00792D72" w:rsidTr="004A3C2B">
        <w:trPr>
          <w:trHeight w:val="619"/>
        </w:trPr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</w:rPr>
            </w:pPr>
            <w:r w:rsidRPr="00792D72">
              <w:t>Качества</w:t>
            </w: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  <w:iCs/>
              </w:rPr>
            </w:pPr>
            <w:r w:rsidRPr="00792D72">
              <w:t>доля проб питьевой воды, под</w:t>
            </w:r>
            <w:r w:rsidRPr="00792D72">
              <w:t>а</w:t>
            </w:r>
            <w:r w:rsidRPr="00792D72">
              <w:t>ваемой с источников водосна</w:t>
            </w:r>
            <w:r w:rsidRPr="00792D72">
              <w:t>б</w:t>
            </w:r>
            <w:r w:rsidRPr="00792D72">
              <w:t>жения, водопроводных станций или иных объектов централиз</w:t>
            </w:r>
            <w:r w:rsidRPr="00792D72">
              <w:t>о</w:t>
            </w:r>
            <w:r w:rsidRPr="00792D72">
              <w:t>ванной системы водоснабжения в распределительную водопрово</w:t>
            </w:r>
            <w:r w:rsidRPr="00792D72">
              <w:t>д</w:t>
            </w:r>
            <w:r w:rsidRPr="00792D72">
              <w:t>ную сеть, не соответствующих установленным требованиям, в общем объеме проб, отобранных по результатам производстве</w:t>
            </w:r>
            <w:r w:rsidRPr="00792D72">
              <w:t>н</w:t>
            </w:r>
            <w:r w:rsidRPr="00792D72">
              <w:t>ного контроля качества питьевой воды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iCs/>
              </w:rPr>
            </w:pPr>
            <w:r w:rsidRPr="00792D72">
              <w:t>%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0,30</w:t>
            </w:r>
          </w:p>
        </w:tc>
      </w:tr>
      <w:tr w:rsidR="00313D74" w:rsidRPr="00792D72" w:rsidTr="004A3C2B">
        <w:trPr>
          <w:trHeight w:val="511"/>
        </w:trPr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rPr>
                <w:b/>
              </w:rPr>
            </w:pP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  <w:iCs/>
              </w:rPr>
            </w:pPr>
            <w:r w:rsidRPr="00792D72">
              <w:t>доля проб питьевой воды в ра</w:t>
            </w:r>
            <w:r w:rsidRPr="00792D72">
              <w:t>с</w:t>
            </w:r>
            <w:r w:rsidRPr="00792D72">
              <w:t>пределительной водопроводной сети, не соответствующих уст</w:t>
            </w:r>
            <w:r w:rsidRPr="00792D72">
              <w:t>а</w:t>
            </w:r>
            <w:r w:rsidRPr="00792D72">
              <w:t>новленным требованиям, в о</w:t>
            </w:r>
            <w:r w:rsidRPr="00792D72">
              <w:t>б</w:t>
            </w:r>
            <w:r w:rsidRPr="00792D72">
              <w:t>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%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74" w:rsidRPr="00792D72" w:rsidRDefault="00313D74" w:rsidP="00FF7599">
            <w:pPr>
              <w:jc w:val="center"/>
            </w:pPr>
          </w:p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</w:tr>
      <w:tr w:rsidR="00313D74" w:rsidRPr="00792D72" w:rsidTr="004A3C2B">
        <w:trPr>
          <w:trHeight w:val="288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</w:rPr>
            </w:pPr>
            <w:r w:rsidRPr="00792D72">
              <w:t>Энерг</w:t>
            </w:r>
            <w:r w:rsidRPr="00792D72">
              <w:t>е</w:t>
            </w:r>
            <w:r w:rsidRPr="00792D72">
              <w:t xml:space="preserve">тической </w:t>
            </w:r>
            <w:r w:rsidRPr="00792D72">
              <w:lastRenderedPageBreak/>
              <w:t>эффе</w:t>
            </w:r>
            <w:r w:rsidRPr="00792D72">
              <w:t>к</w:t>
            </w:r>
            <w:r w:rsidRPr="00792D72">
              <w:t>тивности</w:t>
            </w:r>
          </w:p>
        </w:tc>
        <w:tc>
          <w:tcPr>
            <w:tcW w:w="1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  <w:iCs/>
              </w:rPr>
            </w:pPr>
            <w:r w:rsidRPr="00792D72">
              <w:lastRenderedPageBreak/>
              <w:t>доля потерь воды в централиз</w:t>
            </w:r>
            <w:r w:rsidRPr="00792D72">
              <w:t>о</w:t>
            </w:r>
            <w:r w:rsidRPr="00792D72">
              <w:t xml:space="preserve">ванных системах водоснабжения </w:t>
            </w:r>
            <w:r w:rsidRPr="00792D72">
              <w:lastRenderedPageBreak/>
              <w:t>при транспортировке в общем объеме воды, поданной в вод</w:t>
            </w:r>
            <w:r w:rsidRPr="00792D72">
              <w:t>о</w:t>
            </w:r>
            <w:r w:rsidRPr="00792D72">
              <w:t>проводную сеть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lastRenderedPageBreak/>
              <w:t>%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74" w:rsidRPr="00792D72" w:rsidRDefault="00313D74" w:rsidP="00FF7599">
            <w:pPr>
              <w:jc w:val="center"/>
            </w:pPr>
            <w:r w:rsidRPr="00792D72">
              <w:t>0</w:t>
            </w:r>
          </w:p>
        </w:tc>
      </w:tr>
      <w:tr w:rsidR="00313D74" w:rsidRPr="00792D72" w:rsidTr="004A3C2B">
        <w:trPr>
          <w:trHeight w:val="1562"/>
        </w:trPr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rPr>
                <w:b/>
              </w:rPr>
            </w:pPr>
          </w:p>
        </w:tc>
        <w:tc>
          <w:tcPr>
            <w:tcW w:w="1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jc w:val="center"/>
              <w:rPr>
                <w:b/>
                <w:iCs/>
              </w:rPr>
            </w:pPr>
            <w:r w:rsidRPr="00792D72">
              <w:t>удельный расход электрической энергии, потребляемой в техн</w:t>
            </w:r>
            <w:r w:rsidRPr="00792D72">
              <w:t>о</w:t>
            </w:r>
            <w:r w:rsidRPr="00792D72">
              <w:t>логическом процессе подготовки питьевой воды, на единицу об</w:t>
            </w:r>
            <w:r w:rsidRPr="00792D72">
              <w:t>ъ</w:t>
            </w:r>
            <w:r w:rsidRPr="00792D72">
              <w:t>ема воды, отпускаемой в сеть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D74" w:rsidRPr="00792D72" w:rsidRDefault="00313D74" w:rsidP="00FF7599">
            <w:pPr>
              <w:rPr>
                <w:iCs/>
              </w:rPr>
            </w:pPr>
          </w:p>
          <w:p w:rsidR="00313D74" w:rsidRPr="00792D72" w:rsidRDefault="00313D74" w:rsidP="00FF7599">
            <w:pPr>
              <w:rPr>
                <w:iCs/>
              </w:rPr>
            </w:pPr>
            <w:r w:rsidRPr="00792D72">
              <w:rPr>
                <w:iCs/>
              </w:rPr>
              <w:t>кВт*</w:t>
            </w:r>
            <w:proofErr w:type="gramStart"/>
            <w:r w:rsidRPr="00792D72">
              <w:rPr>
                <w:iCs/>
              </w:rPr>
              <w:t>ч</w:t>
            </w:r>
            <w:proofErr w:type="gramEnd"/>
            <w:r w:rsidRPr="00792D72">
              <w:rPr>
                <w:iCs/>
              </w:rPr>
              <w:t>/</w:t>
            </w:r>
            <w:proofErr w:type="spellStart"/>
            <w:r w:rsidRPr="00792D72">
              <w:rPr>
                <w:iCs/>
              </w:rPr>
              <w:t>куб.м</w:t>
            </w:r>
            <w:proofErr w:type="spellEnd"/>
            <w:r w:rsidRPr="00792D72">
              <w:rPr>
                <w:iCs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1,74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1,74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1,74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1,74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74" w:rsidRPr="00792D72" w:rsidRDefault="00313D74" w:rsidP="00FF7599">
            <w:pPr>
              <w:jc w:val="center"/>
            </w:pPr>
            <w:r w:rsidRPr="00792D72">
              <w:t>1,74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74" w:rsidRPr="00792D72" w:rsidRDefault="00313D74" w:rsidP="00FF7599">
            <w:pPr>
              <w:jc w:val="center"/>
            </w:pPr>
          </w:p>
          <w:p w:rsidR="004A3C2B" w:rsidRDefault="004A3C2B" w:rsidP="00FF7599">
            <w:pPr>
              <w:jc w:val="center"/>
            </w:pPr>
          </w:p>
          <w:p w:rsidR="004A3C2B" w:rsidRDefault="004A3C2B" w:rsidP="00FF7599">
            <w:pPr>
              <w:jc w:val="center"/>
            </w:pPr>
          </w:p>
          <w:p w:rsidR="00313D74" w:rsidRPr="00792D72" w:rsidRDefault="00313D74" w:rsidP="00FF7599">
            <w:pPr>
              <w:jc w:val="center"/>
            </w:pPr>
            <w:r w:rsidRPr="00792D72">
              <w:t>1,74</w:t>
            </w:r>
          </w:p>
        </w:tc>
      </w:tr>
    </w:tbl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6</w:t>
      </w:r>
      <w:r w:rsidR="00871B62" w:rsidRPr="006A15DC">
        <w:rPr>
          <w:b/>
          <w:sz w:val="27"/>
          <w:szCs w:val="27"/>
        </w:rPr>
        <w:t>. Требования к инвестиционной программе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.1. При разработке инвестиционной программы необходимо: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выполнить анализ существующего состояния систем водоснабжения с отражением основных проблем, не позволяющих обеспечить необходимый уровень качества питьевой воды в соответствие с установленными требованиями;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color w:val="606615"/>
          <w:sz w:val="27"/>
          <w:szCs w:val="27"/>
          <w:shd w:val="clear" w:color="auto" w:fill="FFFFFF"/>
        </w:rPr>
      </w:pPr>
      <w:r w:rsidRPr="006A15DC">
        <w:rPr>
          <w:sz w:val="27"/>
          <w:szCs w:val="27"/>
        </w:rPr>
        <w:t xml:space="preserve">- включить в состав инвестиционной программы план мероприятий по приведению качества питьевой воды, согласованный с Территориальным отделом Управления </w:t>
      </w:r>
      <w:proofErr w:type="spellStart"/>
      <w:r w:rsidRPr="006A15DC">
        <w:rPr>
          <w:sz w:val="27"/>
          <w:szCs w:val="27"/>
        </w:rPr>
        <w:t>Роспотребнадзора</w:t>
      </w:r>
      <w:proofErr w:type="spellEnd"/>
      <w:r w:rsidRPr="006A15DC">
        <w:rPr>
          <w:sz w:val="27"/>
          <w:szCs w:val="27"/>
        </w:rPr>
        <w:t xml:space="preserve"> по Кировской области в Слободском районе, в соответствие с установленными требованиями;</w:t>
      </w:r>
      <w:r w:rsidRPr="006A15DC">
        <w:rPr>
          <w:color w:val="606615"/>
          <w:sz w:val="27"/>
          <w:szCs w:val="27"/>
          <w:shd w:val="clear" w:color="auto" w:fill="FFFFFF"/>
        </w:rPr>
        <w:t xml:space="preserve"> 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определить объем финансовых потребностей на реализацию мероприятий инвестиционной программы.   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мероприятия.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.2. Источниками финансирования инвестиционной программы могут быть: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собственные средств</w:t>
      </w:r>
      <w:proofErr w:type="gramStart"/>
      <w:r w:rsidRPr="006A15DC">
        <w:rPr>
          <w:sz w:val="27"/>
          <w:szCs w:val="27"/>
        </w:rPr>
        <w:t xml:space="preserve">а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</w:t>
      </w:r>
      <w:r w:rsidR="003F6731">
        <w:rPr>
          <w:sz w:val="27"/>
          <w:szCs w:val="27"/>
        </w:rPr>
        <w:t>Алмаз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>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полученные от применения установленных тарифов на подключение и надбавки к тарифам;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определяемые в ходе реализации федеральных, региональных, муниципальных целевых программ.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.3. В инвестиционной программе необходимо:</w:t>
      </w:r>
      <w:r w:rsidR="00871B62" w:rsidRPr="006A15DC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 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выполнить расчет надбавок к тарифам и тарифов на подключение;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.4. Координацию работ по инвестиционной программе осуществля</w:t>
      </w:r>
      <w:r w:rsidR="0041179B">
        <w:rPr>
          <w:sz w:val="27"/>
          <w:szCs w:val="27"/>
        </w:rPr>
        <w:t>ю</w:t>
      </w:r>
      <w:r w:rsidR="00871B62" w:rsidRPr="006A15DC">
        <w:rPr>
          <w:sz w:val="27"/>
          <w:szCs w:val="27"/>
        </w:rPr>
        <w:t xml:space="preserve">т </w:t>
      </w:r>
      <w:r w:rsidR="00871B62">
        <w:rPr>
          <w:sz w:val="27"/>
          <w:szCs w:val="27"/>
        </w:rPr>
        <w:t>ООО «</w:t>
      </w:r>
      <w:r w:rsidR="00CF488E">
        <w:rPr>
          <w:sz w:val="27"/>
          <w:szCs w:val="27"/>
        </w:rPr>
        <w:t>Алмаз</w:t>
      </w:r>
      <w:r w:rsidR="00871B62">
        <w:rPr>
          <w:sz w:val="27"/>
          <w:szCs w:val="27"/>
        </w:rPr>
        <w:t>»</w:t>
      </w:r>
      <w:r w:rsidR="00871B62" w:rsidRPr="006A15DC">
        <w:rPr>
          <w:sz w:val="27"/>
          <w:szCs w:val="27"/>
        </w:rPr>
        <w:t xml:space="preserve"> и администрация </w:t>
      </w:r>
      <w:r w:rsidR="00871B62">
        <w:rPr>
          <w:sz w:val="27"/>
          <w:szCs w:val="27"/>
        </w:rPr>
        <w:t>Верхнекамского муниципального округа</w:t>
      </w:r>
      <w:r w:rsidR="00871B62" w:rsidRPr="006A15DC">
        <w:rPr>
          <w:sz w:val="27"/>
          <w:szCs w:val="27"/>
        </w:rPr>
        <w:t>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.5. Инвестиционная программа должна состоять из описательной и табличной частей.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.6. Инвестиционная программа должна содержать: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lastRenderedPageBreak/>
        <w:t>а) паспорт инвестиционной программы, включающей следующую информацию: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организации, в отношении которой разрабатывается инвестиционная программа, ее местоположение;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уполномоченного органа, утвердившего инвестиционную программу, его местонахождение;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органа местного самоуправления поселения, согласующего инвестиционную программу, его местонахождение;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территориального органа, осуществляющего государственный санитарный эпидемиологический надзор, согласовавшего план мероприятий;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б) целевые показатели деятельности организации, в том числе показатели энергосбережения и повышения энергетической эффективности, установленные уполномоченным органом исполнительной власти субъекта Российской Федерации или уполномоченным органом местного самоуправления, отдельно на каждый год в течение срока реализации инвестиционной программы;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в) мероприятия по приведению качества питьевой воды в соответствие с установленными требованиями (целевыми индикаторами и показателями (п.3), в том числе:</w:t>
      </w:r>
    </w:p>
    <w:p w:rsidR="009254D5" w:rsidRDefault="00871B62" w:rsidP="00871B62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6A15DC">
        <w:rPr>
          <w:sz w:val="27"/>
          <w:szCs w:val="27"/>
        </w:rPr>
        <w:t>перечень мероприятий по подготовке проектной документации, строительству, реконструкции и (или) модернизации объектов централизованных систем водоснабжения, краткое описание мероприятий инвестиционной программы, в том числе обоснование их необходимости, описание (место расположения) строящихся, реконструируемых и модернизируемых объектов централизованных систем водоснабжения обеспечивающее однозначную идентификацию таких объектов, основные технические характеристики таких объектов до и после реализации мероприятия.</w:t>
      </w:r>
      <w:proofErr w:type="gramEnd"/>
      <w:r w:rsidRPr="006A15DC">
        <w:rPr>
          <w:sz w:val="27"/>
          <w:szCs w:val="27"/>
        </w:rPr>
        <w:t xml:space="preserve"> Мероприятия инвестиционной программы подразделяются на мероприятия, реализуемые в сфере водоснабжения, </w:t>
      </w:r>
    </w:p>
    <w:p w:rsidR="00871B62" w:rsidRPr="006A15DC" w:rsidRDefault="009254D5" w:rsidP="00871B6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871B62" w:rsidRPr="006A15DC">
        <w:rPr>
          <w:sz w:val="27"/>
          <w:szCs w:val="27"/>
        </w:rPr>
        <w:t>) мероприятия по защите централизованных систем водоснабжения и их отдельных объектов от угроз техногенного, природного характера и террористических актов, предотвращению возникновения аварийных ситуаций, снижению риска и смягчению последствий чрезвычайных ситуаций;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Pr="006A15DC">
        <w:rPr>
          <w:sz w:val="27"/>
          <w:szCs w:val="27"/>
        </w:rPr>
        <w:t>) график реализации мероприятий инвестиционной программы, включая график ввода объектов централизованных систем водоснабжения в эксплуатацию;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ж</w:t>
      </w:r>
      <w:r w:rsidRPr="006A15DC">
        <w:rPr>
          <w:sz w:val="27"/>
          <w:szCs w:val="27"/>
        </w:rPr>
        <w:t>) сведения об объеме финансовых потребностей, необходимых 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программы. В случае заключения организацией концессионного соглашения, объектом которого является система коммунальной инфраструктуры, источники финансирования инвестиционной программы определяются в соответствии с условиями концессионного соглашения;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6A15DC">
        <w:rPr>
          <w:sz w:val="27"/>
          <w:szCs w:val="27"/>
        </w:rPr>
        <w:t>) расчет эффективности инвестирования средств, осуществляемый путем сопоставления динамики изменения целевых показателей деятельности организации и расходов на реализацию инвестиционной программы в период ее срока действия;</w:t>
      </w:r>
    </w:p>
    <w:p w:rsidR="00871B62" w:rsidRPr="006A15DC" w:rsidRDefault="00871B62" w:rsidP="00871B6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</w:t>
      </w:r>
      <w:r w:rsidRPr="006A15DC">
        <w:rPr>
          <w:sz w:val="27"/>
          <w:szCs w:val="27"/>
        </w:rPr>
        <w:t>) предварительный расчет тарифов в сфере водоснабжения на период реализации инвестиционной программы;</w:t>
      </w:r>
    </w:p>
    <w:p w:rsidR="00871B62" w:rsidRDefault="00871B62" w:rsidP="00871B62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к</w:t>
      </w:r>
      <w:r w:rsidRPr="006A15DC">
        <w:rPr>
          <w:sz w:val="27"/>
          <w:szCs w:val="27"/>
        </w:rPr>
        <w:t>) планы мероприятий и программу по энергосбережению и повышению энергетической эффективности.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.7. Финансовые потребности включают весь комплекс расходов, связанных с проведением мероприятий инвестиционной программы: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проектно-изыскательские работы;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приобретение материалов и оборудования;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строительно-монтажные работы;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работы по замене оборудования с улучшением технико-экономических характеристик;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пусконаладочные работы;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проведение регистрации объектов;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расходы, не относимые на стоимость основных средств (аренда земли на срок строительства и т. п.).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.8. Инвестиционная программа должна содержать источники финансирования по каждому мероприятию.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71B62" w:rsidRPr="006A15DC">
        <w:rPr>
          <w:sz w:val="27"/>
          <w:szCs w:val="27"/>
        </w:rPr>
        <w:t>.9. Стоимость мероприятий должна приводиться в ценах, соответствующих году реализации мероприятий. 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строительства, энергетики и жилищно – коммунального хозяйства Кировской области. 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7</w:t>
      </w:r>
      <w:r w:rsidR="00871B62" w:rsidRPr="006A15DC">
        <w:rPr>
          <w:b/>
          <w:bCs/>
          <w:sz w:val="27"/>
          <w:szCs w:val="27"/>
        </w:rPr>
        <w:t>. Порядок внесения изменений в техническое задание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871B62" w:rsidRPr="006A15DC">
        <w:rPr>
          <w:sz w:val="27"/>
          <w:szCs w:val="27"/>
        </w:rPr>
        <w:t xml:space="preserve">.1. Пересмотр (внесение изменений) в утвержденное техническое задание осуществляется по инициативе администрации </w:t>
      </w:r>
      <w:r w:rsidR="00871B62">
        <w:rPr>
          <w:sz w:val="27"/>
          <w:szCs w:val="27"/>
        </w:rPr>
        <w:t>Верхнекамского муниципального округа Кировской области</w:t>
      </w:r>
      <w:r w:rsidR="00871B62" w:rsidRPr="006A15DC">
        <w:rPr>
          <w:sz w:val="27"/>
          <w:szCs w:val="27"/>
        </w:rPr>
        <w:t xml:space="preserve"> или по инициативе </w:t>
      </w:r>
      <w:r w:rsidR="00871B62">
        <w:rPr>
          <w:sz w:val="27"/>
          <w:szCs w:val="27"/>
        </w:rPr>
        <w:t>ООО «</w:t>
      </w:r>
      <w:r w:rsidR="00A374D6">
        <w:rPr>
          <w:sz w:val="27"/>
          <w:szCs w:val="27"/>
        </w:rPr>
        <w:t>Алмаз</w:t>
      </w:r>
      <w:r w:rsidR="00871B62">
        <w:rPr>
          <w:sz w:val="27"/>
          <w:szCs w:val="27"/>
        </w:rPr>
        <w:t>»</w:t>
      </w:r>
      <w:r w:rsidR="00871B62" w:rsidRPr="006A15DC">
        <w:rPr>
          <w:sz w:val="27"/>
          <w:szCs w:val="27"/>
        </w:rPr>
        <w:t>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871B62" w:rsidRPr="006A15DC">
        <w:rPr>
          <w:sz w:val="27"/>
          <w:szCs w:val="27"/>
        </w:rPr>
        <w:t>.2. Основаниями для пересмотра (внесения изменений) в утвержденное техническое задание могут быть: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Программу комплексного развития систем коммунальной инфраструктуры </w:t>
      </w:r>
      <w:r w:rsidR="0012614D">
        <w:rPr>
          <w:sz w:val="27"/>
          <w:szCs w:val="27"/>
        </w:rPr>
        <w:t xml:space="preserve">в </w:t>
      </w:r>
      <w:proofErr w:type="spellStart"/>
      <w:r w:rsidR="0012614D">
        <w:rPr>
          <w:sz w:val="27"/>
          <w:szCs w:val="27"/>
        </w:rPr>
        <w:t>д</w:t>
      </w:r>
      <w:proofErr w:type="gramStart"/>
      <w:r w:rsidR="0012614D">
        <w:rPr>
          <w:sz w:val="27"/>
          <w:szCs w:val="27"/>
        </w:rPr>
        <w:t>.К</w:t>
      </w:r>
      <w:proofErr w:type="gramEnd"/>
      <w:r w:rsidR="0012614D">
        <w:rPr>
          <w:sz w:val="27"/>
          <w:szCs w:val="27"/>
        </w:rPr>
        <w:t>очкино</w:t>
      </w:r>
      <w:proofErr w:type="spellEnd"/>
      <w:r w:rsidRPr="006A15DC">
        <w:rPr>
          <w:sz w:val="27"/>
          <w:szCs w:val="27"/>
        </w:rPr>
        <w:t xml:space="preserve"> на 20</w:t>
      </w:r>
      <w:r w:rsidR="001919F1">
        <w:rPr>
          <w:sz w:val="27"/>
          <w:szCs w:val="27"/>
        </w:rPr>
        <w:t>2</w:t>
      </w:r>
      <w:r w:rsidR="007A56BC">
        <w:rPr>
          <w:sz w:val="27"/>
          <w:szCs w:val="27"/>
        </w:rPr>
        <w:t>3</w:t>
      </w:r>
      <w:r w:rsidRPr="006A15DC">
        <w:rPr>
          <w:sz w:val="27"/>
          <w:szCs w:val="27"/>
        </w:rPr>
        <w:t xml:space="preserve"> - 20</w:t>
      </w:r>
      <w:r>
        <w:rPr>
          <w:sz w:val="27"/>
          <w:szCs w:val="27"/>
        </w:rPr>
        <w:t>2</w:t>
      </w:r>
      <w:r w:rsidR="007A56BC"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 г. г.;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программы социально-экономического развития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и иные программы, влияющие на изменение условий технического задания;</w:t>
      </w:r>
    </w:p>
    <w:p w:rsidR="00871B62" w:rsidRPr="006A15DC" w:rsidRDefault="00871B62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871B62" w:rsidRPr="006A15DC">
        <w:rPr>
          <w:sz w:val="27"/>
          <w:szCs w:val="27"/>
        </w:rPr>
        <w:t>.3. Пересмотр (внесение изменений) технического задания может производиться не чаще одного раза в год.</w:t>
      </w:r>
    </w:p>
    <w:p w:rsidR="00871B62" w:rsidRPr="006A15DC" w:rsidRDefault="00147AFB" w:rsidP="00871B62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871B62" w:rsidRPr="006A15DC">
        <w:rPr>
          <w:sz w:val="27"/>
          <w:szCs w:val="27"/>
        </w:rPr>
        <w:t xml:space="preserve">.4. В случае если пересмотр технического задания осуществляется по инициативе </w:t>
      </w:r>
      <w:r w:rsidR="00871B62">
        <w:rPr>
          <w:sz w:val="27"/>
          <w:szCs w:val="27"/>
        </w:rPr>
        <w:t>ООО «</w:t>
      </w:r>
      <w:r w:rsidR="0012614D">
        <w:rPr>
          <w:sz w:val="27"/>
          <w:szCs w:val="27"/>
        </w:rPr>
        <w:t>Алмаз</w:t>
      </w:r>
      <w:r w:rsidR="00871B62">
        <w:rPr>
          <w:sz w:val="27"/>
          <w:szCs w:val="27"/>
        </w:rPr>
        <w:t>»</w:t>
      </w:r>
      <w:r w:rsidR="00871B62" w:rsidRPr="006A15DC">
        <w:rPr>
          <w:sz w:val="27"/>
          <w:szCs w:val="27"/>
        </w:rPr>
        <w:t xml:space="preserve">, заявление о необходимости пересмотра, направляемое главе </w:t>
      </w:r>
      <w:r w:rsidR="00871B62">
        <w:rPr>
          <w:sz w:val="27"/>
          <w:szCs w:val="27"/>
        </w:rPr>
        <w:t>Верхнекамского муниципального округа</w:t>
      </w:r>
      <w:r w:rsidR="00871B62" w:rsidRPr="006A15DC">
        <w:rPr>
          <w:sz w:val="27"/>
          <w:szCs w:val="27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871B62" w:rsidRPr="006A15DC" w:rsidRDefault="00147AFB" w:rsidP="00871B62">
      <w:pPr>
        <w:suppressAutoHyphens/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8</w:t>
      </w:r>
      <w:r w:rsidR="00871B62" w:rsidRPr="006A15DC">
        <w:rPr>
          <w:b/>
          <w:sz w:val="27"/>
          <w:szCs w:val="27"/>
        </w:rPr>
        <w:t>. Порядок и форма представления, рассмотрения, согласования и утверждения Инвестиционной программы</w:t>
      </w:r>
    </w:p>
    <w:p w:rsidR="00BD548F" w:rsidRPr="006A15DC" w:rsidRDefault="00A53930" w:rsidP="00C1501A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147AFB">
        <w:rPr>
          <w:sz w:val="27"/>
          <w:szCs w:val="27"/>
        </w:rPr>
        <w:t>8</w:t>
      </w:r>
      <w:r>
        <w:rPr>
          <w:sz w:val="27"/>
          <w:szCs w:val="27"/>
        </w:rPr>
        <w:t>.1.</w:t>
      </w:r>
      <w:r w:rsidR="00BD548F">
        <w:rPr>
          <w:sz w:val="27"/>
          <w:szCs w:val="27"/>
        </w:rPr>
        <w:t>ООО «</w:t>
      </w:r>
      <w:r w:rsidR="0012614D">
        <w:rPr>
          <w:sz w:val="27"/>
          <w:szCs w:val="27"/>
        </w:rPr>
        <w:t>Алмаз</w:t>
      </w:r>
      <w:r w:rsidR="00BD548F">
        <w:rPr>
          <w:sz w:val="27"/>
          <w:szCs w:val="27"/>
        </w:rPr>
        <w:t>»</w:t>
      </w:r>
      <w:r w:rsidR="00BD548F" w:rsidRPr="006A15DC">
        <w:rPr>
          <w:sz w:val="27"/>
          <w:szCs w:val="27"/>
        </w:rPr>
        <w:t xml:space="preserve"> в срок, установленный техническим заданием на разработку инвестиционной программы, направляет в администрацию </w:t>
      </w:r>
      <w:r w:rsidR="00BD548F">
        <w:rPr>
          <w:sz w:val="27"/>
          <w:szCs w:val="27"/>
        </w:rPr>
        <w:t>Верхнекамского муниципального округа</w:t>
      </w:r>
      <w:r w:rsidR="00BD548F" w:rsidRPr="006A15DC">
        <w:rPr>
          <w:sz w:val="27"/>
          <w:szCs w:val="27"/>
        </w:rPr>
        <w:t xml:space="preserve"> следующие документы:</w:t>
      </w:r>
    </w:p>
    <w:p w:rsidR="00BD548F" w:rsidRPr="006A15DC" w:rsidRDefault="00BD548F" w:rsidP="00C1501A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 инвестиционной программы, разработанный в соответствии с утвержденным техническим заданием;</w:t>
      </w:r>
    </w:p>
    <w:p w:rsidR="00BD548F" w:rsidRPr="006A15DC" w:rsidRDefault="00BD548F" w:rsidP="00C1501A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производственную программ</w:t>
      </w:r>
      <w:proofErr w:type="gramStart"/>
      <w:r w:rsidRPr="006A15DC">
        <w:rPr>
          <w:sz w:val="27"/>
          <w:szCs w:val="27"/>
        </w:rPr>
        <w:t xml:space="preserve">у </w:t>
      </w:r>
      <w:r>
        <w:rPr>
          <w:sz w:val="27"/>
          <w:szCs w:val="27"/>
        </w:rPr>
        <w:t>ООО</w:t>
      </w:r>
      <w:proofErr w:type="gramEnd"/>
      <w:r w:rsidR="0012614D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="0012614D">
        <w:rPr>
          <w:sz w:val="27"/>
          <w:szCs w:val="27"/>
        </w:rPr>
        <w:t>Алмаз</w:t>
      </w:r>
      <w:r>
        <w:rPr>
          <w:sz w:val="27"/>
          <w:szCs w:val="27"/>
        </w:rPr>
        <w:t>»</w:t>
      </w:r>
      <w:r w:rsidRPr="006A15DC">
        <w:rPr>
          <w:sz w:val="27"/>
          <w:szCs w:val="27"/>
        </w:rPr>
        <w:t>, утвержденную в установленном порядке.</w:t>
      </w:r>
    </w:p>
    <w:p w:rsidR="00BD548F" w:rsidRPr="006A15DC" w:rsidRDefault="00147AFB" w:rsidP="00C1501A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BD548F" w:rsidRPr="006A15DC">
        <w:rPr>
          <w:sz w:val="27"/>
          <w:szCs w:val="27"/>
        </w:rPr>
        <w:t xml:space="preserve">.2. Администрация </w:t>
      </w:r>
      <w:r w:rsidR="00BD548F">
        <w:rPr>
          <w:sz w:val="27"/>
          <w:szCs w:val="27"/>
        </w:rPr>
        <w:t>Верхнекамского муниципального округа</w:t>
      </w:r>
      <w:r w:rsidR="00BD548F" w:rsidRPr="006A15DC">
        <w:rPr>
          <w:sz w:val="27"/>
          <w:szCs w:val="27"/>
        </w:rPr>
        <w:t xml:space="preserve"> обязана рассмотреть проект инвестиционной программы и уведомить о согласовании или об отказе в согласован</w:t>
      </w:r>
      <w:proofErr w:type="gramStart"/>
      <w:r w:rsidR="00BD548F" w:rsidRPr="006A15DC">
        <w:rPr>
          <w:sz w:val="27"/>
          <w:szCs w:val="27"/>
        </w:rPr>
        <w:t xml:space="preserve">ии </w:t>
      </w:r>
      <w:r w:rsidR="00BD548F">
        <w:rPr>
          <w:sz w:val="27"/>
          <w:szCs w:val="27"/>
        </w:rPr>
        <w:t>ООО</w:t>
      </w:r>
      <w:proofErr w:type="gramEnd"/>
      <w:r w:rsidR="0012614D">
        <w:rPr>
          <w:sz w:val="27"/>
          <w:szCs w:val="27"/>
        </w:rPr>
        <w:t xml:space="preserve"> </w:t>
      </w:r>
      <w:r w:rsidR="00BD548F">
        <w:rPr>
          <w:sz w:val="27"/>
          <w:szCs w:val="27"/>
        </w:rPr>
        <w:t>«</w:t>
      </w:r>
      <w:r w:rsidR="0012614D">
        <w:rPr>
          <w:sz w:val="27"/>
          <w:szCs w:val="27"/>
        </w:rPr>
        <w:t>Алмаз</w:t>
      </w:r>
      <w:r w:rsidR="00BD548F">
        <w:rPr>
          <w:sz w:val="27"/>
          <w:szCs w:val="27"/>
        </w:rPr>
        <w:t>»</w:t>
      </w:r>
      <w:r w:rsidR="00BD548F" w:rsidRPr="006A15DC">
        <w:rPr>
          <w:sz w:val="27"/>
          <w:szCs w:val="27"/>
        </w:rPr>
        <w:t xml:space="preserve"> в течение 30 дней со дня представления проекта инвестиционной программы на согласование. </w:t>
      </w:r>
    </w:p>
    <w:p w:rsidR="00544EA0" w:rsidRDefault="00147AFB" w:rsidP="00C1501A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BD548F" w:rsidRPr="00205418">
        <w:rPr>
          <w:sz w:val="27"/>
          <w:szCs w:val="27"/>
        </w:rPr>
        <w:t xml:space="preserve">.3. </w:t>
      </w:r>
      <w:r w:rsidR="00BD548F">
        <w:rPr>
          <w:sz w:val="27"/>
          <w:szCs w:val="27"/>
        </w:rPr>
        <w:t>Администрация Верхнекамского муниципального округа</w:t>
      </w:r>
      <w:r w:rsidR="00BD548F" w:rsidRPr="00FE5978">
        <w:rPr>
          <w:sz w:val="27"/>
          <w:szCs w:val="27"/>
        </w:rPr>
        <w:t xml:space="preserve"> </w:t>
      </w:r>
      <w:r w:rsidR="00BD548F">
        <w:rPr>
          <w:sz w:val="27"/>
          <w:szCs w:val="27"/>
        </w:rPr>
        <w:t xml:space="preserve"> и Региональная служба по тарифам Кировской области </w:t>
      </w:r>
      <w:r w:rsidR="00BD548F" w:rsidRPr="00FE5978">
        <w:rPr>
          <w:sz w:val="27"/>
          <w:szCs w:val="27"/>
        </w:rPr>
        <w:t>обязаны рассмотреть проект инвестиционной программы и уведомить о согласовании или об отказе в согласован</w:t>
      </w:r>
      <w:proofErr w:type="gramStart"/>
      <w:r w:rsidR="00BD548F" w:rsidRPr="00FE5978">
        <w:rPr>
          <w:sz w:val="27"/>
          <w:szCs w:val="27"/>
        </w:rPr>
        <w:t xml:space="preserve">ии </w:t>
      </w:r>
      <w:r w:rsidR="00BD548F">
        <w:rPr>
          <w:sz w:val="27"/>
          <w:szCs w:val="27"/>
        </w:rPr>
        <w:t>ООО</w:t>
      </w:r>
      <w:proofErr w:type="gramEnd"/>
      <w:r w:rsidR="00BD548F">
        <w:rPr>
          <w:sz w:val="27"/>
          <w:szCs w:val="27"/>
        </w:rPr>
        <w:t xml:space="preserve"> «</w:t>
      </w:r>
      <w:r w:rsidR="0086795F">
        <w:rPr>
          <w:sz w:val="27"/>
          <w:szCs w:val="27"/>
        </w:rPr>
        <w:t>Алмаз</w:t>
      </w:r>
      <w:r w:rsidR="00BD548F">
        <w:rPr>
          <w:sz w:val="27"/>
          <w:szCs w:val="27"/>
        </w:rPr>
        <w:t xml:space="preserve">» </w:t>
      </w:r>
      <w:r w:rsidR="00BD548F" w:rsidRPr="00FE5978">
        <w:rPr>
          <w:sz w:val="27"/>
          <w:szCs w:val="27"/>
        </w:rPr>
        <w:t xml:space="preserve">в течение 30 дней со дня представления проекта инвестиционной программы на согласование. </w:t>
      </w:r>
      <w:proofErr w:type="gramStart"/>
      <w:r w:rsidR="00BD548F">
        <w:rPr>
          <w:sz w:val="27"/>
          <w:szCs w:val="27"/>
        </w:rPr>
        <w:t xml:space="preserve">Администрация Верхнекамского муниципального округа </w:t>
      </w:r>
      <w:r w:rsidR="00BD548F" w:rsidRPr="00FE5978">
        <w:rPr>
          <w:sz w:val="27"/>
          <w:szCs w:val="27"/>
        </w:rPr>
        <w:t>рассматривает проект инвестиционной программы на предмет ее соответствия техническому заданию в части мероприятий, реализуемых на территории этого муниципального образования</w:t>
      </w:r>
      <w:r w:rsidR="00BD548F">
        <w:rPr>
          <w:sz w:val="27"/>
          <w:szCs w:val="27"/>
        </w:rPr>
        <w:t xml:space="preserve">, </w:t>
      </w:r>
      <w:r w:rsidR="00BD548F" w:rsidRPr="00FE5978">
        <w:rPr>
          <w:sz w:val="27"/>
          <w:szCs w:val="27"/>
        </w:rPr>
        <w:t xml:space="preserve">на предмет его соответствия предусмотренным концессионным соглашением мероприятиям, соответствия показателей надежности, качества и </w:t>
      </w:r>
      <w:proofErr w:type="spellStart"/>
      <w:r w:rsidR="00BD548F" w:rsidRPr="00FE5978">
        <w:rPr>
          <w:sz w:val="27"/>
          <w:szCs w:val="27"/>
        </w:rPr>
        <w:t>энергоэффективности</w:t>
      </w:r>
      <w:proofErr w:type="spellEnd"/>
      <w:r w:rsidR="00BD548F" w:rsidRPr="00FE5978">
        <w:rPr>
          <w:sz w:val="27"/>
          <w:szCs w:val="27"/>
        </w:rPr>
        <w:t xml:space="preserve"> объектов централизованных систем водоснабжения плановым значениям таких показателей, установленным концессионным соглашением, соответствия условий финансирования инвестиционной программы долгосрочным параметрам регулирования деятельности концессионера, установленным концессионным</w:t>
      </w:r>
      <w:proofErr w:type="gramEnd"/>
      <w:r w:rsidR="00BD548F" w:rsidRPr="00FE5978">
        <w:rPr>
          <w:sz w:val="27"/>
          <w:szCs w:val="27"/>
        </w:rPr>
        <w:t xml:space="preserve"> соглашением</w:t>
      </w:r>
      <w:r w:rsidR="00BD548F">
        <w:t xml:space="preserve">. </w:t>
      </w:r>
      <w:r w:rsidR="00BD548F" w:rsidRPr="00581954">
        <w:rPr>
          <w:sz w:val="27"/>
          <w:szCs w:val="27"/>
        </w:rPr>
        <w:t xml:space="preserve">В случае отказа в согласовании проекта инвестиционной </w:t>
      </w:r>
      <w:r w:rsidR="00780403">
        <w:rPr>
          <w:sz w:val="27"/>
          <w:szCs w:val="27"/>
        </w:rPr>
        <w:t xml:space="preserve">программы </w:t>
      </w:r>
      <w:r w:rsidR="00BD548F" w:rsidRPr="00581954">
        <w:rPr>
          <w:sz w:val="27"/>
          <w:szCs w:val="27"/>
        </w:rPr>
        <w:t>администрация Верхнекамского муниципального округа обязаны указать причину отказа.</w:t>
      </w:r>
      <w:r w:rsidR="00BD548F">
        <w:rPr>
          <w:sz w:val="27"/>
          <w:szCs w:val="27"/>
        </w:rPr>
        <w:t xml:space="preserve"> </w:t>
      </w:r>
    </w:p>
    <w:p w:rsidR="00BD548F" w:rsidRPr="006A15DC" w:rsidRDefault="00965723" w:rsidP="00C1501A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7914FD">
        <w:rPr>
          <w:sz w:val="27"/>
          <w:szCs w:val="27"/>
        </w:rPr>
        <w:t xml:space="preserve">Основаниями для отказа в согласовании проекта инвестиционной программы, разработанного в соответствии с концессионным соглашением, являются несоответствие проекта инвестиционной программы предусмотренным концессионным соглашением мероприятиям, плановым значениям показателей надежности, качества и </w:t>
      </w:r>
      <w:proofErr w:type="spellStart"/>
      <w:r w:rsidRPr="007914FD">
        <w:rPr>
          <w:sz w:val="27"/>
          <w:szCs w:val="27"/>
        </w:rPr>
        <w:t>энергоэффективности</w:t>
      </w:r>
      <w:proofErr w:type="spellEnd"/>
      <w:r w:rsidRPr="007914FD">
        <w:rPr>
          <w:sz w:val="27"/>
          <w:szCs w:val="27"/>
        </w:rPr>
        <w:t xml:space="preserve"> объектов централизованных систем водоснабжения </w:t>
      </w:r>
      <w:r w:rsidR="00545D43" w:rsidRPr="00945910">
        <w:rPr>
          <w:sz w:val="27"/>
          <w:szCs w:val="27"/>
        </w:rPr>
        <w:t>несоответствие инвестиционной программы техническому заданию,</w:t>
      </w:r>
      <w:r w:rsidR="00545D43">
        <w:t xml:space="preserve"> </w:t>
      </w:r>
      <w:r w:rsidRPr="007914FD">
        <w:rPr>
          <w:sz w:val="27"/>
          <w:szCs w:val="27"/>
        </w:rPr>
        <w:t>а также несоответствие условий финансирования инвестиционной программы долгосрочным параметрам регулирования деятельности концессионера, установленным концессионным соглашением</w:t>
      </w:r>
      <w:r>
        <w:t>.</w:t>
      </w:r>
      <w:proofErr w:type="gramEnd"/>
      <w:r>
        <w:t xml:space="preserve"> </w:t>
      </w:r>
      <w:r w:rsidR="00BD548F" w:rsidRPr="00205418">
        <w:rPr>
          <w:sz w:val="27"/>
          <w:szCs w:val="27"/>
        </w:rPr>
        <w:t>ООО «</w:t>
      </w:r>
      <w:r w:rsidR="0086795F">
        <w:rPr>
          <w:sz w:val="27"/>
          <w:szCs w:val="27"/>
        </w:rPr>
        <w:t>Алмаз</w:t>
      </w:r>
      <w:r w:rsidR="00BD548F" w:rsidRPr="00205418">
        <w:rPr>
          <w:sz w:val="27"/>
          <w:szCs w:val="27"/>
        </w:rPr>
        <w:t xml:space="preserve">» обязан в течение 7 дней после получения уведомления об отказе </w:t>
      </w:r>
      <w:r w:rsidR="00BD548F">
        <w:rPr>
          <w:sz w:val="27"/>
          <w:szCs w:val="27"/>
        </w:rPr>
        <w:t xml:space="preserve">доработать его и направить </w:t>
      </w:r>
      <w:r w:rsidR="00BD548F" w:rsidRPr="00205418">
        <w:rPr>
          <w:sz w:val="27"/>
          <w:szCs w:val="27"/>
        </w:rPr>
        <w:t>на повторное рассмотрение в администрацию Верхнекамского муниципального округа.</w:t>
      </w:r>
    </w:p>
    <w:p w:rsidR="00BD548F" w:rsidRPr="006A15DC" w:rsidRDefault="00147AFB" w:rsidP="00C1501A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BD548F" w:rsidRPr="006A15DC">
        <w:rPr>
          <w:sz w:val="27"/>
          <w:szCs w:val="27"/>
        </w:rPr>
        <w:t xml:space="preserve">.4. По итогам рассмотрения доработанного проекта инвестиционной программы администрация </w:t>
      </w:r>
      <w:r w:rsidR="00BD548F">
        <w:rPr>
          <w:sz w:val="27"/>
          <w:szCs w:val="27"/>
        </w:rPr>
        <w:t>Верхнекамского муниципального округа у</w:t>
      </w:r>
      <w:r w:rsidR="00BD548F" w:rsidRPr="006A15DC">
        <w:rPr>
          <w:sz w:val="27"/>
          <w:szCs w:val="27"/>
        </w:rPr>
        <w:t>ведомляет о согласовании или об отказе в согласован</w:t>
      </w:r>
      <w:proofErr w:type="gramStart"/>
      <w:r w:rsidR="00BD548F" w:rsidRPr="006A15DC">
        <w:rPr>
          <w:sz w:val="27"/>
          <w:szCs w:val="27"/>
        </w:rPr>
        <w:t xml:space="preserve">ии </w:t>
      </w:r>
      <w:r w:rsidR="00BD548F">
        <w:rPr>
          <w:sz w:val="27"/>
          <w:szCs w:val="27"/>
        </w:rPr>
        <w:t>ООО</w:t>
      </w:r>
      <w:proofErr w:type="gramEnd"/>
      <w:r w:rsidR="00BD548F">
        <w:rPr>
          <w:sz w:val="27"/>
          <w:szCs w:val="27"/>
        </w:rPr>
        <w:t xml:space="preserve"> «</w:t>
      </w:r>
      <w:r w:rsidR="002516BC">
        <w:rPr>
          <w:sz w:val="27"/>
          <w:szCs w:val="27"/>
        </w:rPr>
        <w:t>Алмаз</w:t>
      </w:r>
      <w:r w:rsidR="00BD548F">
        <w:rPr>
          <w:sz w:val="27"/>
          <w:szCs w:val="27"/>
        </w:rPr>
        <w:t>»</w:t>
      </w:r>
      <w:r w:rsidR="00BD548F" w:rsidRPr="006A15DC">
        <w:rPr>
          <w:sz w:val="27"/>
          <w:szCs w:val="27"/>
        </w:rPr>
        <w:t xml:space="preserve"> в течение 7 дней со дня представления проекта инвестиционной программы на повторное согласование. </w:t>
      </w:r>
    </w:p>
    <w:p w:rsidR="00BD548F" w:rsidRPr="0041116D" w:rsidRDefault="00147AFB" w:rsidP="00C1501A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BD548F" w:rsidRPr="006A15DC">
        <w:rPr>
          <w:sz w:val="27"/>
          <w:szCs w:val="27"/>
        </w:rPr>
        <w:t xml:space="preserve">.5. </w:t>
      </w:r>
      <w:r w:rsidR="00BD548F">
        <w:rPr>
          <w:sz w:val="27"/>
          <w:szCs w:val="27"/>
        </w:rPr>
        <w:t>ООО «</w:t>
      </w:r>
      <w:r w:rsidR="002516BC">
        <w:rPr>
          <w:sz w:val="27"/>
          <w:szCs w:val="27"/>
        </w:rPr>
        <w:t>Алмаз</w:t>
      </w:r>
      <w:r w:rsidR="00BD548F">
        <w:rPr>
          <w:sz w:val="27"/>
          <w:szCs w:val="27"/>
        </w:rPr>
        <w:t>»</w:t>
      </w:r>
      <w:r w:rsidR="00BD548F" w:rsidRPr="006A15DC">
        <w:rPr>
          <w:sz w:val="27"/>
          <w:szCs w:val="27"/>
        </w:rPr>
        <w:t xml:space="preserve"> в течение 3 дней  со дня получения согласования проекта инвестиционной программы </w:t>
      </w:r>
      <w:proofErr w:type="gramStart"/>
      <w:r w:rsidR="00BD548F" w:rsidRPr="006A15DC">
        <w:rPr>
          <w:sz w:val="27"/>
          <w:szCs w:val="27"/>
        </w:rPr>
        <w:t>обязан</w:t>
      </w:r>
      <w:r w:rsidR="00977403">
        <w:rPr>
          <w:sz w:val="27"/>
          <w:szCs w:val="27"/>
        </w:rPr>
        <w:t>а</w:t>
      </w:r>
      <w:proofErr w:type="gramEnd"/>
      <w:r w:rsidR="00BD548F" w:rsidRPr="006A15DC">
        <w:rPr>
          <w:sz w:val="27"/>
          <w:szCs w:val="27"/>
        </w:rPr>
        <w:t xml:space="preserve"> направить проект инвестиционной программы в </w:t>
      </w:r>
      <w:hyperlink r:id="rId9" w:history="1">
        <w:r w:rsidR="00BD548F" w:rsidRPr="006A15DC">
          <w:rPr>
            <w:bCs/>
            <w:color w:val="181818"/>
            <w:sz w:val="27"/>
            <w:szCs w:val="27"/>
          </w:rPr>
          <w:t>Региональную службу по тарифам Кировской области</w:t>
        </w:r>
      </w:hyperlink>
      <w:r w:rsidR="00BD548F" w:rsidRPr="006A15DC">
        <w:rPr>
          <w:bCs/>
          <w:caps/>
          <w:color w:val="181818"/>
          <w:sz w:val="27"/>
          <w:szCs w:val="27"/>
        </w:rPr>
        <w:t xml:space="preserve"> (</w:t>
      </w:r>
      <w:r w:rsidR="00BD548F" w:rsidRPr="006A15DC">
        <w:rPr>
          <w:sz w:val="27"/>
          <w:szCs w:val="27"/>
        </w:rPr>
        <w:t xml:space="preserve">Министерство </w:t>
      </w:r>
      <w:r w:rsidR="00BD548F" w:rsidRPr="006A15DC">
        <w:rPr>
          <w:sz w:val="27"/>
          <w:szCs w:val="27"/>
        </w:rPr>
        <w:lastRenderedPageBreak/>
        <w:t xml:space="preserve">строительства, энергетики и ЖКХ Кировской области) на утверждение. </w:t>
      </w:r>
      <w:r w:rsidR="00BD548F" w:rsidRPr="0041116D">
        <w:rPr>
          <w:sz w:val="27"/>
          <w:szCs w:val="27"/>
        </w:rPr>
        <w:t xml:space="preserve">Уполномоченный орган исполнительной власти субъекта Российской Федерации </w:t>
      </w:r>
      <w:r w:rsidR="00BD548F">
        <w:rPr>
          <w:sz w:val="27"/>
          <w:szCs w:val="27"/>
        </w:rPr>
        <w:t>(</w:t>
      </w:r>
      <w:hyperlink r:id="rId10" w:history="1">
        <w:r w:rsidR="00BD548F"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 w:rsidR="00BD548F">
        <w:rPr>
          <w:bCs/>
          <w:color w:val="181818"/>
          <w:sz w:val="27"/>
          <w:szCs w:val="27"/>
        </w:rPr>
        <w:t xml:space="preserve">) </w:t>
      </w:r>
      <w:r w:rsidR="00BD548F" w:rsidRPr="0041116D">
        <w:rPr>
          <w:sz w:val="27"/>
          <w:szCs w:val="27"/>
        </w:rPr>
        <w:t xml:space="preserve">рассматривает проект инвестиционной программы и протокол разногласий к проекту инвестиционной программы (при его наличии) в течение 30 дней со дня получения. По результатам рассмотрения </w:t>
      </w:r>
      <w:hyperlink r:id="rId11" w:history="1">
        <w:r w:rsidR="00BD548F"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 w:rsidR="00BD548F" w:rsidRPr="006A15DC">
        <w:rPr>
          <w:bCs/>
          <w:caps/>
          <w:color w:val="181818"/>
          <w:sz w:val="27"/>
          <w:szCs w:val="27"/>
        </w:rPr>
        <w:t xml:space="preserve"> </w:t>
      </w:r>
      <w:r w:rsidR="00BD548F" w:rsidRPr="006A15DC">
        <w:rPr>
          <w:bCs/>
          <w:color w:val="181818"/>
          <w:sz w:val="27"/>
          <w:szCs w:val="27"/>
        </w:rPr>
        <w:t>(министерство</w:t>
      </w:r>
      <w:r w:rsidR="00BD548F" w:rsidRPr="006A15DC">
        <w:rPr>
          <w:bCs/>
          <w:caps/>
          <w:color w:val="181818"/>
          <w:sz w:val="27"/>
          <w:szCs w:val="27"/>
        </w:rPr>
        <w:t xml:space="preserve">) </w:t>
      </w:r>
      <w:r w:rsidR="00BD548F" w:rsidRPr="0041116D">
        <w:rPr>
          <w:sz w:val="27"/>
          <w:szCs w:val="27"/>
        </w:rPr>
        <w:t xml:space="preserve"> принимает решение об утверждении инвестиционной программы или о необходимости ее доработки с указанием причин отказа в утверждении инвестиционной программы</w:t>
      </w:r>
      <w:r w:rsidR="00BD548F">
        <w:rPr>
          <w:sz w:val="27"/>
          <w:szCs w:val="27"/>
        </w:rPr>
        <w:t>».</w:t>
      </w:r>
    </w:p>
    <w:p w:rsidR="00871B62" w:rsidRPr="006A15DC" w:rsidRDefault="00871B62" w:rsidP="00871B62">
      <w:pPr>
        <w:suppressAutoHyphens/>
        <w:jc w:val="center"/>
        <w:rPr>
          <w:sz w:val="27"/>
          <w:szCs w:val="27"/>
        </w:rPr>
      </w:pPr>
      <w:r w:rsidRPr="006A15DC">
        <w:rPr>
          <w:sz w:val="27"/>
          <w:szCs w:val="27"/>
        </w:rPr>
        <w:t>_______________________</w:t>
      </w:r>
    </w:p>
    <w:p w:rsidR="008B0AD8" w:rsidRPr="006A15DC" w:rsidRDefault="008B0AD8" w:rsidP="00871B62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8B0AD8" w:rsidRPr="006A15DC" w:rsidSect="002D282E">
      <w:headerReference w:type="default" r:id="rId12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4D2" w:rsidRDefault="00A114D2" w:rsidP="00E43598">
      <w:pPr>
        <w:pStyle w:val="Iioaioo"/>
      </w:pPr>
      <w:r>
        <w:separator/>
      </w:r>
    </w:p>
  </w:endnote>
  <w:endnote w:type="continuationSeparator" w:id="0">
    <w:p w:rsidR="00A114D2" w:rsidRDefault="00A114D2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4D2" w:rsidRDefault="00A114D2" w:rsidP="00E43598">
      <w:pPr>
        <w:pStyle w:val="Iioaioo"/>
      </w:pPr>
      <w:r>
        <w:separator/>
      </w:r>
    </w:p>
  </w:footnote>
  <w:footnote w:type="continuationSeparator" w:id="0">
    <w:p w:rsidR="00A114D2" w:rsidRDefault="00A114D2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32C" w:rsidRDefault="0046432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2DE3">
      <w:rPr>
        <w:noProof/>
      </w:rPr>
      <w:t>10</w:t>
    </w:r>
    <w:r>
      <w:rPr>
        <w:noProof/>
      </w:rPr>
      <w:fldChar w:fldCharType="end"/>
    </w:r>
  </w:p>
  <w:p w:rsidR="0046432C" w:rsidRDefault="0046432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6E75"/>
    <w:rsid w:val="0001195D"/>
    <w:rsid w:val="000242D4"/>
    <w:rsid w:val="000273DA"/>
    <w:rsid w:val="0002799E"/>
    <w:rsid w:val="00037D4B"/>
    <w:rsid w:val="00043155"/>
    <w:rsid w:val="00044553"/>
    <w:rsid w:val="00044B5C"/>
    <w:rsid w:val="00056933"/>
    <w:rsid w:val="00072968"/>
    <w:rsid w:val="00073283"/>
    <w:rsid w:val="000733FE"/>
    <w:rsid w:val="00077D63"/>
    <w:rsid w:val="000862B4"/>
    <w:rsid w:val="00086C76"/>
    <w:rsid w:val="00087769"/>
    <w:rsid w:val="00094933"/>
    <w:rsid w:val="00094B47"/>
    <w:rsid w:val="000967B7"/>
    <w:rsid w:val="000B7D32"/>
    <w:rsid w:val="000E1678"/>
    <w:rsid w:val="000E35C1"/>
    <w:rsid w:val="000E481B"/>
    <w:rsid w:val="000F0DF3"/>
    <w:rsid w:val="000F13FF"/>
    <w:rsid w:val="000F4271"/>
    <w:rsid w:val="000F4FAC"/>
    <w:rsid w:val="00103062"/>
    <w:rsid w:val="001145A5"/>
    <w:rsid w:val="001155EB"/>
    <w:rsid w:val="00117366"/>
    <w:rsid w:val="0012330E"/>
    <w:rsid w:val="0012614D"/>
    <w:rsid w:val="00126857"/>
    <w:rsid w:val="0012767E"/>
    <w:rsid w:val="00134105"/>
    <w:rsid w:val="00134613"/>
    <w:rsid w:val="00134B39"/>
    <w:rsid w:val="00134B43"/>
    <w:rsid w:val="00142D57"/>
    <w:rsid w:val="00147AFB"/>
    <w:rsid w:val="00154089"/>
    <w:rsid w:val="001540E5"/>
    <w:rsid w:val="00154335"/>
    <w:rsid w:val="0015661D"/>
    <w:rsid w:val="00170B5A"/>
    <w:rsid w:val="0017196C"/>
    <w:rsid w:val="00180E76"/>
    <w:rsid w:val="001850AB"/>
    <w:rsid w:val="001857BD"/>
    <w:rsid w:val="00190CF1"/>
    <w:rsid w:val="001915CE"/>
    <w:rsid w:val="001919F1"/>
    <w:rsid w:val="00196DCE"/>
    <w:rsid w:val="001A14D5"/>
    <w:rsid w:val="001B385B"/>
    <w:rsid w:val="001B4687"/>
    <w:rsid w:val="001B7728"/>
    <w:rsid w:val="001B7A07"/>
    <w:rsid w:val="001D4E51"/>
    <w:rsid w:val="001D61BF"/>
    <w:rsid w:val="001D6303"/>
    <w:rsid w:val="001F3761"/>
    <w:rsid w:val="001F44D3"/>
    <w:rsid w:val="001F45BB"/>
    <w:rsid w:val="001F4A0B"/>
    <w:rsid w:val="002148BD"/>
    <w:rsid w:val="0022673D"/>
    <w:rsid w:val="0023265B"/>
    <w:rsid w:val="002358CC"/>
    <w:rsid w:val="00237601"/>
    <w:rsid w:val="00250197"/>
    <w:rsid w:val="002516BC"/>
    <w:rsid w:val="00263528"/>
    <w:rsid w:val="002635DB"/>
    <w:rsid w:val="00267A22"/>
    <w:rsid w:val="00272509"/>
    <w:rsid w:val="00273A3F"/>
    <w:rsid w:val="00276256"/>
    <w:rsid w:val="002877B0"/>
    <w:rsid w:val="0029137E"/>
    <w:rsid w:val="00295C23"/>
    <w:rsid w:val="002A11CA"/>
    <w:rsid w:val="002A45FF"/>
    <w:rsid w:val="002A7B8A"/>
    <w:rsid w:val="002B09B6"/>
    <w:rsid w:val="002B14F3"/>
    <w:rsid w:val="002B2742"/>
    <w:rsid w:val="002B4AE9"/>
    <w:rsid w:val="002B606A"/>
    <w:rsid w:val="002C56B7"/>
    <w:rsid w:val="002D0696"/>
    <w:rsid w:val="002D227B"/>
    <w:rsid w:val="002D282E"/>
    <w:rsid w:val="002D4747"/>
    <w:rsid w:val="002D5F44"/>
    <w:rsid w:val="002E490E"/>
    <w:rsid w:val="002F644A"/>
    <w:rsid w:val="00301267"/>
    <w:rsid w:val="00302FE8"/>
    <w:rsid w:val="0030512C"/>
    <w:rsid w:val="00307F75"/>
    <w:rsid w:val="00313D74"/>
    <w:rsid w:val="00317B43"/>
    <w:rsid w:val="00320716"/>
    <w:rsid w:val="00323165"/>
    <w:rsid w:val="00326260"/>
    <w:rsid w:val="0032694A"/>
    <w:rsid w:val="00326F01"/>
    <w:rsid w:val="00327C79"/>
    <w:rsid w:val="0033053A"/>
    <w:rsid w:val="0033375F"/>
    <w:rsid w:val="00336450"/>
    <w:rsid w:val="00342152"/>
    <w:rsid w:val="00343BE3"/>
    <w:rsid w:val="00352D67"/>
    <w:rsid w:val="00360942"/>
    <w:rsid w:val="00363889"/>
    <w:rsid w:val="00366FAB"/>
    <w:rsid w:val="00377BC7"/>
    <w:rsid w:val="00396B80"/>
    <w:rsid w:val="003A2242"/>
    <w:rsid w:val="003A50C8"/>
    <w:rsid w:val="003C21F8"/>
    <w:rsid w:val="003C3E8D"/>
    <w:rsid w:val="003C71AE"/>
    <w:rsid w:val="003D63B0"/>
    <w:rsid w:val="003E48F2"/>
    <w:rsid w:val="003E7158"/>
    <w:rsid w:val="003E73AC"/>
    <w:rsid w:val="003F31FF"/>
    <w:rsid w:val="003F6731"/>
    <w:rsid w:val="00401EEB"/>
    <w:rsid w:val="00410A55"/>
    <w:rsid w:val="0041179B"/>
    <w:rsid w:val="00414C2E"/>
    <w:rsid w:val="00423F54"/>
    <w:rsid w:val="00427A7F"/>
    <w:rsid w:val="00433C89"/>
    <w:rsid w:val="0043534B"/>
    <w:rsid w:val="00446929"/>
    <w:rsid w:val="00446BAD"/>
    <w:rsid w:val="0044771A"/>
    <w:rsid w:val="00453CED"/>
    <w:rsid w:val="004568B6"/>
    <w:rsid w:val="004603ED"/>
    <w:rsid w:val="00460411"/>
    <w:rsid w:val="00460C50"/>
    <w:rsid w:val="0046432C"/>
    <w:rsid w:val="00465818"/>
    <w:rsid w:val="00466941"/>
    <w:rsid w:val="00473A19"/>
    <w:rsid w:val="00473E91"/>
    <w:rsid w:val="004908FC"/>
    <w:rsid w:val="00493822"/>
    <w:rsid w:val="00497565"/>
    <w:rsid w:val="00497F4B"/>
    <w:rsid w:val="004A3C2B"/>
    <w:rsid w:val="004B6257"/>
    <w:rsid w:val="004C4D03"/>
    <w:rsid w:val="004C605D"/>
    <w:rsid w:val="004C72F3"/>
    <w:rsid w:val="004D0EDB"/>
    <w:rsid w:val="004D45FD"/>
    <w:rsid w:val="004E1751"/>
    <w:rsid w:val="004F20A6"/>
    <w:rsid w:val="004F4623"/>
    <w:rsid w:val="00500CD9"/>
    <w:rsid w:val="00513011"/>
    <w:rsid w:val="00516850"/>
    <w:rsid w:val="00525FC2"/>
    <w:rsid w:val="00526863"/>
    <w:rsid w:val="00527373"/>
    <w:rsid w:val="005308FB"/>
    <w:rsid w:val="005312AD"/>
    <w:rsid w:val="00531D59"/>
    <w:rsid w:val="00533276"/>
    <w:rsid w:val="00544EA0"/>
    <w:rsid w:val="00545D43"/>
    <w:rsid w:val="005475F1"/>
    <w:rsid w:val="00553235"/>
    <w:rsid w:val="0056120B"/>
    <w:rsid w:val="005619A5"/>
    <w:rsid w:val="00565D86"/>
    <w:rsid w:val="005711C8"/>
    <w:rsid w:val="00572745"/>
    <w:rsid w:val="005821D3"/>
    <w:rsid w:val="00595F05"/>
    <w:rsid w:val="005A032D"/>
    <w:rsid w:val="005A5868"/>
    <w:rsid w:val="005A5A04"/>
    <w:rsid w:val="005B249D"/>
    <w:rsid w:val="005C4888"/>
    <w:rsid w:val="005C5FE7"/>
    <w:rsid w:val="005C6583"/>
    <w:rsid w:val="005D2B00"/>
    <w:rsid w:val="005D4867"/>
    <w:rsid w:val="005D512C"/>
    <w:rsid w:val="005D5B96"/>
    <w:rsid w:val="005D7968"/>
    <w:rsid w:val="005E1D04"/>
    <w:rsid w:val="005E4872"/>
    <w:rsid w:val="005F275F"/>
    <w:rsid w:val="005F32AA"/>
    <w:rsid w:val="00611A57"/>
    <w:rsid w:val="006120EE"/>
    <w:rsid w:val="00614021"/>
    <w:rsid w:val="00621341"/>
    <w:rsid w:val="00621ED5"/>
    <w:rsid w:val="00626FB8"/>
    <w:rsid w:val="00641766"/>
    <w:rsid w:val="006419A6"/>
    <w:rsid w:val="00644464"/>
    <w:rsid w:val="00645900"/>
    <w:rsid w:val="00647E8F"/>
    <w:rsid w:val="00650A55"/>
    <w:rsid w:val="006613D4"/>
    <w:rsid w:val="00664756"/>
    <w:rsid w:val="00667D06"/>
    <w:rsid w:val="0067065A"/>
    <w:rsid w:val="006903C4"/>
    <w:rsid w:val="00692F1B"/>
    <w:rsid w:val="0069399A"/>
    <w:rsid w:val="0069626D"/>
    <w:rsid w:val="006967B6"/>
    <w:rsid w:val="006A044D"/>
    <w:rsid w:val="006A13FA"/>
    <w:rsid w:val="006A15DC"/>
    <w:rsid w:val="006A3DB3"/>
    <w:rsid w:val="006A5A83"/>
    <w:rsid w:val="006B0E9C"/>
    <w:rsid w:val="006C245A"/>
    <w:rsid w:val="006C72C1"/>
    <w:rsid w:val="006D0E43"/>
    <w:rsid w:val="006D14AD"/>
    <w:rsid w:val="006D5E93"/>
    <w:rsid w:val="006D6D9D"/>
    <w:rsid w:val="006F2547"/>
    <w:rsid w:val="007015EF"/>
    <w:rsid w:val="007068EC"/>
    <w:rsid w:val="0071003C"/>
    <w:rsid w:val="00712590"/>
    <w:rsid w:val="00714160"/>
    <w:rsid w:val="00715C74"/>
    <w:rsid w:val="007212ED"/>
    <w:rsid w:val="0072134C"/>
    <w:rsid w:val="0072479E"/>
    <w:rsid w:val="00725FF4"/>
    <w:rsid w:val="007266F4"/>
    <w:rsid w:val="00731726"/>
    <w:rsid w:val="00736E11"/>
    <w:rsid w:val="0074002F"/>
    <w:rsid w:val="0074644A"/>
    <w:rsid w:val="0076429C"/>
    <w:rsid w:val="007667DB"/>
    <w:rsid w:val="007738E6"/>
    <w:rsid w:val="00780403"/>
    <w:rsid w:val="00782BE8"/>
    <w:rsid w:val="0078449D"/>
    <w:rsid w:val="00785381"/>
    <w:rsid w:val="007901B6"/>
    <w:rsid w:val="00797784"/>
    <w:rsid w:val="007A0A20"/>
    <w:rsid w:val="007A56BC"/>
    <w:rsid w:val="007B0B60"/>
    <w:rsid w:val="007C379D"/>
    <w:rsid w:val="007C507F"/>
    <w:rsid w:val="007D27EF"/>
    <w:rsid w:val="007D4C79"/>
    <w:rsid w:val="007E4AE2"/>
    <w:rsid w:val="007E5CEA"/>
    <w:rsid w:val="008065B3"/>
    <w:rsid w:val="008072C8"/>
    <w:rsid w:val="00807FF4"/>
    <w:rsid w:val="00811503"/>
    <w:rsid w:val="0081460D"/>
    <w:rsid w:val="008160D7"/>
    <w:rsid w:val="0082382E"/>
    <w:rsid w:val="008301FE"/>
    <w:rsid w:val="008334AB"/>
    <w:rsid w:val="008349BF"/>
    <w:rsid w:val="00836A1A"/>
    <w:rsid w:val="008373F4"/>
    <w:rsid w:val="00841070"/>
    <w:rsid w:val="00842ACC"/>
    <w:rsid w:val="00845640"/>
    <w:rsid w:val="00847B47"/>
    <w:rsid w:val="00851DA1"/>
    <w:rsid w:val="00854C25"/>
    <w:rsid w:val="0085522A"/>
    <w:rsid w:val="00860FD4"/>
    <w:rsid w:val="008645DA"/>
    <w:rsid w:val="00867351"/>
    <w:rsid w:val="008677E9"/>
    <w:rsid w:val="0086795F"/>
    <w:rsid w:val="0086799A"/>
    <w:rsid w:val="008711F0"/>
    <w:rsid w:val="00871B62"/>
    <w:rsid w:val="00876F67"/>
    <w:rsid w:val="008877EA"/>
    <w:rsid w:val="008A16A7"/>
    <w:rsid w:val="008A5B78"/>
    <w:rsid w:val="008B0658"/>
    <w:rsid w:val="008B0AD8"/>
    <w:rsid w:val="008B5AD0"/>
    <w:rsid w:val="008C3BC2"/>
    <w:rsid w:val="008C3BCC"/>
    <w:rsid w:val="008C4533"/>
    <w:rsid w:val="008C612D"/>
    <w:rsid w:val="008D0A2D"/>
    <w:rsid w:val="008D70FB"/>
    <w:rsid w:val="008E4681"/>
    <w:rsid w:val="008F116F"/>
    <w:rsid w:val="008F1B04"/>
    <w:rsid w:val="008F5A6C"/>
    <w:rsid w:val="00902715"/>
    <w:rsid w:val="00904B73"/>
    <w:rsid w:val="0090510B"/>
    <w:rsid w:val="0091012F"/>
    <w:rsid w:val="00911DC6"/>
    <w:rsid w:val="00912BA1"/>
    <w:rsid w:val="00912F89"/>
    <w:rsid w:val="009178A8"/>
    <w:rsid w:val="009200A6"/>
    <w:rsid w:val="00923522"/>
    <w:rsid w:val="009242F9"/>
    <w:rsid w:val="00924DE0"/>
    <w:rsid w:val="009254D5"/>
    <w:rsid w:val="00925A81"/>
    <w:rsid w:val="00933600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4C9F"/>
    <w:rsid w:val="00965723"/>
    <w:rsid w:val="009700DB"/>
    <w:rsid w:val="00971802"/>
    <w:rsid w:val="009728D4"/>
    <w:rsid w:val="00973117"/>
    <w:rsid w:val="009757F3"/>
    <w:rsid w:val="00976640"/>
    <w:rsid w:val="00976D4F"/>
    <w:rsid w:val="00977403"/>
    <w:rsid w:val="0098774F"/>
    <w:rsid w:val="00992B8F"/>
    <w:rsid w:val="009935F3"/>
    <w:rsid w:val="009A1CC3"/>
    <w:rsid w:val="009A29E0"/>
    <w:rsid w:val="009A6519"/>
    <w:rsid w:val="009B677A"/>
    <w:rsid w:val="009B6D83"/>
    <w:rsid w:val="009C1A55"/>
    <w:rsid w:val="009C2EAD"/>
    <w:rsid w:val="009C5721"/>
    <w:rsid w:val="009D3067"/>
    <w:rsid w:val="009D30B4"/>
    <w:rsid w:val="009D6AD0"/>
    <w:rsid w:val="009E3C1F"/>
    <w:rsid w:val="009E4A16"/>
    <w:rsid w:val="009E4C09"/>
    <w:rsid w:val="009E6DC1"/>
    <w:rsid w:val="00A067D2"/>
    <w:rsid w:val="00A077A8"/>
    <w:rsid w:val="00A114D2"/>
    <w:rsid w:val="00A12475"/>
    <w:rsid w:val="00A225DD"/>
    <w:rsid w:val="00A22F3D"/>
    <w:rsid w:val="00A300A1"/>
    <w:rsid w:val="00A31185"/>
    <w:rsid w:val="00A3157A"/>
    <w:rsid w:val="00A32A58"/>
    <w:rsid w:val="00A35DDA"/>
    <w:rsid w:val="00A374D6"/>
    <w:rsid w:val="00A428B5"/>
    <w:rsid w:val="00A46C82"/>
    <w:rsid w:val="00A47B85"/>
    <w:rsid w:val="00A53930"/>
    <w:rsid w:val="00A55BA1"/>
    <w:rsid w:val="00A6086C"/>
    <w:rsid w:val="00A60DC4"/>
    <w:rsid w:val="00A70AEE"/>
    <w:rsid w:val="00A732C8"/>
    <w:rsid w:val="00A73F09"/>
    <w:rsid w:val="00A850F8"/>
    <w:rsid w:val="00A87E9B"/>
    <w:rsid w:val="00A94A96"/>
    <w:rsid w:val="00A97305"/>
    <w:rsid w:val="00AB0680"/>
    <w:rsid w:val="00AB1083"/>
    <w:rsid w:val="00AC5659"/>
    <w:rsid w:val="00AC77AC"/>
    <w:rsid w:val="00AD379D"/>
    <w:rsid w:val="00AE3DD6"/>
    <w:rsid w:val="00AE5F68"/>
    <w:rsid w:val="00AE78C5"/>
    <w:rsid w:val="00AF1499"/>
    <w:rsid w:val="00AF3424"/>
    <w:rsid w:val="00AF59D6"/>
    <w:rsid w:val="00AF6F99"/>
    <w:rsid w:val="00B0048E"/>
    <w:rsid w:val="00B038E3"/>
    <w:rsid w:val="00B06362"/>
    <w:rsid w:val="00B132A9"/>
    <w:rsid w:val="00B2119D"/>
    <w:rsid w:val="00B22DE3"/>
    <w:rsid w:val="00B245B1"/>
    <w:rsid w:val="00B2468E"/>
    <w:rsid w:val="00B27A15"/>
    <w:rsid w:val="00B44D48"/>
    <w:rsid w:val="00B50B72"/>
    <w:rsid w:val="00B51DBE"/>
    <w:rsid w:val="00B63F1A"/>
    <w:rsid w:val="00B719D6"/>
    <w:rsid w:val="00B71D2B"/>
    <w:rsid w:val="00B75A68"/>
    <w:rsid w:val="00B777F8"/>
    <w:rsid w:val="00B77E66"/>
    <w:rsid w:val="00B83669"/>
    <w:rsid w:val="00B83B89"/>
    <w:rsid w:val="00B84B67"/>
    <w:rsid w:val="00B91145"/>
    <w:rsid w:val="00B935B8"/>
    <w:rsid w:val="00BA5538"/>
    <w:rsid w:val="00BB4EC4"/>
    <w:rsid w:val="00BB6916"/>
    <w:rsid w:val="00BB6E41"/>
    <w:rsid w:val="00BC4952"/>
    <w:rsid w:val="00BC5EAB"/>
    <w:rsid w:val="00BC6C81"/>
    <w:rsid w:val="00BD5213"/>
    <w:rsid w:val="00BD548F"/>
    <w:rsid w:val="00BD56F7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99D"/>
    <w:rsid w:val="00C06D4D"/>
    <w:rsid w:val="00C11B7D"/>
    <w:rsid w:val="00C1501A"/>
    <w:rsid w:val="00C22B8E"/>
    <w:rsid w:val="00C27DBC"/>
    <w:rsid w:val="00C318E9"/>
    <w:rsid w:val="00C43DBB"/>
    <w:rsid w:val="00C4730B"/>
    <w:rsid w:val="00C5097D"/>
    <w:rsid w:val="00C50D99"/>
    <w:rsid w:val="00C5101C"/>
    <w:rsid w:val="00C52218"/>
    <w:rsid w:val="00C523C9"/>
    <w:rsid w:val="00C524C4"/>
    <w:rsid w:val="00C57E89"/>
    <w:rsid w:val="00C61865"/>
    <w:rsid w:val="00C75FF9"/>
    <w:rsid w:val="00C76499"/>
    <w:rsid w:val="00C84B52"/>
    <w:rsid w:val="00C86F0F"/>
    <w:rsid w:val="00C9229D"/>
    <w:rsid w:val="00CA22A6"/>
    <w:rsid w:val="00CA2655"/>
    <w:rsid w:val="00CB540F"/>
    <w:rsid w:val="00CB6A9D"/>
    <w:rsid w:val="00CC703F"/>
    <w:rsid w:val="00CD3494"/>
    <w:rsid w:val="00CD4317"/>
    <w:rsid w:val="00CD54A1"/>
    <w:rsid w:val="00CD73CD"/>
    <w:rsid w:val="00CE5425"/>
    <w:rsid w:val="00CF488E"/>
    <w:rsid w:val="00D0047E"/>
    <w:rsid w:val="00D011E4"/>
    <w:rsid w:val="00D06526"/>
    <w:rsid w:val="00D1119D"/>
    <w:rsid w:val="00D14323"/>
    <w:rsid w:val="00D234FF"/>
    <w:rsid w:val="00D2683A"/>
    <w:rsid w:val="00D26C7F"/>
    <w:rsid w:val="00D42212"/>
    <w:rsid w:val="00D444CC"/>
    <w:rsid w:val="00D51A30"/>
    <w:rsid w:val="00D52040"/>
    <w:rsid w:val="00D54B24"/>
    <w:rsid w:val="00D60FAC"/>
    <w:rsid w:val="00D62C90"/>
    <w:rsid w:val="00D637B8"/>
    <w:rsid w:val="00D643B1"/>
    <w:rsid w:val="00D661F2"/>
    <w:rsid w:val="00D83556"/>
    <w:rsid w:val="00DA0207"/>
    <w:rsid w:val="00DB0EDB"/>
    <w:rsid w:val="00DB2A9F"/>
    <w:rsid w:val="00DB64A1"/>
    <w:rsid w:val="00DC4C39"/>
    <w:rsid w:val="00DD3563"/>
    <w:rsid w:val="00DD43F9"/>
    <w:rsid w:val="00DE06A6"/>
    <w:rsid w:val="00DE78A9"/>
    <w:rsid w:val="00DF405B"/>
    <w:rsid w:val="00DF5A83"/>
    <w:rsid w:val="00DF7A81"/>
    <w:rsid w:val="00E212F7"/>
    <w:rsid w:val="00E22FBC"/>
    <w:rsid w:val="00E2696E"/>
    <w:rsid w:val="00E352C5"/>
    <w:rsid w:val="00E375A5"/>
    <w:rsid w:val="00E37E95"/>
    <w:rsid w:val="00E40FCE"/>
    <w:rsid w:val="00E43598"/>
    <w:rsid w:val="00E45D00"/>
    <w:rsid w:val="00E62005"/>
    <w:rsid w:val="00E635C2"/>
    <w:rsid w:val="00E63A43"/>
    <w:rsid w:val="00E811DF"/>
    <w:rsid w:val="00E85813"/>
    <w:rsid w:val="00E866B5"/>
    <w:rsid w:val="00E934B3"/>
    <w:rsid w:val="00EA5960"/>
    <w:rsid w:val="00EB09AA"/>
    <w:rsid w:val="00EB2466"/>
    <w:rsid w:val="00EC108A"/>
    <w:rsid w:val="00EC464E"/>
    <w:rsid w:val="00ED25C3"/>
    <w:rsid w:val="00ED5AED"/>
    <w:rsid w:val="00EE3E14"/>
    <w:rsid w:val="00EF651F"/>
    <w:rsid w:val="00F00C67"/>
    <w:rsid w:val="00F10A74"/>
    <w:rsid w:val="00F14F77"/>
    <w:rsid w:val="00F15BA8"/>
    <w:rsid w:val="00F21C08"/>
    <w:rsid w:val="00F225F3"/>
    <w:rsid w:val="00F41795"/>
    <w:rsid w:val="00F45310"/>
    <w:rsid w:val="00F51806"/>
    <w:rsid w:val="00F52513"/>
    <w:rsid w:val="00F54219"/>
    <w:rsid w:val="00F55965"/>
    <w:rsid w:val="00F56096"/>
    <w:rsid w:val="00F60B77"/>
    <w:rsid w:val="00F6210A"/>
    <w:rsid w:val="00F770BE"/>
    <w:rsid w:val="00F8673B"/>
    <w:rsid w:val="00F926C5"/>
    <w:rsid w:val="00F92CB8"/>
    <w:rsid w:val="00F95DAF"/>
    <w:rsid w:val="00F96BD1"/>
    <w:rsid w:val="00FA1E40"/>
    <w:rsid w:val="00FA2763"/>
    <w:rsid w:val="00FA7212"/>
    <w:rsid w:val="00FA79A3"/>
    <w:rsid w:val="00FB337C"/>
    <w:rsid w:val="00FB5A86"/>
    <w:rsid w:val="00FC00FF"/>
    <w:rsid w:val="00FC6203"/>
    <w:rsid w:val="00FD058D"/>
    <w:rsid w:val="00FD5B28"/>
    <w:rsid w:val="00FE2BD4"/>
    <w:rsid w:val="00FE4B02"/>
    <w:rsid w:val="00FE7DC8"/>
    <w:rsid w:val="00FF0D3D"/>
    <w:rsid w:val="00FF3D22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5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34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34"/>
    <w:locked/>
    <w:rsid w:val="00190CF1"/>
    <w:rPr>
      <w:rFonts w:ascii="Calibri" w:eastAsia="Times New Roman" w:hAnsi="Calibri"/>
      <w:sz w:val="22"/>
      <w:lang w:eastAsia="en-US"/>
    </w:rPr>
  </w:style>
  <w:style w:type="paragraph" w:customStyle="1" w:styleId="ConsPlusTitle">
    <w:name w:val="ConsPlusTitle"/>
    <w:rsid w:val="00871B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871B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stkir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stkir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tkir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3187</Words>
  <Characters>18169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19</cp:revision>
  <cp:lastPrinted>2023-05-12T06:23:00Z</cp:lastPrinted>
  <dcterms:created xsi:type="dcterms:W3CDTF">2022-08-15T06:20:00Z</dcterms:created>
  <dcterms:modified xsi:type="dcterms:W3CDTF">2023-05-12T13:25:00Z</dcterms:modified>
</cp:coreProperties>
</file>